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69" w:rsidRDefault="00046369" w:rsidP="00BA38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369">
        <w:rPr>
          <w:rFonts w:ascii="Times New Roman" w:hAnsi="Times New Roman" w:cs="Times New Roman"/>
          <w:b/>
          <w:sz w:val="24"/>
          <w:szCs w:val="24"/>
        </w:rPr>
        <w:t xml:space="preserve">Приложение 10  ГОСТ 25347-82 ЕСДП. </w:t>
      </w:r>
    </w:p>
    <w:p w:rsidR="00046369" w:rsidRDefault="00046369" w:rsidP="00BA38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369">
        <w:rPr>
          <w:rFonts w:ascii="Times New Roman" w:hAnsi="Times New Roman" w:cs="Times New Roman"/>
          <w:b/>
          <w:sz w:val="24"/>
          <w:szCs w:val="24"/>
        </w:rPr>
        <w:t>Поля допусков и рекомендуемые посадки</w:t>
      </w:r>
    </w:p>
    <w:p w:rsidR="00046369" w:rsidRPr="00046369" w:rsidRDefault="00046369" w:rsidP="00BA387F">
      <w:pPr>
        <w:spacing w:after="0" w:line="240" w:lineRule="auto"/>
        <w:jc w:val="right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046369" w:rsidRDefault="00A366D1" w:rsidP="00BA387F">
      <w:pPr>
        <w:spacing w:after="0" w:line="240" w:lineRule="auto"/>
        <w:jc w:val="right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Поля допусков валов при номинальных размерах от 1 до 500 мм</w:t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  <w:t xml:space="preserve">  </w:t>
      </w:r>
    </w:p>
    <w:p w:rsidR="00A366D1" w:rsidRDefault="009F757F" w:rsidP="00BA38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10</w:t>
      </w:r>
      <w:r w:rsidR="00BA387F" w:rsidRPr="00BA387F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p w:rsidR="00BA387F" w:rsidRDefault="00BA387F" w:rsidP="00BA387F">
      <w:pPr>
        <w:spacing w:after="0" w:line="240" w:lineRule="auto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366D1" w:rsidRDefault="005A5AC0" w:rsidP="00A366D1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hyperlink r:id="rId8" w:history="1">
        <w:r w:rsidR="00046369">
          <w:rPr>
            <w:rFonts w:ascii="Arial" w:hAnsi="Arial" w:cs="Arial"/>
            <w:noProof/>
            <w:color w:val="00466E"/>
            <w:spacing w:val="2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Описание: ГОСТ 25347-82 Основные нормы взаимозаменяемости. ЕСДП. Поля допусков и рекомендуемые посадки (с Изменением N 1)" href="http://docs.cntd.ru/picture/get?id=P0065&amp;doc_id=1200012221" style="width:595.5pt;height:337.5pt;visibility:visible;mso-wrap-style:square" o:button="t">
              <v:fill o:detectmouseclick="t"/>
              <v:imagedata r:id="rId9" o:title="ГОСТ 25347-82 Основные нормы взаимозаменяемости"/>
            </v:shape>
          </w:pict>
        </w:r>
      </w:hyperlink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Примечания: 1. Поля допусков, обозначение которых отмечено знаком*, как правило, не предназначены для посадок.</w:t>
      </w:r>
      <w:r w:rsidR="0004636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2. Обозначения предпочтительных полей допусков заключены в утолщенную рамку.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Поля допусков отверстий при номинальных размерах от 1 до 500 мм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9F757F">
        <w:rPr>
          <w:b/>
          <w:bCs/>
        </w:rPr>
        <w:t>Таблица 10</w:t>
      </w:r>
      <w:r w:rsidR="00BA387F" w:rsidRPr="00BA387F">
        <w:rPr>
          <w:b/>
          <w:bCs/>
        </w:rPr>
        <w:t>.</w:t>
      </w:r>
      <w:r w:rsidR="00BA387F">
        <w:rPr>
          <w:b/>
          <w:bCs/>
        </w:rPr>
        <w:t>2</w:t>
      </w:r>
    </w:p>
    <w:bookmarkStart w:id="0" w:name="_GoBack"/>
    <w:p w:rsidR="00A366D1" w:rsidRDefault="005A5AC0" w:rsidP="00A366D1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fldChar w:fldCharType="begin"/>
      </w:r>
      <w:r>
        <w:instrText xml:space="preserve"> HYPERLINK "http://docs.cntd.ru/picture/get?id=P006E&amp;doc_id=1200012221" </w:instrText>
      </w:r>
      <w:r>
        <w:fldChar w:fldCharType="separate"/>
      </w:r>
      <w:r w:rsidR="00046369">
        <w:rPr>
          <w:rFonts w:ascii="Arial" w:hAnsi="Arial" w:cs="Arial"/>
          <w:noProof/>
          <w:color w:val="00466E"/>
          <w:spacing w:val="2"/>
          <w:sz w:val="21"/>
          <w:szCs w:val="21"/>
        </w:rPr>
        <w:pict>
          <v:shape id="Рисунок 2" o:spid="_x0000_i1026" type="#_x0000_t75" alt="Описание: ГОСТ 25347-82 Основные нормы взаимозаменяемости. ЕСДП. Поля допусков и рекомендуемые посадки (с Изменением N 1)" href="http://docs.cntd.ru/picture/get?id=P006E&amp;doc_id=1200012221" style="width:597pt;height:386.25pt;visibility:visible;mso-wrap-style:square" o:button="t">
            <v:fill o:detectmouseclick="t"/>
            <v:imagedata r:id="rId10" o:title="ГОСТ 25347-82 Основные нормы взаимозаменяемости"/>
          </v:shape>
        </w:pict>
      </w:r>
      <w:r>
        <w:rPr>
          <w:rFonts w:ascii="Arial" w:hAnsi="Arial" w:cs="Arial"/>
          <w:noProof/>
          <w:color w:val="00466E"/>
          <w:spacing w:val="2"/>
          <w:sz w:val="21"/>
          <w:szCs w:val="21"/>
        </w:rPr>
        <w:fldChar w:fldCharType="end"/>
      </w:r>
      <w:bookmarkEnd w:id="0"/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Примечания: 1. Поля допусков, обозначение которых отмечено знаком *, как правило, не предназначены для посадок.</w:t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Обозначения предпочтительных полей допусков заключены в утолщенную рамку.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217"/>
        <w:gridCol w:w="1217"/>
        <w:gridCol w:w="1217"/>
        <w:gridCol w:w="1217"/>
      </w:tblGrid>
      <w:tr w:rsidR="00072248" w:rsidRPr="003D1B8F" w:rsidTr="00072248"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интервал размеров, мм</w:t>
            </w:r>
          </w:p>
        </w:tc>
        <w:tc>
          <w:tcPr>
            <w:tcW w:w="12900" w:type="dxa"/>
            <w:gridSpan w:val="1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72248" w:rsidRPr="003D1B8F" w:rsidRDefault="0003027A" w:rsidP="00030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отклонения полей допусков гладких соединений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072248"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 допусков валов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072248"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r w:rsidR="009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A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5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2248" w:rsidRPr="003D1B8F" w:rsidTr="00072248">
        <w:tc>
          <w:tcPr>
            <w:tcW w:w="1701" w:type="dxa"/>
            <w:vMerge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</w:tcBorders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js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72248" w:rsidRPr="003D1B8F" w:rsidTr="00072248">
        <w:tc>
          <w:tcPr>
            <w:tcW w:w="1701" w:type="dxa"/>
            <w:vMerge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Предельные отклонения, мкм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-270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-330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-48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-270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-345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-75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-76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-58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-370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-90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10 до 14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 до 18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-34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+19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-93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-290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-110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18 до 24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24 до 30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=10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-73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-33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-117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-84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-130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30 до 40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40 до 50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+27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-62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-470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-480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-160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-620</w:t>
            </w:r>
          </w:p>
        </w:tc>
      </w:tr>
      <w:tr w:rsidR="00072248" w:rsidRPr="003D1B8F" w:rsidTr="00072248">
        <w:trPr>
          <w:trHeight w:val="660"/>
        </w:trPr>
        <w:tc>
          <w:tcPr>
            <w:tcW w:w="1701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50 до 65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65 до 80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-106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-46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-174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-340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-530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-190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-740</w:t>
            </w:r>
          </w:p>
        </w:tc>
      </w:tr>
      <w:tr w:rsidR="00072248" w:rsidRPr="003D1B8F" w:rsidTr="00072248">
        <w:trPr>
          <w:trHeight w:val="62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-550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2248" w:rsidRPr="003D1B8F" w:rsidTr="00072248">
        <w:trPr>
          <w:trHeight w:val="620"/>
        </w:trPr>
        <w:tc>
          <w:tcPr>
            <w:tcW w:w="1701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80 до 100</w:t>
            </w:r>
          </w:p>
          <w:p w:rsidR="00072248" w:rsidRPr="003D1B8F" w:rsidRDefault="00072248" w:rsidP="000722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св.100 до 120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-71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-35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+17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-17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+38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-126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-54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-207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-87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-220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-870</w:t>
            </w:r>
          </w:p>
        </w:tc>
      </w:tr>
      <w:tr w:rsidR="00072248" w:rsidRPr="003D1B8F" w:rsidTr="00072248">
        <w:trPr>
          <w:trHeight w:val="66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-630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2248" w:rsidRPr="003D1B8F" w:rsidTr="00072248">
        <w:trPr>
          <w:trHeight w:val="600"/>
        </w:trPr>
        <w:tc>
          <w:tcPr>
            <w:tcW w:w="1701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120 до 140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140 до 160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160 до 180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-148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-245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-160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-460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-710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-250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-1000</w:t>
            </w:r>
          </w:p>
        </w:tc>
      </w:tr>
      <w:tr w:rsidR="00072248" w:rsidRPr="003D1B8F" w:rsidTr="00072248">
        <w:trPr>
          <w:trHeight w:val="66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248" w:rsidRPr="003D1B8F" w:rsidRDefault="00072248" w:rsidP="003D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-520</w:t>
            </w:r>
          </w:p>
          <w:p w:rsidR="00072248" w:rsidRPr="003D1B8F" w:rsidRDefault="00072248" w:rsidP="003D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-770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2248" w:rsidRPr="003D1B8F" w:rsidTr="00072248">
        <w:trPr>
          <w:trHeight w:val="64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-830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AB50E0" w:rsidRPr="00AB50E0" w:rsidRDefault="00AB50E0" w:rsidP="00BA3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AB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BA3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AB5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</w:tblGrid>
      <w:tr w:rsidR="00AB50E0" w:rsidRPr="00AB50E0" w:rsidTr="00AB50E0"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интервал размеров, мм</w:t>
            </w:r>
          </w:p>
        </w:tc>
        <w:tc>
          <w:tcPr>
            <w:tcW w:w="13325" w:type="dxa"/>
            <w:gridSpan w:val="1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B50E0" w:rsidRPr="00AB50E0" w:rsidRDefault="00AB50E0" w:rsidP="0003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 допусков отверстий</w:t>
            </w:r>
            <w:r w:rsidR="0003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3027A"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r w:rsidR="009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3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Js6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Js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P7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R7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S7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6"/>
            <w:tcBorders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Предельные отклонения, мкм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+3,0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+4,0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-27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-32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10 до 14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 до 18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-39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18 до 24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24 до 30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30 до 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40 до 50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-59</w:t>
            </w:r>
          </w:p>
        </w:tc>
      </w:tr>
      <w:tr w:rsidR="00AB50E0" w:rsidRPr="00AB50E0" w:rsidTr="00AB50E0">
        <w:trPr>
          <w:trHeight w:val="660"/>
        </w:trPr>
        <w:tc>
          <w:tcPr>
            <w:tcW w:w="170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50 до 65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65 до 80</w:t>
            </w:r>
          </w:p>
        </w:tc>
        <w:tc>
          <w:tcPr>
            <w:tcW w:w="709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-72</w:t>
            </w:r>
          </w:p>
        </w:tc>
      </w:tr>
      <w:tr w:rsidR="00AB50E0" w:rsidRPr="00AB50E0" w:rsidTr="00AB50E0">
        <w:trPr>
          <w:trHeight w:val="630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-62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-78</w:t>
            </w:r>
          </w:p>
        </w:tc>
      </w:tr>
      <w:tr w:rsidR="00AB50E0" w:rsidRPr="00AB50E0" w:rsidTr="00AB50E0">
        <w:trPr>
          <w:trHeight w:val="630"/>
        </w:trPr>
        <w:tc>
          <w:tcPr>
            <w:tcW w:w="170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80 до 100</w:t>
            </w:r>
          </w:p>
          <w:p w:rsidR="00AB50E0" w:rsidRPr="00AB50E0" w:rsidRDefault="00AB50E0" w:rsidP="00AB50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св.100 до 120</w:t>
            </w:r>
          </w:p>
        </w:tc>
        <w:tc>
          <w:tcPr>
            <w:tcW w:w="709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+11,0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+36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-93</w:t>
            </w:r>
          </w:p>
        </w:tc>
      </w:tr>
      <w:tr w:rsidR="00AB50E0" w:rsidRPr="00AB50E0" w:rsidTr="00AB50E0">
        <w:trPr>
          <w:trHeight w:val="660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-101</w:t>
            </w:r>
          </w:p>
        </w:tc>
      </w:tr>
      <w:tr w:rsidR="00AB50E0" w:rsidRPr="00AB50E0" w:rsidTr="00AB50E0">
        <w:trPr>
          <w:trHeight w:val="630"/>
        </w:trPr>
        <w:tc>
          <w:tcPr>
            <w:tcW w:w="170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120 до 140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140 до 160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160 до 180</w:t>
            </w:r>
          </w:p>
        </w:tc>
        <w:tc>
          <w:tcPr>
            <w:tcW w:w="709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-61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+43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-88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-117</w:t>
            </w:r>
          </w:p>
        </w:tc>
      </w:tr>
      <w:tr w:rsidR="00AB50E0" w:rsidRPr="00AB50E0" w:rsidTr="00AB50E0">
        <w:trPr>
          <w:trHeight w:val="645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-125</w:t>
            </w:r>
          </w:p>
        </w:tc>
      </w:tr>
      <w:tr w:rsidR="00AB50E0" w:rsidRPr="00AB50E0" w:rsidTr="00AB50E0">
        <w:trPr>
          <w:trHeight w:val="645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-133</w:t>
            </w:r>
          </w:p>
        </w:tc>
      </w:tr>
    </w:tbl>
    <w:p w:rsidR="00AB50E0" w:rsidRPr="00AB50E0" w:rsidRDefault="00AB50E0" w:rsidP="00AB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32"/>
        <w:gridCol w:w="1333"/>
        <w:gridCol w:w="1332"/>
        <w:gridCol w:w="1333"/>
        <w:gridCol w:w="1332"/>
        <w:gridCol w:w="1333"/>
        <w:gridCol w:w="1332"/>
        <w:gridCol w:w="1333"/>
        <w:gridCol w:w="1332"/>
        <w:gridCol w:w="1333"/>
      </w:tblGrid>
      <w:tr w:rsidR="00AB50E0" w:rsidRPr="00AB50E0" w:rsidTr="00AB50E0"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интервал размеров, мм</w:t>
            </w:r>
          </w:p>
        </w:tc>
        <w:tc>
          <w:tcPr>
            <w:tcW w:w="13325" w:type="dxa"/>
            <w:gridSpan w:val="10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AB50E0" w:rsidRPr="00AB50E0" w:rsidRDefault="00AB50E0" w:rsidP="0003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Поля допусков отверстий                                                 </w:t>
            </w:r>
            <w:r w:rsidR="009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Таблица 10</w:t>
            </w:r>
            <w:r w:rsidR="00BA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3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JS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N9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P9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D10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H10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H12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Предельные отклонения, мкм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-42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10 до 14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 до 18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18 до 24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24 до 30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-26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+149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+65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30 до 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40 до 50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-62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50 до 65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65 до 80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-37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-105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+190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80 до 100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св.100 до 120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-87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-124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120 до 140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140 до 160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160 до 180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+170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AB50E0" w:rsidRPr="00AB50E0" w:rsidRDefault="00AB50E0" w:rsidP="00AB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0E0" w:rsidRPr="00AB50E0" w:rsidRDefault="005A5AC0" w:rsidP="00AB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shape id="_x0000_s1028" type="#_x0000_t75" style="position:absolute;margin-left:.3pt;margin-top:.3pt;width:745.2pt;height:464pt;z-index:1">
            <v:imagedata r:id="rId11" o:title=""/>
            <w10:wrap type="square" side="left"/>
          </v:shape>
        </w:pict>
      </w:r>
    </w:p>
    <w:tbl>
      <w:tblPr>
        <w:tblW w:w="14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142"/>
        <w:gridCol w:w="533"/>
        <w:gridCol w:w="533"/>
        <w:gridCol w:w="533"/>
        <w:gridCol w:w="533"/>
        <w:gridCol w:w="533"/>
        <w:gridCol w:w="447"/>
        <w:gridCol w:w="447"/>
        <w:gridCol w:w="447"/>
        <w:gridCol w:w="620"/>
        <w:gridCol w:w="620"/>
        <w:gridCol w:w="620"/>
        <w:gridCol w:w="620"/>
        <w:gridCol w:w="620"/>
        <w:gridCol w:w="706"/>
        <w:gridCol w:w="706"/>
        <w:gridCol w:w="706"/>
        <w:gridCol w:w="706"/>
        <w:gridCol w:w="706"/>
        <w:gridCol w:w="879"/>
        <w:gridCol w:w="894"/>
      </w:tblGrid>
      <w:tr w:rsidR="00AB50E0" w:rsidRPr="0043217E" w:rsidTr="00AB50E0">
        <w:trPr>
          <w:trHeight w:val="244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0E0" w:rsidRPr="0043217E" w:rsidTr="00AB50E0">
        <w:trPr>
          <w:trHeight w:val="326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AB50E0" w:rsidRPr="00BA387F" w:rsidRDefault="00AB50E0" w:rsidP="0003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значения допусков</w:t>
            </w:r>
            <w:r w:rsidR="00BA3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9F7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10</w:t>
            </w:r>
            <w:r w:rsidR="00BA3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30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B50E0" w:rsidRPr="0043217E" w:rsidTr="00AB50E0">
        <w:trPr>
          <w:trHeight w:val="286"/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Интервал</w:t>
            </w: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номинальных</w:t>
            </w: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размеров</w:t>
            </w: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Квалитет</w:t>
            </w:r>
          </w:p>
        </w:tc>
      </w:tr>
      <w:tr w:rsidR="00AB50E0" w:rsidRPr="0043217E" w:rsidTr="00AB50E0">
        <w:trPr>
          <w:trHeight w:val="130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мкм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мм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</w:tr>
      <w:tr w:rsidR="00AB50E0" w:rsidRPr="0043217E" w:rsidTr="00AB50E0">
        <w:trPr>
          <w:trHeight w:val="244"/>
          <w:tblCellSpacing w:w="15" w:type="dxa"/>
        </w:trPr>
        <w:tc>
          <w:tcPr>
            <w:tcW w:w="0" w:type="auto"/>
            <w:gridSpan w:val="22"/>
            <w:vAlign w:val="center"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17E" w:rsidRPr="00927773" w:rsidRDefault="0043217E" w:rsidP="00AB50E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3217E" w:rsidRPr="00927773" w:rsidSect="00046369">
      <w:footerReference w:type="default" r:id="rId12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C0" w:rsidRDefault="005A5AC0" w:rsidP="005C7D00">
      <w:pPr>
        <w:spacing w:after="0" w:line="240" w:lineRule="auto"/>
      </w:pPr>
      <w:r>
        <w:separator/>
      </w:r>
    </w:p>
  </w:endnote>
  <w:endnote w:type="continuationSeparator" w:id="0">
    <w:p w:rsidR="005A5AC0" w:rsidRDefault="005A5AC0" w:rsidP="005C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EC" w:rsidRDefault="00A567E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369">
      <w:rPr>
        <w:noProof/>
      </w:rPr>
      <w:t>6</w:t>
    </w:r>
    <w:r>
      <w:rPr>
        <w:noProof/>
      </w:rPr>
      <w:fldChar w:fldCharType="end"/>
    </w:r>
  </w:p>
  <w:p w:rsidR="00A567EC" w:rsidRDefault="00A567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C0" w:rsidRDefault="005A5AC0" w:rsidP="005C7D00">
      <w:pPr>
        <w:spacing w:after="0" w:line="240" w:lineRule="auto"/>
      </w:pPr>
      <w:r>
        <w:separator/>
      </w:r>
    </w:p>
  </w:footnote>
  <w:footnote w:type="continuationSeparator" w:id="0">
    <w:p w:rsidR="005A5AC0" w:rsidRDefault="005A5AC0" w:rsidP="005C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9FF"/>
    <w:multiLevelType w:val="hybridMultilevel"/>
    <w:tmpl w:val="EAE84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D318D"/>
    <w:multiLevelType w:val="hybridMultilevel"/>
    <w:tmpl w:val="097420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A6414"/>
    <w:multiLevelType w:val="hybridMultilevel"/>
    <w:tmpl w:val="87AE7FF4"/>
    <w:lvl w:ilvl="0" w:tplc="B1A4775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F35785F"/>
    <w:multiLevelType w:val="hybridMultilevel"/>
    <w:tmpl w:val="C2DC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F7"/>
    <w:rsid w:val="0003027A"/>
    <w:rsid w:val="00046369"/>
    <w:rsid w:val="00072248"/>
    <w:rsid w:val="00090FA1"/>
    <w:rsid w:val="000F1F4F"/>
    <w:rsid w:val="00110445"/>
    <w:rsid w:val="0011245D"/>
    <w:rsid w:val="0013121D"/>
    <w:rsid w:val="00287558"/>
    <w:rsid w:val="00287AEE"/>
    <w:rsid w:val="002957C9"/>
    <w:rsid w:val="002E71E1"/>
    <w:rsid w:val="003B0AA2"/>
    <w:rsid w:val="003D1B8F"/>
    <w:rsid w:val="003E20FA"/>
    <w:rsid w:val="0041796C"/>
    <w:rsid w:val="0043217E"/>
    <w:rsid w:val="00585B08"/>
    <w:rsid w:val="005A5AC0"/>
    <w:rsid w:val="005C7D00"/>
    <w:rsid w:val="006020E5"/>
    <w:rsid w:val="0068159E"/>
    <w:rsid w:val="006B085F"/>
    <w:rsid w:val="007C1FD7"/>
    <w:rsid w:val="007E17E4"/>
    <w:rsid w:val="00802C7A"/>
    <w:rsid w:val="008758FE"/>
    <w:rsid w:val="008D23B9"/>
    <w:rsid w:val="00927773"/>
    <w:rsid w:val="009506BB"/>
    <w:rsid w:val="00966A4A"/>
    <w:rsid w:val="009F757F"/>
    <w:rsid w:val="00A366D1"/>
    <w:rsid w:val="00A567EC"/>
    <w:rsid w:val="00AB50E0"/>
    <w:rsid w:val="00AC5ACC"/>
    <w:rsid w:val="00AF67FF"/>
    <w:rsid w:val="00B95E7E"/>
    <w:rsid w:val="00BA387F"/>
    <w:rsid w:val="00BC5627"/>
    <w:rsid w:val="00C564BC"/>
    <w:rsid w:val="00C8771A"/>
    <w:rsid w:val="00D76E79"/>
    <w:rsid w:val="00D84210"/>
    <w:rsid w:val="00D943F7"/>
    <w:rsid w:val="00DE57DE"/>
    <w:rsid w:val="00F15369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7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27773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5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0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E71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7D00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7D00"/>
    <w:rPr>
      <w:rFonts w:cs="Calibri"/>
      <w:lang w:eastAsia="en-US"/>
    </w:rPr>
  </w:style>
  <w:style w:type="character" w:styleId="ab">
    <w:name w:val="Emphasis"/>
    <w:uiPriority w:val="20"/>
    <w:qFormat/>
    <w:rsid w:val="0043217E"/>
    <w:rPr>
      <w:i/>
      <w:iCs/>
    </w:rPr>
  </w:style>
  <w:style w:type="paragraph" w:customStyle="1" w:styleId="formattext">
    <w:name w:val="format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65&amp;doc_id=12000122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18</cp:revision>
  <cp:lastPrinted>2016-05-14T15:16:00Z</cp:lastPrinted>
  <dcterms:created xsi:type="dcterms:W3CDTF">2016-05-03T09:43:00Z</dcterms:created>
  <dcterms:modified xsi:type="dcterms:W3CDTF">2017-03-18T15:24:00Z</dcterms:modified>
</cp:coreProperties>
</file>