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97" w:rsidRPr="00F664A3" w:rsidRDefault="00E37397" w:rsidP="00E37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664A3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1</w:t>
      </w:r>
    </w:p>
    <w:p w:rsidR="00E37397" w:rsidRPr="00F664A3" w:rsidRDefault="00E37397" w:rsidP="00E3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4A3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Теоретическое задание «Тестирование»</w:t>
      </w:r>
    </w:p>
    <w:p w:rsidR="00E37397" w:rsidRDefault="00E37397" w:rsidP="00E3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4A3">
        <w:rPr>
          <w:rFonts w:ascii="Times New Roman" w:eastAsia="Times New Roman" w:hAnsi="Times New Roman" w:cs="Times New Roman"/>
          <w:b/>
          <w:bCs/>
          <w:sz w:val="24"/>
          <w:szCs w:val="24"/>
        </w:rPr>
        <w:t>(база вопросов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компетенции «Сварка»)</w:t>
      </w:r>
    </w:p>
    <w:p w:rsid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Какая зона в сварочной дуге называется анодным пятном?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Что такое сварка током прямой полярности?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С какой целью выполняется притупление в корне разделки кромок?</w:t>
      </w:r>
    </w:p>
    <w:p w:rsidR="000A026E" w:rsidRPr="00E37397" w:rsidRDefault="00E37397" w:rsidP="00E37397">
      <w:pPr>
        <w:spacing w:after="0"/>
      </w:pPr>
      <w:r w:rsidRPr="00E3739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Какие конструктивные элементы характеризуют форму разделки кромок?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От чего зависит выбор диаметра электрода при ручной дуговой сварке?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6.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От чего зависит выбор силы сварочного тока при ручной дуговой сварке?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7.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Как влияет неравномерность нагрева при  сварке  на  величину деформации основного металла?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8.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Как влияет подогрев изделий в процессе сварки на величину сварочных деформаций?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9.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Для чего производится предварительный и сопутствующий подогрев при сварке?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10.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 xml:space="preserve">Количественное </w:t>
      </w:r>
      <w:proofErr w:type="gramStart"/>
      <w:r w:rsidRPr="00E37397">
        <w:rPr>
          <w:rFonts w:ascii="Times New Roman" w:hAnsi="Times New Roman" w:cs="Times New Roman"/>
          <w:bCs/>
          <w:sz w:val="24"/>
          <w:szCs w:val="24"/>
        </w:rPr>
        <w:t>содержание</w:t>
      </w:r>
      <w:proofErr w:type="gramEnd"/>
      <w:r w:rsidRPr="00E37397">
        <w:rPr>
          <w:rFonts w:ascii="Times New Roman" w:hAnsi="Times New Roman" w:cs="Times New Roman"/>
          <w:bCs/>
          <w:sz w:val="24"/>
          <w:szCs w:val="24"/>
        </w:rPr>
        <w:t xml:space="preserve"> какого химического элемента определяет принадлежность сплава железа к сталям или чугунам?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11.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Что указывают буквы "</w:t>
      </w:r>
      <w:proofErr w:type="spellStart"/>
      <w:r w:rsidRPr="00E37397">
        <w:rPr>
          <w:rFonts w:ascii="Times New Roman" w:hAnsi="Times New Roman" w:cs="Times New Roman"/>
          <w:bCs/>
          <w:sz w:val="24"/>
          <w:szCs w:val="24"/>
        </w:rPr>
        <w:t>кп</w:t>
      </w:r>
      <w:proofErr w:type="spellEnd"/>
      <w:r w:rsidRPr="00E37397">
        <w:rPr>
          <w:rFonts w:ascii="Times New Roman" w:hAnsi="Times New Roman" w:cs="Times New Roman"/>
          <w:bCs/>
          <w:sz w:val="24"/>
          <w:szCs w:val="24"/>
        </w:rPr>
        <w:t>" в марке стали Ст3кп?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12.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С какой целью выполняют визуальный контроль сварного соединения?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13.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Какие дефекты допускается устранять сварщику (не привлекая руководителя работ) в процессе выполнения сварного соединения?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14.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 xml:space="preserve">Укажите причины образования </w:t>
      </w:r>
      <w:proofErr w:type="spellStart"/>
      <w:r w:rsidRPr="00E37397">
        <w:rPr>
          <w:rFonts w:ascii="Times New Roman" w:hAnsi="Times New Roman" w:cs="Times New Roman"/>
          <w:bCs/>
          <w:sz w:val="24"/>
          <w:szCs w:val="24"/>
        </w:rPr>
        <w:t>непроваров</w:t>
      </w:r>
      <w:proofErr w:type="spellEnd"/>
      <w:r w:rsidRPr="00E37397">
        <w:rPr>
          <w:rFonts w:ascii="Times New Roman" w:hAnsi="Times New Roman" w:cs="Times New Roman"/>
          <w:bCs/>
          <w:sz w:val="24"/>
          <w:szCs w:val="24"/>
        </w:rPr>
        <w:t xml:space="preserve"> при ручной дуговой сварке.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15.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 xml:space="preserve">Следует ли удалять </w:t>
      </w:r>
      <w:proofErr w:type="spellStart"/>
      <w:r w:rsidRPr="00E37397">
        <w:rPr>
          <w:rFonts w:ascii="Times New Roman" w:hAnsi="Times New Roman" w:cs="Times New Roman"/>
          <w:bCs/>
          <w:sz w:val="24"/>
          <w:szCs w:val="24"/>
        </w:rPr>
        <w:t>прихваточные</w:t>
      </w:r>
      <w:proofErr w:type="spellEnd"/>
      <w:r w:rsidRPr="00E37397">
        <w:rPr>
          <w:rFonts w:ascii="Times New Roman" w:hAnsi="Times New Roman" w:cs="Times New Roman"/>
          <w:bCs/>
          <w:sz w:val="24"/>
          <w:szCs w:val="24"/>
        </w:rPr>
        <w:t xml:space="preserve"> швы, имеющие недопустимые наружные дефекты (трещины, наружные поры и т.д.) по результатам визуального контроля?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16.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Укажите порядок исправления шва со скоплением газовых пор и шлаковых включений на части его сечения.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17.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На каком расстоянии от сварочного поста должен располагаться, как правило, однопостовой источник сварочного тока?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18.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Каким образом преимущественно свариваются длинные швы металлоконструкций (свыше 1000 мм)?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19.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Pr="00E37397">
        <w:rPr>
          <w:rFonts w:ascii="Times New Roman" w:hAnsi="Times New Roman" w:cs="Times New Roman"/>
          <w:bCs/>
          <w:sz w:val="24"/>
          <w:szCs w:val="24"/>
        </w:rPr>
        <w:t>Какая максимальная длина гибкого кабеля допускается при подключении передвижной электросварочной установки к коммутационному аппарату?</w:t>
      </w:r>
    </w:p>
    <w:p w:rsidR="000A026E" w:rsidRPr="00E37397" w:rsidRDefault="000A026E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20.</w:t>
      </w:r>
      <w:r w:rsidRPr="00E37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397">
        <w:rPr>
          <w:rFonts w:ascii="Times New Roman" w:hAnsi="Times New Roman" w:cs="Times New Roman"/>
          <w:bCs/>
          <w:sz w:val="24"/>
          <w:szCs w:val="24"/>
        </w:rPr>
        <w:t>Возможно</w:t>
      </w:r>
      <w:proofErr w:type="gramEnd"/>
      <w:r w:rsidRPr="00E37397">
        <w:rPr>
          <w:rFonts w:ascii="Times New Roman" w:hAnsi="Times New Roman" w:cs="Times New Roman"/>
          <w:bCs/>
          <w:sz w:val="24"/>
          <w:szCs w:val="24"/>
        </w:rPr>
        <w:t xml:space="preserve"> ли выполнение сварочных работ в зонах постоянно действующих и потенциально опасных производственных факторов, не связанных с характером выполнения сварочных работ?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1.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 влияет длина дуги на устойчивость ее горения?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2.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Из каких частей состоит электрическая дуга?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3.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С какой целью выполняется притупление в корне разделки кромок?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4.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Для чего свариваемые детали собирают с зазором?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5.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От чего зависит выбор силы сварочного тока при ручной дуговой сварке?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6.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Для чего применяются выводные планки при сварке?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7.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 корректируют величину сварочного тока в потолочном положении, по сравнению со сваркой в нижнем положении?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8.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Для чего производится предварительный и сопутствующий подогрев при сварке?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2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9.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Укажите причины образования горячих трещин.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0.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Что обозначает буква "А" в маркировке стали 30ХМА, 30ХГСА?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1.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 xml:space="preserve">С каким процентным содержанием  легирующих элементов стали относятся </w:t>
      </w:r>
      <w:proofErr w:type="gramStart"/>
      <w:r w:rsidR="000A026E" w:rsidRPr="00E37397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0A026E" w:rsidRPr="00E37397">
        <w:rPr>
          <w:rFonts w:ascii="Times New Roman" w:hAnsi="Times New Roman" w:cs="Times New Roman"/>
          <w:bCs/>
          <w:sz w:val="24"/>
          <w:szCs w:val="24"/>
        </w:rPr>
        <w:t xml:space="preserve"> высоколегированным?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2.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Чугуном называется железоуглеродистый сплав с содержанием углерода: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3.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Что называют "трещиной"?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4.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Какой тип источников питания предназначен для сварки на переменном токе?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5.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 уменьшить влияние магнитного дутья при сварке плавлением?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6.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Какой линией изображают невидимый сварной шов на чертеже?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7.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Какие требования предъявляются к помещению для хранения сварочных материалов?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38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Каким образом преимущественно свариваются швы средней длины (350-1000 мм)?</w:t>
      </w:r>
    </w:p>
    <w:p w:rsidR="000A026E" w:rsidRPr="00E37397" w:rsidRDefault="00E37397" w:rsidP="000A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3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9.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Зависит ли напряжение дуги от ее длины при ручной дуговой сварке?</w:t>
      </w:r>
    </w:p>
    <w:p w:rsidR="000A026E" w:rsidRPr="00E37397" w:rsidRDefault="00E37397" w:rsidP="000A026E">
      <w:pPr>
        <w:widowControl w:val="0"/>
        <w:tabs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0.</w:t>
      </w:r>
      <w:r w:rsidR="000A026E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>Что такое сварка током обратной полярности?</w:t>
      </w:r>
      <w:r w:rsidR="000A026E" w:rsidRPr="00E37397">
        <w:rPr>
          <w:rFonts w:ascii="Times New Roman" w:hAnsi="Times New Roman" w:cs="Times New Roman"/>
          <w:bCs/>
          <w:sz w:val="24"/>
          <w:szCs w:val="24"/>
        </w:rPr>
        <w:tab/>
      </w:r>
    </w:p>
    <w:p w:rsidR="00000000" w:rsidRPr="00E37397" w:rsidRDefault="00E37397" w:rsidP="000A026E">
      <w:pPr>
        <w:rPr>
          <w:rFonts w:ascii="Times New Roman" w:hAnsi="Times New Roman" w:cs="Times New Roman"/>
          <w:bCs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41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Для чего свариваемые детали собирают с зазором?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2.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От чего зависит выбор диаметра электрода при ручной дуговой сварке?</w:t>
      </w:r>
    </w:p>
    <w:p w:rsidR="009F0E07" w:rsidRPr="00E37397" w:rsidRDefault="00E37397" w:rsidP="000A026E">
      <w:pPr>
        <w:rPr>
          <w:rFonts w:ascii="Times New Roman" w:hAnsi="Times New Roman" w:cs="Times New Roman"/>
          <w:bCs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3.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От чего зависит выбор силы сварочного тока при ручной дуговой сварке?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4.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Для чего применяются выводные планки при сварке?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5.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Чем определяются свойства сварного соединения?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6.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Какие сварочные деформации называют остаточными?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7.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 влияет высокое содержание серы и фосфора на свариваемость стали?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8.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Какой газ не оказывает отрицательное влияние на качество сварного шва?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4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9.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Какой буквой русского алфавита обозначают углерод и никель в маркировке легированных сталей?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0.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На какие две основные группы делятся методы контроля по воздействию на материал сварного соединения?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1.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Какие дефекты сварного шва выявляются с помощью радиографического и ультразвукового контроля?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2.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Когда следует исправлять дефекты сварных соединений, подлежащих термообработке (отпуску)?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3.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Что называют "</w:t>
      </w:r>
      <w:proofErr w:type="spellStart"/>
      <w:r w:rsidR="009F0E07" w:rsidRPr="00E37397">
        <w:rPr>
          <w:rFonts w:ascii="Times New Roman" w:hAnsi="Times New Roman" w:cs="Times New Roman"/>
          <w:bCs/>
          <w:sz w:val="24"/>
          <w:szCs w:val="24"/>
        </w:rPr>
        <w:t>непроваром</w:t>
      </w:r>
      <w:proofErr w:type="spellEnd"/>
      <w:r w:rsidR="009F0E07" w:rsidRPr="00E37397">
        <w:rPr>
          <w:rFonts w:ascii="Times New Roman" w:hAnsi="Times New Roman" w:cs="Times New Roman"/>
          <w:bCs/>
          <w:sz w:val="24"/>
          <w:szCs w:val="24"/>
        </w:rPr>
        <w:t>"?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4.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Допускаются ли в сварных соединениях трещины, выявленные при визуальном контроле?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5.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Для чего служит сварочный трансформатор?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6.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Что указывается в условном обозначении сварного шва на чертеже?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7.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 xml:space="preserve">С какой квалификационной группой по </w:t>
      </w:r>
      <w:proofErr w:type="spellStart"/>
      <w:r w:rsidR="009F0E07" w:rsidRPr="00E37397">
        <w:rPr>
          <w:rFonts w:ascii="Times New Roman" w:hAnsi="Times New Roman" w:cs="Times New Roman"/>
          <w:bCs/>
          <w:sz w:val="24"/>
          <w:szCs w:val="24"/>
        </w:rPr>
        <w:t>электробезопасности</w:t>
      </w:r>
      <w:proofErr w:type="spellEnd"/>
      <w:r w:rsidR="009F0E07" w:rsidRPr="00E37397">
        <w:rPr>
          <w:rFonts w:ascii="Times New Roman" w:hAnsi="Times New Roman" w:cs="Times New Roman"/>
          <w:bCs/>
          <w:sz w:val="24"/>
          <w:szCs w:val="24"/>
        </w:rPr>
        <w:t xml:space="preserve"> допускаются электросварщики для проведения электросварочных работ?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8.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Какая область отсутствует в сварочной дуге?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5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9.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Какой тип сварного шва Вы знаете?</w:t>
      </w:r>
    </w:p>
    <w:p w:rsidR="009F0E07" w:rsidRPr="00E37397" w:rsidRDefault="00E37397" w:rsidP="009F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97">
        <w:rPr>
          <w:rFonts w:ascii="Times New Roman" w:hAnsi="Times New Roman" w:cs="Times New Roman"/>
          <w:bCs/>
          <w:sz w:val="24"/>
          <w:szCs w:val="24"/>
        </w:rPr>
        <w:t>6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0.</w:t>
      </w:r>
      <w:r w:rsidR="009F0E07" w:rsidRPr="00E37397">
        <w:rPr>
          <w:rFonts w:ascii="Times New Roman" w:hAnsi="Times New Roman" w:cs="Times New Roman"/>
          <w:sz w:val="24"/>
          <w:szCs w:val="24"/>
        </w:rPr>
        <w:t xml:space="preserve"> </w:t>
      </w:r>
      <w:r w:rsidR="009F0E07" w:rsidRPr="00E37397">
        <w:rPr>
          <w:rFonts w:ascii="Times New Roman" w:hAnsi="Times New Roman" w:cs="Times New Roman"/>
          <w:bCs/>
          <w:sz w:val="24"/>
          <w:szCs w:val="24"/>
        </w:rPr>
        <w:t>Какие конструктивные элементы характеризуют форму разделки кромок?</w:t>
      </w:r>
    </w:p>
    <w:p w:rsidR="009F0E07" w:rsidRPr="00E37397" w:rsidRDefault="009F0E07" w:rsidP="000A026E"/>
    <w:sectPr w:rsidR="009F0E07" w:rsidRPr="00E3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026E"/>
    <w:rsid w:val="000A026E"/>
    <w:rsid w:val="009F0E07"/>
    <w:rsid w:val="00E3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Алексеева_ИВ</dc:creator>
  <cp:keywords/>
  <dc:description/>
  <cp:lastModifiedBy>Алексеева_ИВ</cp:lastModifiedBy>
  <cp:revision>2</cp:revision>
  <dcterms:created xsi:type="dcterms:W3CDTF">2019-08-26T13:39:00Z</dcterms:created>
  <dcterms:modified xsi:type="dcterms:W3CDTF">2019-08-26T14:03:00Z</dcterms:modified>
</cp:coreProperties>
</file>