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DF" w:rsidRPr="00B60ED5" w:rsidRDefault="007C3DDF" w:rsidP="007C3DDF">
      <w:pPr>
        <w:spacing w:after="200" w:line="276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B60ED5">
        <w:rPr>
          <w:rFonts w:eastAsia="Calibri"/>
          <w:b/>
          <w:sz w:val="28"/>
          <w:szCs w:val="28"/>
          <w:lang w:eastAsia="en-US"/>
        </w:rPr>
        <w:t>Приложение 1</w:t>
      </w:r>
    </w:p>
    <w:p w:rsidR="007C3DDF" w:rsidRPr="00B60ED5" w:rsidRDefault="007C3DDF" w:rsidP="007C3DDF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Примерные вопросы к заданию «Тестирование»</w:t>
      </w:r>
    </w:p>
    <w:p w:rsidR="007C3DDF" w:rsidRPr="00B60ED5" w:rsidRDefault="007C3DDF" w:rsidP="007C3DDF">
      <w:pPr>
        <w:spacing w:after="200" w:line="276" w:lineRule="auto"/>
        <w:ind w:left="-426"/>
        <w:jc w:val="center"/>
        <w:rPr>
          <w:rFonts w:eastAsia="Calibri"/>
          <w:b/>
          <w:sz w:val="32"/>
          <w:szCs w:val="32"/>
          <w:lang w:eastAsia="en-US"/>
        </w:rPr>
      </w:pPr>
      <w:r w:rsidRPr="00B60ED5">
        <w:rPr>
          <w:rFonts w:eastAsia="Calibri"/>
          <w:b/>
          <w:sz w:val="32"/>
          <w:szCs w:val="32"/>
          <w:lang w:eastAsia="en-US"/>
        </w:rPr>
        <w:t>Всероссийской олимпиады профессионального мастерства УГС 15.00.00 МАШИНОСТРОЕНИЕ</w:t>
      </w:r>
    </w:p>
    <w:p w:rsidR="007C3DDF" w:rsidRPr="00737779" w:rsidRDefault="007C3DDF" w:rsidP="007C3DDF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7C3DDF" w:rsidRDefault="007C3DDF" w:rsidP="007C3DDF">
      <w:pPr>
        <w:numPr>
          <w:ilvl w:val="0"/>
          <w:numId w:val="1"/>
        </w:num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737779">
        <w:rPr>
          <w:rFonts w:eastAsia="Calibri"/>
          <w:b/>
          <w:sz w:val="32"/>
          <w:szCs w:val="32"/>
          <w:lang w:eastAsia="en-US"/>
        </w:rPr>
        <w:t>Инвариантная часть тестового задания</w:t>
      </w:r>
    </w:p>
    <w:p w:rsidR="00DE201B" w:rsidRPr="00DE201B" w:rsidRDefault="00DE201B" w:rsidP="00DE201B">
      <w:pPr>
        <w:spacing w:after="200" w:line="276" w:lineRule="auto"/>
        <w:ind w:left="720"/>
        <w:jc w:val="center"/>
        <w:rPr>
          <w:rFonts w:eastAsia="Calibri"/>
          <w:b/>
          <w:u w:val="single"/>
          <w:lang w:eastAsia="en-US"/>
        </w:rPr>
      </w:pPr>
      <w:r w:rsidRPr="00DE201B">
        <w:rPr>
          <w:rFonts w:eastAsia="Calibri"/>
          <w:b/>
          <w:u w:val="single"/>
          <w:lang w:eastAsia="en-US"/>
        </w:rPr>
        <w:t>Информационные технологии в профессиональной деятельности</w:t>
      </w:r>
    </w:p>
    <w:p w:rsidR="007C3DDF" w:rsidRPr="00DE201B" w:rsidRDefault="007C3DDF" w:rsidP="007C3DDF">
      <w:pPr>
        <w:ind w:left="720"/>
        <w:jc w:val="right"/>
        <w:rPr>
          <w:rFonts w:eastAsia="Calibri"/>
          <w:b/>
          <w:u w:val="single"/>
          <w:lang w:eastAsia="en-US"/>
        </w:rPr>
      </w:pPr>
      <w:r w:rsidRPr="00DE201B">
        <w:rPr>
          <w:rFonts w:eastAsia="Calibri"/>
          <w:b/>
          <w:u w:val="single"/>
          <w:lang w:eastAsia="en-US"/>
        </w:rPr>
        <w:t>Утверждено</w:t>
      </w:r>
    </w:p>
    <w:p w:rsidR="007C3DDF" w:rsidRPr="00DE201B" w:rsidRDefault="007C3DDF" w:rsidP="007C3DDF">
      <w:pPr>
        <w:ind w:left="720"/>
        <w:jc w:val="right"/>
        <w:rPr>
          <w:rFonts w:eastAsia="Calibri"/>
          <w:lang w:eastAsia="en-US"/>
        </w:rPr>
      </w:pPr>
      <w:r w:rsidRPr="00DE201B">
        <w:rPr>
          <w:rFonts w:eastAsia="Calibri"/>
          <w:lang w:eastAsia="en-US"/>
        </w:rPr>
        <w:t xml:space="preserve">Протокол заседания </w:t>
      </w:r>
      <w:proofErr w:type="gramStart"/>
      <w:r w:rsidRPr="00DE201B">
        <w:rPr>
          <w:rFonts w:eastAsia="Calibri"/>
          <w:lang w:eastAsia="en-US"/>
        </w:rPr>
        <w:t>рабочей</w:t>
      </w:r>
      <w:proofErr w:type="gramEnd"/>
      <w:r w:rsidRPr="00DE201B">
        <w:rPr>
          <w:rFonts w:eastAsia="Calibri"/>
          <w:lang w:eastAsia="en-US"/>
        </w:rPr>
        <w:t xml:space="preserve"> </w:t>
      </w:r>
    </w:p>
    <w:p w:rsidR="007C3DDF" w:rsidRPr="00DE201B" w:rsidRDefault="007C3DDF" w:rsidP="007C3DDF">
      <w:pPr>
        <w:ind w:left="720"/>
        <w:jc w:val="right"/>
        <w:rPr>
          <w:rFonts w:eastAsia="Calibri"/>
          <w:lang w:eastAsia="en-US"/>
        </w:rPr>
      </w:pPr>
      <w:r w:rsidRPr="00DE201B">
        <w:rPr>
          <w:rFonts w:eastAsia="Calibri"/>
          <w:lang w:eastAsia="en-US"/>
        </w:rPr>
        <w:t xml:space="preserve">группы проекта ««Совершенствование </w:t>
      </w:r>
    </w:p>
    <w:p w:rsidR="007C3DDF" w:rsidRPr="00DE201B" w:rsidRDefault="007C3DDF" w:rsidP="007C3DDF">
      <w:pPr>
        <w:ind w:left="720"/>
        <w:jc w:val="right"/>
        <w:rPr>
          <w:rFonts w:eastAsia="Calibri"/>
          <w:lang w:eastAsia="en-US"/>
        </w:rPr>
      </w:pPr>
      <w:r w:rsidRPr="00DE201B">
        <w:rPr>
          <w:rFonts w:eastAsia="Calibri"/>
          <w:lang w:eastAsia="en-US"/>
        </w:rPr>
        <w:t xml:space="preserve">механизмов методического сопровождения </w:t>
      </w:r>
    </w:p>
    <w:p w:rsidR="007C3DDF" w:rsidRPr="00DE201B" w:rsidRDefault="007C3DDF" w:rsidP="007C3DDF">
      <w:pPr>
        <w:ind w:left="720"/>
        <w:jc w:val="right"/>
        <w:rPr>
          <w:rFonts w:eastAsia="Calibri"/>
          <w:lang w:eastAsia="en-US"/>
        </w:rPr>
      </w:pPr>
      <w:r w:rsidRPr="00DE201B">
        <w:rPr>
          <w:rFonts w:eastAsia="Calibri"/>
          <w:lang w:eastAsia="en-US"/>
        </w:rPr>
        <w:t>олимпиад профессионального мастерства»</w:t>
      </w:r>
    </w:p>
    <w:p w:rsidR="007C3DDF" w:rsidRPr="00DE201B" w:rsidRDefault="007C3DDF" w:rsidP="007C3DDF">
      <w:pPr>
        <w:ind w:left="720"/>
        <w:jc w:val="right"/>
        <w:rPr>
          <w:rFonts w:eastAsia="Calibri"/>
          <w:lang w:eastAsia="en-US"/>
        </w:rPr>
      </w:pPr>
      <w:r w:rsidRPr="00DE201B">
        <w:rPr>
          <w:rFonts w:eastAsia="Calibri"/>
          <w:lang w:eastAsia="en-US"/>
        </w:rPr>
        <w:t>№8 от 03.03.2017</w:t>
      </w:r>
    </w:p>
    <w:p w:rsidR="00395C3F" w:rsidRDefault="00395C3F"/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 </w:t>
      </w:r>
      <w:proofErr w:type="gramStart"/>
      <w:r w:rsidRPr="00050495">
        <w:rPr>
          <w:rFonts w:eastAsiaTheme="minorHAnsi" w:cstheme="minorBidi"/>
          <w:lang w:eastAsia="en-US"/>
        </w:rPr>
        <w:t>Фрагмент</w:t>
      </w:r>
      <w:proofErr w:type="gramEnd"/>
      <w:r w:rsidRPr="00050495">
        <w:rPr>
          <w:rFonts w:eastAsiaTheme="minorHAnsi" w:cstheme="minorBidi"/>
          <w:lang w:eastAsia="en-US"/>
        </w:rPr>
        <w:t xml:space="preserve"> какого элемента пользовательского интерфейса </w:t>
      </w:r>
      <w:r w:rsidRPr="00050495">
        <w:rPr>
          <w:rFonts w:eastAsiaTheme="minorHAnsi" w:cstheme="minorBidi"/>
          <w:lang w:val="en-US" w:eastAsia="en-US"/>
        </w:rPr>
        <w:t>Excel</w:t>
      </w:r>
      <w:r w:rsidRPr="00050495">
        <w:rPr>
          <w:rFonts w:eastAsiaTheme="minorHAnsi" w:cstheme="minorBidi"/>
          <w:lang w:eastAsia="en-US"/>
        </w:rPr>
        <w:t xml:space="preserve"> 2007 изображён на рисунке?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93.75pt;height:21.75pt" o:ole="">
            <v:imagedata r:id="rId6" o:title=""/>
          </v:shape>
          <o:OLEObject Type="Embed" ProgID="PBrush" ShapeID="_x0000_i1033" DrawAspect="Content" ObjectID="_1553600140" r:id="rId7"/>
        </w:objec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состояния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Панель быстрого доступа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формул</w:t>
      </w:r>
    </w:p>
    <w:p w:rsidR="00050495" w:rsidRPr="00050495" w:rsidRDefault="00050495" w:rsidP="00050495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Таблица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2. </w:t>
      </w:r>
      <w:r w:rsidRPr="00050495">
        <w:rPr>
          <w:rFonts w:eastAsiaTheme="minorHAnsi" w:cstheme="minorBidi"/>
          <w:lang w:eastAsia="en-US"/>
        </w:rPr>
        <w:t xml:space="preserve">Каково назначение указанной кнопки в </w:t>
      </w:r>
      <w:r w:rsidRPr="00050495">
        <w:rPr>
          <w:rFonts w:eastAsiaTheme="minorHAnsi" w:cstheme="minorBidi"/>
          <w:lang w:val="en-US" w:eastAsia="en-US"/>
        </w:rPr>
        <w:t>Word</w:t>
      </w:r>
      <w:r w:rsidRPr="00050495">
        <w:rPr>
          <w:rFonts w:eastAsiaTheme="minorHAnsi" w:cstheme="minorBidi"/>
          <w:lang w:eastAsia="en-US"/>
        </w:rPr>
        <w:t xml:space="preserve"> 2007? 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object w:dxaOrig="555" w:dyaOrig="465">
          <v:shape id="_x0000_i1034" type="#_x0000_t75" style="width:29.25pt;height:21.75pt" o:ole="">
            <v:imagedata r:id="rId8" o:title=""/>
          </v:shape>
          <o:OLEObject Type="Embed" ProgID="PBrush" ShapeID="_x0000_i1034" DrawAspect="Content" ObjectID="_1553600141" r:id="rId9"/>
        </w:object>
      </w:r>
    </w:p>
    <w:p w:rsidR="00050495" w:rsidRPr="00050495" w:rsidRDefault="00050495" w:rsidP="00050495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Изменение интервалов между строками текста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Выравнивание текста по центру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Уменьшение или увеличение размера шрифта</w:t>
      </w:r>
    </w:p>
    <w:p w:rsidR="00050495" w:rsidRPr="00050495" w:rsidRDefault="00050495" w:rsidP="00050495">
      <w:pPr>
        <w:numPr>
          <w:ilvl w:val="0"/>
          <w:numId w:val="7"/>
        </w:numPr>
        <w:tabs>
          <w:tab w:val="left" w:pos="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Сортировка выделенного текста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Как называется программное или аппаратное обеспечение, которое препятствует несанкционированному доступу на компьютер?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Сервер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Браузер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Брандмауэр</w:t>
      </w:r>
    </w:p>
    <w:p w:rsidR="00050495" w:rsidRPr="00050495" w:rsidRDefault="00050495" w:rsidP="00050495">
      <w:pPr>
        <w:numPr>
          <w:ilvl w:val="0"/>
          <w:numId w:val="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Архиватор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4.</w:t>
      </w:r>
      <w:r w:rsidRPr="00050495">
        <w:rPr>
          <w:rFonts w:eastAsiaTheme="minorHAnsi" w:cstheme="minorBidi"/>
          <w:lang w:eastAsia="en-US"/>
        </w:rPr>
        <w:t xml:space="preserve"> </w:t>
      </w:r>
      <w:proofErr w:type="spellStart"/>
      <w:r w:rsidRPr="00050495">
        <w:rPr>
          <w:rFonts w:eastAsiaTheme="minorHAnsi" w:cstheme="minorBidi"/>
          <w:lang w:eastAsia="en-US"/>
        </w:rPr>
        <w:t>World</w:t>
      </w:r>
      <w:proofErr w:type="spellEnd"/>
      <w:r w:rsidRPr="00050495">
        <w:rPr>
          <w:rFonts w:eastAsiaTheme="minorHAnsi" w:cstheme="minorBidi"/>
          <w:lang w:eastAsia="en-US"/>
        </w:rPr>
        <w:t xml:space="preserve"> </w:t>
      </w:r>
      <w:proofErr w:type="spellStart"/>
      <w:r w:rsidRPr="00050495">
        <w:rPr>
          <w:rFonts w:eastAsiaTheme="minorHAnsi" w:cstheme="minorBidi"/>
          <w:lang w:eastAsia="en-US"/>
        </w:rPr>
        <w:t>Wide</w:t>
      </w:r>
      <w:proofErr w:type="spellEnd"/>
      <w:r w:rsidRPr="00050495">
        <w:rPr>
          <w:rFonts w:eastAsiaTheme="minorHAnsi" w:cstheme="minorBidi"/>
          <w:lang w:eastAsia="en-US"/>
        </w:rPr>
        <w:t xml:space="preserve"> </w:t>
      </w:r>
      <w:proofErr w:type="spellStart"/>
      <w:r w:rsidRPr="00050495">
        <w:rPr>
          <w:rFonts w:eastAsiaTheme="minorHAnsi" w:cstheme="minorBidi"/>
          <w:lang w:eastAsia="en-US"/>
        </w:rPr>
        <w:t>Web</w:t>
      </w:r>
      <w:proofErr w:type="spellEnd"/>
      <w:r w:rsidRPr="00050495">
        <w:rPr>
          <w:rFonts w:eastAsiaTheme="minorHAnsi" w:cstheme="minorBidi"/>
          <w:lang w:eastAsia="en-US"/>
        </w:rPr>
        <w:t xml:space="preserve"> – это служба Интернет, предназначенная </w:t>
      </w:r>
      <w:proofErr w:type="gramStart"/>
      <w:r w:rsidRPr="00050495">
        <w:rPr>
          <w:rFonts w:eastAsiaTheme="minorHAnsi" w:cstheme="minorBidi"/>
          <w:lang w:eastAsia="en-US"/>
        </w:rPr>
        <w:t>для</w:t>
      </w:r>
      <w:proofErr w:type="gramEnd"/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vanish/>
          <w:lang w:eastAsia="en-US"/>
        </w:rPr>
      </w:pP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Поиска и просмотра гипертекстовых документов, включающих в себя графику, звук и видео 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Передачи файлов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Передачи электронных сообщений</w:t>
      </w:r>
    </w:p>
    <w:p w:rsidR="00050495" w:rsidRPr="00050495" w:rsidRDefault="00050495" w:rsidP="00050495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Общения в реальном времени с помощью клавиатуры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5.</w:t>
      </w:r>
      <w:r w:rsidRPr="00050495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bCs/>
          <w:lang w:eastAsia="en-US"/>
        </w:rPr>
        <w:t>Какой из перечисленных ниже адресов является поисковой системой?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http://www.letitbit.net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http://www.vk.com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http://www.narod.yandex.ru</w:t>
      </w:r>
    </w:p>
    <w:p w:rsidR="00050495" w:rsidRPr="00050495" w:rsidRDefault="00050495" w:rsidP="00050495">
      <w:pPr>
        <w:numPr>
          <w:ilvl w:val="0"/>
          <w:numId w:val="1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http://www.google.ru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 </w:t>
      </w:r>
      <w:proofErr w:type="gramStart"/>
      <w:r w:rsidRPr="00050495">
        <w:rPr>
          <w:rFonts w:eastAsiaTheme="minorHAnsi"/>
          <w:lang w:eastAsia="en-US"/>
        </w:rPr>
        <w:t xml:space="preserve">В электронной таблице </w:t>
      </w:r>
      <w:r w:rsidRPr="00050495">
        <w:rPr>
          <w:rFonts w:eastAsiaTheme="minorHAnsi"/>
          <w:lang w:val="en-US" w:eastAsia="en-US"/>
        </w:rPr>
        <w:t>Excel</w:t>
      </w:r>
      <w:r w:rsidRPr="00050495">
        <w:rPr>
          <w:rFonts w:eastAsiaTheme="minorHAnsi"/>
          <w:lang w:eastAsia="en-US"/>
        </w:rPr>
        <w:t xml:space="preserve"> значение формулы =СУММ(B1:B2) равно 5.</w:t>
      </w:r>
      <w:proofErr w:type="gramEnd"/>
      <w:r w:rsidRPr="00050495">
        <w:rPr>
          <w:rFonts w:eastAsiaTheme="minorHAnsi"/>
          <w:lang w:eastAsia="en-US"/>
        </w:rPr>
        <w:t xml:space="preserve"> </w:t>
      </w:r>
      <w:proofErr w:type="gramStart"/>
      <w:r w:rsidRPr="00050495">
        <w:rPr>
          <w:rFonts w:eastAsiaTheme="minorHAnsi"/>
          <w:lang w:eastAsia="en-US"/>
        </w:rPr>
        <w:t>Чему равно значение ячейки B3, если значение формулы =СРЗНАЧ(B1:B3) равно 3?</w:t>
      </w:r>
      <w:proofErr w:type="gramEnd"/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8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Какие из нижеперечисленных программ НЕ являются прикладными?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Антивирусные программы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Системы автоматизированного проектирования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Экспертные системы</w:t>
      </w:r>
    </w:p>
    <w:p w:rsidR="00050495" w:rsidRPr="00050495" w:rsidRDefault="00050495" w:rsidP="00050495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Геоинформационные системы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В табличном процессоре </w:t>
      </w:r>
      <w:proofErr w:type="spellStart"/>
      <w:r w:rsidRPr="00050495">
        <w:rPr>
          <w:rFonts w:eastAsiaTheme="minorHAnsi"/>
          <w:lang w:eastAsia="en-US"/>
        </w:rPr>
        <w:t>Excel</w:t>
      </w:r>
      <w:proofErr w:type="spellEnd"/>
      <w:r w:rsidRPr="00050495">
        <w:rPr>
          <w:rFonts w:eastAsiaTheme="minorHAnsi"/>
          <w:lang w:eastAsia="en-US"/>
        </w:rPr>
        <w:t xml:space="preserve"> диапазон ячеек выглядит следующим образом: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1: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1+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</w:t>
      </w:r>
      <w:r w:rsidRPr="00050495">
        <w:rPr>
          <w:rFonts w:eastAsia="Calibri"/>
          <w:lang w:eastAsia="en-US"/>
        </w:rPr>
        <w:t>1-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1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Ввод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Обработка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Хранение информации</w:t>
      </w:r>
    </w:p>
    <w:p w:rsidR="00050495" w:rsidRPr="00050495" w:rsidRDefault="00050495" w:rsidP="00050495">
      <w:pPr>
        <w:numPr>
          <w:ilvl w:val="0"/>
          <w:numId w:val="14"/>
        </w:numPr>
        <w:autoSpaceDE w:val="0"/>
        <w:autoSpaceDN w:val="0"/>
        <w:adjustRightInd w:val="0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Вывод информации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 </w:t>
      </w:r>
      <w:r w:rsidRPr="00050495">
        <w:rPr>
          <w:rFonts w:eastAsiaTheme="minorHAnsi"/>
          <w:bCs/>
          <w:lang w:eastAsia="en-US"/>
        </w:rPr>
        <w:t>Криптографические методы защиты информации предполагают: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И</w:t>
      </w:r>
      <w:r w:rsidRPr="00050495">
        <w:rPr>
          <w:rFonts w:eastAsia="Calibri"/>
          <w:lang w:eastAsia="en-US"/>
        </w:rPr>
        <w:t>спользование алгоритмов шифрования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специальных атрибутов файлов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Автоматическое дублирование данных на двух автономных носителях</w:t>
      </w:r>
    </w:p>
    <w:p w:rsidR="00050495" w:rsidRPr="00050495" w:rsidRDefault="00050495" w:rsidP="00050495">
      <w:pPr>
        <w:numPr>
          <w:ilvl w:val="0"/>
          <w:numId w:val="1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паролей на доступ к информации</w:t>
      </w:r>
    </w:p>
    <w:p w:rsidR="00050495" w:rsidRPr="00050495" w:rsidRDefault="00050495" w:rsidP="00050495">
      <w:pPr>
        <w:jc w:val="center"/>
        <w:rPr>
          <w:rFonts w:eastAsiaTheme="minorHAnsi" w:cstheme="minorBidi"/>
          <w:color w:val="FF0000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lastRenderedPageBreak/>
        <w:t>11.</w:t>
      </w:r>
      <w:r w:rsidRPr="00050495">
        <w:rPr>
          <w:rFonts w:eastAsiaTheme="minorHAnsi" w:cstheme="minorBidi"/>
          <w:szCs w:val="22"/>
          <w:shd w:val="clear" w:color="auto" w:fill="FFFFFF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Ниже в табличной форме представлен фрагмент базы данных. Сколько записей удовлетворяют условию: (Пол = «м») И (Дата рождения  &gt; =  01.07.1996 A</w:t>
      </w:r>
      <w:r w:rsidRPr="00050495">
        <w:rPr>
          <w:rFonts w:eastAsiaTheme="minorHAnsi" w:cstheme="minorBidi"/>
          <w:szCs w:val="22"/>
          <w:lang w:val="en-US" w:eastAsia="en-US"/>
        </w:rPr>
        <w:t>ND</w:t>
      </w:r>
      <w:r w:rsidRPr="00050495">
        <w:rPr>
          <w:rFonts w:eastAsiaTheme="minorHAnsi" w:cstheme="minorBidi"/>
          <w:szCs w:val="22"/>
          <w:lang w:eastAsia="en-US"/>
        </w:rPr>
        <w:t xml:space="preserve"> &lt; = 31.12.1996)?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 wp14:anchorId="77F15F90" wp14:editId="01EC1C04">
            <wp:extent cx="3048000" cy="962025"/>
            <wp:effectExtent l="0" t="0" r="0" b="0"/>
            <wp:docPr id="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16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</w:t>
      </w: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12.</w:t>
      </w:r>
      <w:r w:rsidRPr="00050495">
        <w:rPr>
          <w:rFonts w:eastAsiaTheme="minorHAnsi" w:cstheme="minorBidi"/>
          <w:szCs w:val="22"/>
          <w:shd w:val="clear" w:color="auto" w:fill="FFFFFF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Проверка полномочий пользователя при его обращении к данным называется: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Контролем доступа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Аутентификацией 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Обеспечением целостности данных</w:t>
      </w:r>
    </w:p>
    <w:p w:rsidR="00050495" w:rsidRPr="00050495" w:rsidRDefault="00050495" w:rsidP="00050495">
      <w:pPr>
        <w:numPr>
          <w:ilvl w:val="0"/>
          <w:numId w:val="17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Шифрованием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13.</w:t>
      </w:r>
      <w:r w:rsidRPr="00050495">
        <w:rPr>
          <w:rFonts w:eastAsiaTheme="minorHAnsi" w:cstheme="minorBidi"/>
          <w:szCs w:val="22"/>
          <w:shd w:val="clear" w:color="auto" w:fill="FFFFFF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Дан фрагмент электронной таблицы: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noProof/>
          <w:szCs w:val="22"/>
        </w:rPr>
        <w:drawing>
          <wp:inline distT="0" distB="0" distL="0" distR="0" wp14:anchorId="512369B7" wp14:editId="569B749C">
            <wp:extent cx="1924050" cy="504000"/>
            <wp:effectExtent l="19050" t="0" r="0" b="0"/>
            <wp:docPr id="7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Какое значение появится в ячейке C2 после того, как ячейку C1 скопируют в ячейку С</w:t>
      </w:r>
      <w:proofErr w:type="gramStart"/>
      <w:r w:rsidRPr="00050495">
        <w:rPr>
          <w:rFonts w:eastAsia="Calibri"/>
          <w:szCs w:val="22"/>
          <w:lang w:eastAsia="en-US"/>
        </w:rPr>
        <w:t>2</w:t>
      </w:r>
      <w:proofErr w:type="gramEnd"/>
      <w:r w:rsidRPr="00050495">
        <w:rPr>
          <w:rFonts w:eastAsia="Calibri"/>
          <w:szCs w:val="22"/>
          <w:lang w:eastAsia="en-US"/>
        </w:rPr>
        <w:t>?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50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40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30</w:t>
      </w:r>
    </w:p>
    <w:p w:rsidR="00050495" w:rsidRPr="00050495" w:rsidRDefault="00050495" w:rsidP="00050495">
      <w:pPr>
        <w:numPr>
          <w:ilvl w:val="0"/>
          <w:numId w:val="18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20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 xml:space="preserve">14. </w:t>
      </w:r>
      <w:r w:rsidRPr="00050495">
        <w:rPr>
          <w:rFonts w:eastAsiaTheme="minorHAnsi" w:cstheme="minorBidi"/>
          <w:szCs w:val="22"/>
          <w:lang w:eastAsia="en-US"/>
        </w:rPr>
        <w:t>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тор не</w:t>
      </w:r>
      <w:r w:rsidRPr="00050495">
        <w:rPr>
          <w:rFonts w:eastAsiaTheme="minorHAnsi" w:cstheme="minorBidi"/>
          <w:szCs w:val="22"/>
          <w:lang w:eastAsia="en-US"/>
        </w:rPr>
        <w:softHyphen/>
        <w:t>ко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ро</w:t>
      </w:r>
      <w:r w:rsidRPr="00050495">
        <w:rPr>
          <w:rFonts w:eastAsiaTheme="minorHAnsi" w:cstheme="minorBidi"/>
          <w:szCs w:val="22"/>
          <w:lang w:eastAsia="en-US"/>
        </w:rPr>
        <w:softHyphen/>
        <w:t>го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 xml:space="preserve">са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сети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Ин</w:t>
      </w:r>
      <w:r w:rsidRPr="00050495">
        <w:rPr>
          <w:rFonts w:eastAsiaTheme="minorHAnsi" w:cstheme="minorBidi"/>
          <w:szCs w:val="22"/>
          <w:lang w:eastAsia="en-US"/>
        </w:rPr>
        <w:softHyphen/>
        <w:t>тер</w:t>
      </w:r>
      <w:r w:rsidRPr="00050495">
        <w:rPr>
          <w:rFonts w:eastAsiaTheme="minorHAnsi" w:cstheme="minorBidi"/>
          <w:szCs w:val="22"/>
          <w:lang w:eastAsia="en-US"/>
        </w:rPr>
        <w:softHyphen/>
        <w:t>нет имеет сле</w:t>
      </w:r>
      <w:r w:rsidRPr="00050495">
        <w:rPr>
          <w:rFonts w:eastAsiaTheme="minorHAnsi" w:cstheme="minorBidi"/>
          <w:szCs w:val="22"/>
          <w:lang w:eastAsia="en-US"/>
        </w:rPr>
        <w:softHyphen/>
        <w:t>ду</w:t>
      </w:r>
      <w:r w:rsidRPr="00050495">
        <w:rPr>
          <w:rFonts w:eastAsiaTheme="minorHAnsi" w:cstheme="minorBidi"/>
          <w:szCs w:val="22"/>
          <w:lang w:eastAsia="en-US"/>
        </w:rPr>
        <w:softHyphen/>
        <w:t>ю</w:t>
      </w:r>
      <w:r w:rsidRPr="00050495">
        <w:rPr>
          <w:rFonts w:eastAsiaTheme="minorHAnsi" w:cstheme="minorBidi"/>
          <w:szCs w:val="22"/>
          <w:lang w:eastAsia="en-US"/>
        </w:rPr>
        <w:softHyphen/>
        <w:t xml:space="preserve">щий вид: http://www.olimpiada-profmast.ru/.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Какая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часть этого иден</w:t>
      </w:r>
      <w:r w:rsidRPr="00050495">
        <w:rPr>
          <w:rFonts w:eastAsiaTheme="minorHAnsi" w:cstheme="minorBidi"/>
          <w:szCs w:val="22"/>
          <w:lang w:eastAsia="en-US"/>
        </w:rPr>
        <w:softHyphen/>
        <w:t>ти</w:t>
      </w:r>
      <w:r w:rsidRPr="00050495">
        <w:rPr>
          <w:rFonts w:eastAsiaTheme="minorHAnsi" w:cstheme="minorBidi"/>
          <w:szCs w:val="22"/>
          <w:lang w:eastAsia="en-US"/>
        </w:rPr>
        <w:softHyphen/>
        <w:t>фи</w:t>
      </w:r>
      <w:r w:rsidRPr="00050495">
        <w:rPr>
          <w:rFonts w:eastAsiaTheme="minorHAnsi" w:cstheme="minorBidi"/>
          <w:szCs w:val="22"/>
          <w:lang w:eastAsia="en-US"/>
        </w:rPr>
        <w:softHyphen/>
        <w:t>ка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ра ука</w:t>
      </w:r>
      <w:r w:rsidRPr="00050495">
        <w:rPr>
          <w:rFonts w:eastAsiaTheme="minorHAnsi" w:cstheme="minorBidi"/>
          <w:szCs w:val="22"/>
          <w:lang w:eastAsia="en-US"/>
        </w:rPr>
        <w:softHyphen/>
        <w:t>зы</w:t>
      </w:r>
      <w:r w:rsidRPr="00050495">
        <w:rPr>
          <w:rFonts w:eastAsiaTheme="minorHAnsi" w:cstheme="minorBidi"/>
          <w:szCs w:val="22"/>
          <w:lang w:eastAsia="en-US"/>
        </w:rPr>
        <w:softHyphen/>
        <w:t>ва</w:t>
      </w:r>
      <w:r w:rsidRPr="00050495">
        <w:rPr>
          <w:rFonts w:eastAsiaTheme="minorHAnsi" w:cstheme="minorBidi"/>
          <w:szCs w:val="22"/>
          <w:lang w:eastAsia="en-US"/>
        </w:rPr>
        <w:softHyphen/>
        <w:t>ет на про</w:t>
      </w:r>
      <w:r w:rsidRPr="00050495">
        <w:rPr>
          <w:rFonts w:eastAsiaTheme="minorHAnsi" w:cstheme="minorBidi"/>
          <w:szCs w:val="22"/>
          <w:lang w:eastAsia="en-US"/>
        </w:rPr>
        <w:softHyphen/>
        <w:t>то</w:t>
      </w:r>
      <w:r w:rsidRPr="00050495">
        <w:rPr>
          <w:rFonts w:eastAsiaTheme="minorHAnsi" w:cstheme="minorBidi"/>
          <w:szCs w:val="22"/>
          <w:lang w:eastAsia="en-US"/>
        </w:rPr>
        <w:softHyphen/>
        <w:t>кол, ис</w:t>
      </w:r>
      <w:r w:rsidRPr="00050495">
        <w:rPr>
          <w:rFonts w:eastAsiaTheme="minorHAnsi" w:cstheme="minorBidi"/>
          <w:szCs w:val="22"/>
          <w:lang w:eastAsia="en-US"/>
        </w:rPr>
        <w:softHyphen/>
        <w:t>поль</w:t>
      </w:r>
      <w:r w:rsidRPr="00050495">
        <w:rPr>
          <w:rFonts w:eastAsiaTheme="minorHAnsi" w:cstheme="minorBidi"/>
          <w:szCs w:val="22"/>
          <w:lang w:eastAsia="en-US"/>
        </w:rPr>
        <w:softHyphen/>
        <w:t>зу</w:t>
      </w:r>
      <w:r w:rsidRPr="00050495">
        <w:rPr>
          <w:rFonts w:eastAsiaTheme="minorHAnsi" w:cstheme="minorBidi"/>
          <w:szCs w:val="22"/>
          <w:lang w:eastAsia="en-US"/>
        </w:rPr>
        <w:softHyphen/>
        <w:t>е</w:t>
      </w:r>
      <w:r w:rsidRPr="00050495">
        <w:rPr>
          <w:rFonts w:eastAsiaTheme="minorHAnsi" w:cstheme="minorBidi"/>
          <w:szCs w:val="22"/>
          <w:lang w:eastAsia="en-US"/>
        </w:rPr>
        <w:softHyphen/>
        <w:t>мый для пе</w:t>
      </w:r>
      <w:r w:rsidRPr="00050495">
        <w:rPr>
          <w:rFonts w:eastAsiaTheme="minorHAnsi" w:cstheme="minorBidi"/>
          <w:szCs w:val="22"/>
          <w:lang w:eastAsia="en-US"/>
        </w:rPr>
        <w:softHyphen/>
        <w:t>ре</w:t>
      </w:r>
      <w:r w:rsidRPr="00050495">
        <w:rPr>
          <w:rFonts w:eastAsiaTheme="minorHAnsi" w:cstheme="minorBidi"/>
          <w:szCs w:val="22"/>
          <w:lang w:eastAsia="en-US"/>
        </w:rPr>
        <w:softHyphen/>
        <w:t>да</w:t>
      </w:r>
      <w:r w:rsidRPr="00050495">
        <w:rPr>
          <w:rFonts w:eastAsiaTheme="minorHAnsi" w:cstheme="minorBidi"/>
          <w:szCs w:val="22"/>
          <w:lang w:eastAsia="en-US"/>
        </w:rPr>
        <w:softHyphen/>
        <w:t>чи ре</w:t>
      </w:r>
      <w:r w:rsidRPr="00050495">
        <w:rPr>
          <w:rFonts w:eastAsiaTheme="minorHAnsi" w:cstheme="minorBidi"/>
          <w:szCs w:val="22"/>
          <w:lang w:eastAsia="en-US"/>
        </w:rPr>
        <w:softHyphen/>
        <w:t>сур</w:t>
      </w:r>
      <w:r w:rsidRPr="00050495">
        <w:rPr>
          <w:rFonts w:eastAsiaTheme="minorHAnsi" w:cstheme="minorBidi"/>
          <w:szCs w:val="22"/>
          <w:lang w:eastAsia="en-US"/>
        </w:rPr>
        <w:softHyphen/>
        <w:t>са?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www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val="en-US" w:eastAsia="en-US"/>
        </w:rPr>
        <w:t>olimpiada-profmast</w:t>
      </w:r>
      <w:proofErr w:type="spellEnd"/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http</w:t>
      </w:r>
    </w:p>
    <w:p w:rsidR="00050495" w:rsidRPr="00050495" w:rsidRDefault="00050495" w:rsidP="00050495">
      <w:pPr>
        <w:numPr>
          <w:ilvl w:val="0"/>
          <w:numId w:val="19"/>
        </w:numPr>
        <w:tabs>
          <w:tab w:val="left" w:pos="34"/>
        </w:tabs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ru</w:t>
      </w:r>
      <w:proofErr w:type="spellEnd"/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ind w:left="33" w:hanging="33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b/>
          <w:szCs w:val="22"/>
          <w:lang w:eastAsia="en-US"/>
        </w:rPr>
        <w:t>15.</w:t>
      </w:r>
      <w:r w:rsidRPr="00050495">
        <w:rPr>
          <w:rFonts w:eastAsia="Calibri"/>
          <w:szCs w:val="22"/>
          <w:lang w:eastAsia="en-US"/>
        </w:rPr>
        <w:t xml:space="preserve"> Дан фраг</w:t>
      </w:r>
      <w:r w:rsidRPr="00050495">
        <w:rPr>
          <w:rFonts w:eastAsia="Calibri"/>
          <w:szCs w:val="22"/>
          <w:lang w:eastAsia="en-US"/>
        </w:rPr>
        <w:softHyphen/>
        <w:t>мент элек</w:t>
      </w:r>
      <w:r w:rsidRPr="00050495">
        <w:rPr>
          <w:rFonts w:eastAsia="Calibri"/>
          <w:szCs w:val="22"/>
          <w:lang w:eastAsia="en-US"/>
        </w:rPr>
        <w:softHyphen/>
        <w:t>трон</w:t>
      </w:r>
      <w:r w:rsidRPr="00050495">
        <w:rPr>
          <w:rFonts w:eastAsia="Calibri"/>
          <w:szCs w:val="22"/>
          <w:lang w:eastAsia="en-US"/>
        </w:rPr>
        <w:softHyphen/>
        <w:t>ной таб</w:t>
      </w:r>
      <w:r w:rsidRPr="00050495">
        <w:rPr>
          <w:rFonts w:eastAsia="Calibri"/>
          <w:szCs w:val="22"/>
          <w:lang w:eastAsia="en-US"/>
        </w:rPr>
        <w:softHyphen/>
        <w:t>ли</w:t>
      </w:r>
      <w:r w:rsidRPr="00050495">
        <w:rPr>
          <w:rFonts w:eastAsia="Calibri"/>
          <w:szCs w:val="22"/>
          <w:lang w:eastAsia="en-US"/>
        </w:rPr>
        <w:softHyphen/>
        <w:t>цы:</w:t>
      </w:r>
    </w:p>
    <w:p w:rsidR="00050495" w:rsidRPr="00050495" w:rsidRDefault="00050495" w:rsidP="00050495">
      <w:pPr>
        <w:shd w:val="clear" w:color="auto" w:fill="FFFFFF"/>
        <w:jc w:val="both"/>
        <w:rPr>
          <w:rFonts w:ascii="Verdana" w:hAnsi="Verdana"/>
          <w:sz w:val="18"/>
          <w:szCs w:val="18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 wp14:anchorId="6D4AF079" wp14:editId="6EF83DC7">
            <wp:extent cx="2318004" cy="504335"/>
            <wp:effectExtent l="19050" t="0" r="6096" b="0"/>
            <wp:docPr id="7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sz w:val="18"/>
          <w:szCs w:val="18"/>
        </w:rPr>
        <w:t> </w:t>
      </w:r>
      <w:r w:rsidRPr="00050495">
        <w:rPr>
          <w:rFonts w:eastAsia="Calibri"/>
          <w:szCs w:val="22"/>
          <w:lang w:eastAsia="en-US"/>
        </w:rPr>
        <w:t>Какая из приведённых фор</w:t>
      </w:r>
      <w:r w:rsidRPr="00050495">
        <w:rPr>
          <w:rFonts w:eastAsia="Calibri"/>
          <w:szCs w:val="22"/>
          <w:lang w:eastAsia="en-US"/>
        </w:rPr>
        <w:softHyphen/>
        <w:t>мул может быть за</w:t>
      </w:r>
      <w:r w:rsidRPr="00050495">
        <w:rPr>
          <w:rFonts w:eastAsia="Calibri"/>
          <w:szCs w:val="22"/>
          <w:lang w:eastAsia="en-US"/>
        </w:rPr>
        <w:softHyphen/>
        <w:t>пи</w:t>
      </w:r>
      <w:r w:rsidRPr="00050495">
        <w:rPr>
          <w:rFonts w:eastAsia="Calibri"/>
          <w:szCs w:val="22"/>
          <w:lang w:eastAsia="en-US"/>
        </w:rPr>
        <w:softHyphen/>
        <w:t>са</w:t>
      </w:r>
      <w:r w:rsidRPr="00050495">
        <w:rPr>
          <w:rFonts w:eastAsia="Calibri"/>
          <w:szCs w:val="22"/>
          <w:lang w:eastAsia="en-US"/>
        </w:rPr>
        <w:softHyphen/>
        <w:t>на в ячей</w:t>
      </w:r>
      <w:r w:rsidRPr="00050495">
        <w:rPr>
          <w:rFonts w:eastAsia="Calibri"/>
          <w:szCs w:val="22"/>
          <w:lang w:eastAsia="en-US"/>
        </w:rPr>
        <w:softHyphen/>
        <w:t>ке C2, чтобы по</w:t>
      </w:r>
      <w:r w:rsidRPr="00050495">
        <w:rPr>
          <w:rFonts w:eastAsia="Calibri"/>
          <w:szCs w:val="22"/>
          <w:lang w:eastAsia="en-US"/>
        </w:rPr>
        <w:softHyphen/>
        <w:t>стро</w:t>
      </w:r>
      <w:r w:rsidRPr="00050495">
        <w:rPr>
          <w:rFonts w:eastAsia="Calibri"/>
          <w:szCs w:val="22"/>
          <w:lang w:eastAsia="en-US"/>
        </w:rPr>
        <w:softHyphen/>
        <w:t>ен</w:t>
      </w:r>
      <w:r w:rsidRPr="00050495">
        <w:rPr>
          <w:rFonts w:eastAsia="Calibri"/>
          <w:szCs w:val="22"/>
          <w:lang w:eastAsia="en-US"/>
        </w:rPr>
        <w:softHyphen/>
        <w:t>ная после вы</w:t>
      </w:r>
      <w:r w:rsidRPr="00050495">
        <w:rPr>
          <w:rFonts w:eastAsia="Calibri"/>
          <w:szCs w:val="22"/>
          <w:lang w:eastAsia="en-US"/>
        </w:rPr>
        <w:softHyphen/>
        <w:t>пол</w:t>
      </w:r>
      <w:r w:rsidRPr="00050495">
        <w:rPr>
          <w:rFonts w:eastAsia="Calibri"/>
          <w:szCs w:val="22"/>
          <w:lang w:eastAsia="en-US"/>
        </w:rPr>
        <w:softHyphen/>
        <w:t>не</w:t>
      </w:r>
      <w:r w:rsidRPr="00050495">
        <w:rPr>
          <w:rFonts w:eastAsia="Calibri"/>
          <w:szCs w:val="22"/>
          <w:lang w:eastAsia="en-US"/>
        </w:rPr>
        <w:softHyphen/>
        <w:t>ния вы</w:t>
      </w:r>
      <w:r w:rsidRPr="00050495">
        <w:rPr>
          <w:rFonts w:eastAsia="Calibri"/>
          <w:szCs w:val="22"/>
          <w:lang w:eastAsia="en-US"/>
        </w:rPr>
        <w:softHyphen/>
        <w:t>чис</w:t>
      </w:r>
      <w:r w:rsidRPr="00050495">
        <w:rPr>
          <w:rFonts w:eastAsia="Calibri"/>
          <w:szCs w:val="22"/>
          <w:lang w:eastAsia="en-US"/>
        </w:rPr>
        <w:softHyphen/>
        <w:t>ле</w:t>
      </w:r>
      <w:r w:rsidRPr="00050495">
        <w:rPr>
          <w:rFonts w:eastAsia="Calibri"/>
          <w:szCs w:val="22"/>
          <w:lang w:eastAsia="en-US"/>
        </w:rPr>
        <w:softHyphen/>
        <w:t>ний кру</w:t>
      </w:r>
      <w:r w:rsidRPr="00050495">
        <w:rPr>
          <w:rFonts w:eastAsia="Calibri"/>
          <w:szCs w:val="22"/>
          <w:lang w:eastAsia="en-US"/>
        </w:rPr>
        <w:softHyphen/>
        <w:t>го</w:t>
      </w:r>
      <w:r w:rsidRPr="00050495">
        <w:rPr>
          <w:rFonts w:eastAsia="Calibri"/>
          <w:szCs w:val="22"/>
          <w:lang w:eastAsia="en-US"/>
        </w:rPr>
        <w:softHyphen/>
        <w:t>вая диа</w:t>
      </w:r>
      <w:r w:rsidRPr="00050495">
        <w:rPr>
          <w:rFonts w:eastAsia="Calibri"/>
          <w:szCs w:val="22"/>
          <w:lang w:eastAsia="en-US"/>
        </w:rPr>
        <w:softHyphen/>
        <w:t>грам</w:t>
      </w:r>
      <w:r w:rsidRPr="00050495">
        <w:rPr>
          <w:rFonts w:eastAsia="Calibri"/>
          <w:szCs w:val="22"/>
          <w:lang w:eastAsia="en-US"/>
        </w:rPr>
        <w:softHyphen/>
        <w:t>ма по зна</w:t>
      </w:r>
      <w:r w:rsidRPr="00050495">
        <w:rPr>
          <w:rFonts w:eastAsia="Calibri"/>
          <w:szCs w:val="22"/>
          <w:lang w:eastAsia="en-US"/>
        </w:rPr>
        <w:softHyphen/>
        <w:t>че</w:t>
      </w:r>
      <w:r w:rsidRPr="00050495">
        <w:rPr>
          <w:rFonts w:eastAsia="Calibri"/>
          <w:szCs w:val="22"/>
          <w:lang w:eastAsia="en-US"/>
        </w:rPr>
        <w:softHyphen/>
        <w:t>ни</w:t>
      </w:r>
      <w:r w:rsidRPr="00050495">
        <w:rPr>
          <w:rFonts w:eastAsia="Calibri"/>
          <w:szCs w:val="22"/>
          <w:lang w:eastAsia="en-US"/>
        </w:rPr>
        <w:softHyphen/>
        <w:t>ям диа</w:t>
      </w:r>
      <w:r w:rsidRPr="00050495">
        <w:rPr>
          <w:rFonts w:eastAsia="Calibri"/>
          <w:szCs w:val="22"/>
          <w:lang w:eastAsia="en-US"/>
        </w:rPr>
        <w:softHyphen/>
        <w:t>па</w:t>
      </w:r>
      <w:r w:rsidRPr="00050495">
        <w:rPr>
          <w:rFonts w:eastAsia="Calibri"/>
          <w:szCs w:val="22"/>
          <w:lang w:eastAsia="en-US"/>
        </w:rPr>
        <w:softHyphen/>
        <w:t>зо</w:t>
      </w:r>
      <w:r w:rsidRPr="00050495">
        <w:rPr>
          <w:rFonts w:eastAsia="Calibri"/>
          <w:szCs w:val="22"/>
          <w:lang w:eastAsia="en-US"/>
        </w:rPr>
        <w:softHyphen/>
        <w:t>на ячеек A2:D2 со</w:t>
      </w:r>
      <w:r w:rsidRPr="00050495">
        <w:rPr>
          <w:rFonts w:eastAsia="Calibri"/>
          <w:szCs w:val="22"/>
          <w:lang w:eastAsia="en-US"/>
        </w:rPr>
        <w:softHyphen/>
        <w:t>от</w:t>
      </w:r>
      <w:r w:rsidRPr="00050495">
        <w:rPr>
          <w:rFonts w:eastAsia="Calibri"/>
          <w:szCs w:val="22"/>
          <w:lang w:eastAsia="en-US"/>
        </w:rPr>
        <w:softHyphen/>
        <w:t>вет</w:t>
      </w:r>
      <w:r w:rsidRPr="00050495">
        <w:rPr>
          <w:rFonts w:eastAsia="Calibri"/>
          <w:szCs w:val="22"/>
          <w:lang w:eastAsia="en-US"/>
        </w:rPr>
        <w:softHyphen/>
        <w:t>ство</w:t>
      </w:r>
      <w:r w:rsidRPr="00050495">
        <w:rPr>
          <w:rFonts w:eastAsia="Calibri"/>
          <w:szCs w:val="22"/>
          <w:lang w:eastAsia="en-US"/>
        </w:rPr>
        <w:softHyphen/>
        <w:t>ва</w:t>
      </w:r>
      <w:r w:rsidRPr="00050495">
        <w:rPr>
          <w:rFonts w:eastAsia="Calibri"/>
          <w:szCs w:val="22"/>
          <w:lang w:eastAsia="en-US"/>
        </w:rPr>
        <w:softHyphen/>
        <w:t>ла ри</w:t>
      </w:r>
      <w:r w:rsidRPr="00050495">
        <w:rPr>
          <w:rFonts w:eastAsia="Calibri"/>
          <w:szCs w:val="22"/>
          <w:lang w:eastAsia="en-US"/>
        </w:rPr>
        <w:softHyphen/>
        <w:t>сун</w:t>
      </w:r>
      <w:r w:rsidRPr="00050495">
        <w:rPr>
          <w:rFonts w:eastAsia="Calibri"/>
          <w:szCs w:val="22"/>
          <w:lang w:eastAsia="en-US"/>
        </w:rPr>
        <w:softHyphen/>
        <w:t>ку?</w:t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ascii="Verdana" w:hAnsi="Verdana"/>
          <w:noProof/>
          <w:sz w:val="18"/>
          <w:szCs w:val="18"/>
        </w:rPr>
        <w:drawing>
          <wp:inline distT="0" distB="0" distL="0" distR="0" wp14:anchorId="1235F103" wp14:editId="3A6BC6E6">
            <wp:extent cx="828675" cy="828675"/>
            <wp:effectExtent l="0" t="0" r="9525" b="9525"/>
            <wp:docPr id="7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ind w:left="33"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=B1*</w:t>
      </w:r>
      <w:r w:rsidRPr="00050495">
        <w:rPr>
          <w:rFonts w:eastAsia="Calibri"/>
          <w:szCs w:val="22"/>
          <w:lang w:val="en-US" w:eastAsia="en-US"/>
        </w:rPr>
        <w:t>C</w:t>
      </w:r>
      <w:r w:rsidRPr="00050495">
        <w:rPr>
          <w:rFonts w:eastAsia="Calibri"/>
          <w:szCs w:val="22"/>
          <w:lang w:eastAsia="en-US"/>
        </w:rPr>
        <w:t>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=</w:t>
      </w:r>
      <w:r w:rsidRPr="00050495">
        <w:rPr>
          <w:rFonts w:eastAsia="Calibri"/>
          <w:szCs w:val="22"/>
          <w:lang w:val="en-US" w:eastAsia="en-US"/>
        </w:rPr>
        <w:t>D</w:t>
      </w:r>
      <w:r w:rsidRPr="00050495">
        <w:rPr>
          <w:rFonts w:eastAsia="Calibri"/>
          <w:szCs w:val="22"/>
          <w:lang w:eastAsia="en-US"/>
        </w:rPr>
        <w:t>1–6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=А1–В1</w:t>
      </w:r>
    </w:p>
    <w:p w:rsidR="00050495" w:rsidRPr="00050495" w:rsidRDefault="00050495" w:rsidP="00050495">
      <w:pPr>
        <w:numPr>
          <w:ilvl w:val="0"/>
          <w:numId w:val="20"/>
        </w:numPr>
        <w:tabs>
          <w:tab w:val="left" w:pos="34"/>
        </w:tabs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=(А</w:t>
      </w:r>
      <w:proofErr w:type="gramStart"/>
      <w:r w:rsidRPr="00050495">
        <w:rPr>
          <w:rFonts w:eastAsia="Calibri"/>
          <w:szCs w:val="22"/>
          <w:lang w:eastAsia="en-US"/>
        </w:rPr>
        <w:t>1</w:t>
      </w:r>
      <w:proofErr w:type="gramEnd"/>
      <w:r w:rsidRPr="00050495">
        <w:rPr>
          <w:rFonts w:eastAsia="Calibri"/>
          <w:szCs w:val="22"/>
          <w:lang w:eastAsia="en-US"/>
        </w:rPr>
        <w:t>+В1)/3</w:t>
      </w:r>
    </w:p>
    <w:p w:rsidR="00050495" w:rsidRPr="00050495" w:rsidRDefault="00050495" w:rsidP="00050495">
      <w:pPr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900"/>
        </w:tabs>
        <w:spacing w:line="276" w:lineRule="auto"/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  <w:bCs/>
        </w:rPr>
        <w:t>16.</w:t>
      </w:r>
      <w:r w:rsidRPr="00050495">
        <w:rPr>
          <w:rFonts w:eastAsia="Calibri"/>
          <w:bCs/>
        </w:rPr>
        <w:t xml:space="preserve"> Определите название сети, если к</w:t>
      </w:r>
      <w:r w:rsidRPr="00050495">
        <w:rPr>
          <w:rFonts w:eastAsiaTheme="minorHAnsi"/>
          <w:bCs/>
          <w:lang w:eastAsia="en-US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Региональной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Территориальной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Локальной</w:t>
      </w:r>
    </w:p>
    <w:p w:rsidR="00050495" w:rsidRPr="00050495" w:rsidRDefault="00050495" w:rsidP="00050495">
      <w:pPr>
        <w:numPr>
          <w:ilvl w:val="0"/>
          <w:numId w:val="21"/>
        </w:numPr>
        <w:spacing w:after="200" w:line="259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Глобальной</w:t>
      </w:r>
    </w:p>
    <w:p w:rsidR="00050495" w:rsidRPr="00050495" w:rsidRDefault="00050495" w:rsidP="00050495">
      <w:pPr>
        <w:spacing w:line="259" w:lineRule="auto"/>
        <w:ind w:left="8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shd w:val="clear" w:color="auto" w:fill="FFFFFF"/>
        <w:spacing w:after="200"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="Calibri"/>
          <w:b/>
          <w:bCs/>
        </w:rPr>
        <w:t>17.</w:t>
      </w:r>
      <w:r w:rsidRPr="00050495">
        <w:rPr>
          <w:rFonts w:eastAsia="Calibri"/>
          <w:bCs/>
        </w:rPr>
        <w:t xml:space="preserve"> Назовите функции и</w:t>
      </w:r>
      <w:r w:rsidRPr="00050495">
        <w:rPr>
          <w:rFonts w:eastAsiaTheme="minorHAnsi"/>
          <w:bCs/>
          <w:lang w:eastAsia="en-US"/>
        </w:rPr>
        <w:t>нформационно-поисковой системы: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widowControl w:val="0"/>
        <w:numPr>
          <w:ilvl w:val="1"/>
          <w:numId w:val="22"/>
        </w:numPr>
        <w:shd w:val="clear" w:color="auto" w:fill="FFFFFF"/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spacing w:line="276" w:lineRule="auto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spacing w:line="276" w:lineRule="auto"/>
        <w:jc w:val="both"/>
        <w:rPr>
          <w:rFonts w:eastAsiaTheme="minorHAnsi"/>
          <w:lang w:eastAsia="en-US"/>
        </w:rPr>
      </w:pPr>
      <w:r w:rsidRPr="00050495">
        <w:rPr>
          <w:rFonts w:eastAsia="Calibri"/>
          <w:b/>
          <w:bCs/>
        </w:rPr>
        <w:t>18.</w:t>
      </w:r>
      <w:r w:rsidRPr="00050495">
        <w:rPr>
          <w:rFonts w:eastAsia="Calibri"/>
          <w:bCs/>
        </w:rPr>
        <w:t xml:space="preserve"> Укажите, что обеспечивает с</w:t>
      </w:r>
      <w:r w:rsidRPr="00050495">
        <w:rPr>
          <w:rFonts w:eastAsiaTheme="minorHAnsi"/>
          <w:lang w:eastAsia="en-US"/>
        </w:rPr>
        <w:t>истема электронного документооборота: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Массовый ввод бумажных документов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электронными документами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Управление знаниями</w:t>
      </w:r>
    </w:p>
    <w:p w:rsidR="00050495" w:rsidRPr="00050495" w:rsidRDefault="00050495" w:rsidP="00050495">
      <w:pPr>
        <w:widowControl w:val="0"/>
        <w:numPr>
          <w:ilvl w:val="0"/>
          <w:numId w:val="23"/>
        </w:numPr>
        <w:spacing w:after="200" w:line="276" w:lineRule="auto"/>
        <w:ind w:left="851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Автоматизацию деловых процессов</w:t>
      </w:r>
    </w:p>
    <w:p w:rsidR="00050495" w:rsidRPr="00050495" w:rsidRDefault="00050495" w:rsidP="00050495">
      <w:pPr>
        <w:widowControl w:val="0"/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widowControl w:val="0"/>
        <w:jc w:val="both"/>
      </w:pPr>
      <w:r w:rsidRPr="00050495">
        <w:rPr>
          <w:rFonts w:eastAsia="Calibri"/>
          <w:b/>
          <w:bCs/>
        </w:rPr>
        <w:t>19.</w:t>
      </w:r>
      <w:r w:rsidRPr="00050495">
        <w:rPr>
          <w:rFonts w:eastAsia="Calibri"/>
          <w:bCs/>
        </w:rPr>
        <w:t xml:space="preserve"> Выберите м</w:t>
      </w:r>
      <w:r w:rsidRPr="00050495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Правовые (законодательные)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Организационные (административные и процедурные)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bCs/>
          <w:lang w:eastAsia="en-US"/>
        </w:rPr>
      </w:pPr>
      <w:r w:rsidRPr="00050495">
        <w:rPr>
          <w:rFonts w:eastAsia="Calibri"/>
          <w:bCs/>
          <w:lang w:eastAsia="en-US"/>
        </w:rPr>
        <w:t>Технологические</w:t>
      </w:r>
    </w:p>
    <w:p w:rsidR="00050495" w:rsidRPr="00050495" w:rsidRDefault="00050495" w:rsidP="00050495">
      <w:pPr>
        <w:numPr>
          <w:ilvl w:val="0"/>
          <w:numId w:val="2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Cs/>
          <w:lang w:eastAsia="en-US"/>
        </w:rPr>
        <w:t>Морально-этические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20.</w:t>
      </w:r>
      <w:r w:rsidRPr="00050495">
        <w:rPr>
          <w:rFonts w:eastAsia="Calibri"/>
          <w:lang w:eastAsia="en-US"/>
        </w:rPr>
        <w:t xml:space="preserve"> Укажите назначение папки «Заметки»: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 личного расписания, встреч, событий и собраний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Информация о личных и деловых контактах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Планирование, ведение и учет задач</w:t>
      </w:r>
    </w:p>
    <w:p w:rsidR="00050495" w:rsidRPr="00050495" w:rsidRDefault="00050495" w:rsidP="0005049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различных примечаний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21.</w:t>
      </w:r>
      <w:r w:rsidRPr="00050495">
        <w:rPr>
          <w:rFonts w:eastAsia="Calibri"/>
          <w:lang w:eastAsia="en-US"/>
        </w:rPr>
        <w:t xml:space="preserve"> Введение разделов в текстовый документ служит: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на одной странице или на разных страницах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изменения разметки документа только на одной странице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Только для изменения порядка нумерации страниц документа</w:t>
      </w:r>
    </w:p>
    <w:p w:rsidR="00050495" w:rsidRPr="00050495" w:rsidRDefault="00050495" w:rsidP="00050495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Для лучшей «читаемости» документа</w:t>
      </w:r>
    </w:p>
    <w:p w:rsidR="00050495" w:rsidRPr="00050495" w:rsidRDefault="00050495" w:rsidP="00050495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Типы данных в электронных таблицах 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val="en-US" w:eastAsia="en-US"/>
        </w:rPr>
        <w:t>Excel</w:t>
      </w:r>
      <w:r w:rsidRPr="00050495">
        <w:rPr>
          <w:rFonts w:eastAsia="Calibri"/>
          <w:lang w:eastAsia="en-US"/>
        </w:rPr>
        <w:t xml:space="preserve"> – это…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Текст, число и формула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Текст и число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Константы, формулы и ошибки</w:t>
      </w:r>
    </w:p>
    <w:p w:rsidR="00050495" w:rsidRPr="00050495" w:rsidRDefault="00050495" w:rsidP="00050495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Число и формула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050495">
        <w:rPr>
          <w:rFonts w:eastAsia="Calibri"/>
          <w:b/>
          <w:bCs/>
          <w:iCs/>
          <w:lang w:eastAsia="en-US"/>
        </w:rPr>
        <w:t>23.</w:t>
      </w:r>
      <w:r w:rsidRPr="00050495">
        <w:rPr>
          <w:rFonts w:eastAsia="Calibri"/>
          <w:bCs/>
          <w:iCs/>
          <w:lang w:eastAsia="en-US"/>
        </w:rPr>
        <w:t xml:space="preserve"> Медицинская автоматизированная информационная система – это… 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программно-технических средств, используемых в лечебно-профилактическом учреждении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База данных</w:t>
      </w:r>
    </w:p>
    <w:p w:rsidR="00050495" w:rsidRPr="00050495" w:rsidRDefault="00050495" w:rsidP="00050495">
      <w:pPr>
        <w:numPr>
          <w:ilvl w:val="0"/>
          <w:numId w:val="29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Медицинская программа</w:t>
      </w: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/>
          <w:bCs/>
          <w:iCs/>
          <w:lang w:eastAsia="en-US"/>
        </w:rPr>
      </w:pPr>
    </w:p>
    <w:p w:rsidR="00050495" w:rsidRPr="00050495" w:rsidRDefault="00050495" w:rsidP="00050495">
      <w:pPr>
        <w:shd w:val="clear" w:color="auto" w:fill="FFFFFF"/>
        <w:contextualSpacing/>
        <w:jc w:val="both"/>
        <w:rPr>
          <w:rFonts w:eastAsia="Calibri"/>
          <w:bCs/>
          <w:iCs/>
          <w:lang w:eastAsia="en-US"/>
        </w:rPr>
      </w:pPr>
      <w:r w:rsidRPr="00050495">
        <w:rPr>
          <w:rFonts w:eastAsia="Calibri"/>
          <w:b/>
          <w:bCs/>
          <w:iCs/>
          <w:lang w:eastAsia="en-US"/>
        </w:rPr>
        <w:t>24.</w:t>
      </w:r>
      <w:r w:rsidRPr="00050495">
        <w:rPr>
          <w:rFonts w:eastAsia="Calibri"/>
          <w:bCs/>
          <w:iCs/>
          <w:lang w:eastAsia="en-US"/>
        </w:rPr>
        <w:t xml:space="preserve"> Автоматизированное рабочее место медицинского работника </w:t>
      </w:r>
      <w:r w:rsidRPr="00050495">
        <w:rPr>
          <w:rFonts w:eastAsia="Calibri"/>
          <w:b/>
          <w:bCs/>
          <w:iCs/>
          <w:lang w:eastAsia="en-US"/>
        </w:rPr>
        <w:t>–</w:t>
      </w:r>
      <w:r w:rsidRPr="00050495">
        <w:rPr>
          <w:rFonts w:eastAsia="Calibri"/>
          <w:bCs/>
          <w:iCs/>
          <w:lang w:eastAsia="en-US"/>
        </w:rPr>
        <w:t xml:space="preserve"> это…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Рабочее место, предназначенное для информационной поддержки 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оснащенное средствами вычислительной техники для выполняемых профессиональных задач</w:t>
      </w:r>
    </w:p>
    <w:p w:rsidR="00050495" w:rsidRPr="00050495" w:rsidRDefault="00050495" w:rsidP="00050495">
      <w:pPr>
        <w:numPr>
          <w:ilvl w:val="0"/>
          <w:numId w:val="28"/>
        </w:numPr>
        <w:shd w:val="clear" w:color="auto" w:fill="FFFFFF"/>
        <w:tabs>
          <w:tab w:val="left" w:pos="709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Рабочее место, оборудованное программными средствами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25.</w:t>
      </w:r>
      <w:r w:rsidRPr="00050495">
        <w:t xml:space="preserve"> В текстовом редакторе набран текст:</w:t>
      </w:r>
    </w:p>
    <w:p w:rsidR="00050495" w:rsidRPr="00050495" w:rsidRDefault="00050495" w:rsidP="00050495">
      <w:pPr>
        <w:ind w:hanging="284"/>
        <w:jc w:val="both"/>
      </w:pPr>
      <w:r w:rsidRPr="0005049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6672D" wp14:editId="0B20FE3F">
                <wp:simplePos x="0" y="0"/>
                <wp:positionH relativeFrom="column">
                  <wp:posOffset>-60960</wp:posOffset>
                </wp:positionH>
                <wp:positionV relativeFrom="paragraph">
                  <wp:posOffset>79375</wp:posOffset>
                </wp:positionV>
                <wp:extent cx="5886450" cy="793750"/>
                <wp:effectExtent l="8890" t="10795" r="10160" b="508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495" w:rsidRPr="00687388" w:rsidRDefault="00050495" w:rsidP="00050495">
                            <w:r w:rsidRPr="002C5CD3">
                              <w:rPr>
                                <w:b/>
                              </w:rPr>
                              <w:t>«</w:t>
                            </w:r>
                            <w:r w:rsidRPr="00687388">
      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left:0;text-align:left;margin-left:-4.8pt;margin-top:6.25pt;width:463.5pt;height:6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AYeUAIAAGE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">
                <v:textbox>
                  <w:txbxContent>
                    <w:p w:rsidR="00050495" w:rsidRPr="00687388" w:rsidRDefault="00050495" w:rsidP="00050495">
                      <w:r w:rsidRPr="002C5CD3">
                        <w:rPr>
                          <w:b/>
                        </w:rPr>
                        <w:t>«</w:t>
                      </w:r>
                      <w:r w:rsidRPr="00687388">
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</w:r>
                    </w:p>
                  </w:txbxContent>
                </v:textbox>
              </v:rect>
            </w:pict>
          </mc:Fallback>
        </mc:AlternateContent>
      </w: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  <w:rPr>
          <w:b/>
        </w:rPr>
      </w:pPr>
    </w:p>
    <w:p w:rsidR="00050495" w:rsidRPr="00050495" w:rsidRDefault="00050495" w:rsidP="00050495">
      <w:pPr>
        <w:ind w:left="-284"/>
        <w:jc w:val="both"/>
      </w:pPr>
    </w:p>
    <w:p w:rsidR="00050495" w:rsidRPr="00050495" w:rsidRDefault="00050495" w:rsidP="00050495">
      <w:pPr>
        <w:ind w:left="-284"/>
        <w:jc w:val="both"/>
      </w:pPr>
      <w:r w:rsidRPr="00050495">
        <w:t xml:space="preserve">   Команда «Найти и заменить все» для исправления всех ошибок может иметь вид: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</w:t>
      </w:r>
      <w:proofErr w:type="gramStart"/>
      <w:r w:rsidRPr="00050495">
        <w:rPr>
          <w:rFonts w:eastAsia="Calibri"/>
          <w:lang w:eastAsia="en-US"/>
        </w:rPr>
        <w:t>Р</w:t>
      </w:r>
      <w:proofErr w:type="gramEnd"/>
      <w:r w:rsidRPr="00050495">
        <w:rPr>
          <w:rFonts w:eastAsia="Calibri"/>
          <w:lang w:eastAsia="en-US"/>
        </w:rPr>
        <w:t xml:space="preserve">, заменить на РА 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РО, заменить на РА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Найти РОБ, заменить </w:t>
      </w:r>
      <w:proofErr w:type="gramStart"/>
      <w:r w:rsidRPr="00050495">
        <w:rPr>
          <w:rFonts w:eastAsia="Calibri"/>
          <w:lang w:eastAsia="en-US"/>
        </w:rPr>
        <w:t>на</w:t>
      </w:r>
      <w:proofErr w:type="gramEnd"/>
      <w:r w:rsidRPr="00050495">
        <w:rPr>
          <w:rFonts w:eastAsia="Calibri"/>
          <w:lang w:eastAsia="en-US"/>
        </w:rPr>
        <w:t xml:space="preserve"> РАБ</w:t>
      </w:r>
    </w:p>
    <w:p w:rsidR="00050495" w:rsidRPr="00050495" w:rsidRDefault="00050495" w:rsidP="00050495">
      <w:pPr>
        <w:numPr>
          <w:ilvl w:val="0"/>
          <w:numId w:val="30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Найти БРОБ, заменить на БРАБ</w:t>
      </w:r>
    </w:p>
    <w:p w:rsidR="00050495" w:rsidRPr="00050495" w:rsidRDefault="00050495" w:rsidP="00050495">
      <w:pPr>
        <w:shd w:val="clear" w:color="auto" w:fill="FFFFFF"/>
        <w:tabs>
          <w:tab w:val="left" w:pos="1134"/>
        </w:tabs>
        <w:spacing w:line="276" w:lineRule="auto"/>
        <w:ind w:left="-284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26.</w:t>
      </w:r>
      <w:r w:rsidRPr="00050495">
        <w:t xml:space="preserve"> С </w:t>
      </w:r>
      <w:proofErr w:type="gramStart"/>
      <w:r w:rsidRPr="00050495">
        <w:t>помощью</w:t>
      </w:r>
      <w:proofErr w:type="gramEnd"/>
      <w:r w:rsidRPr="00050495">
        <w:t xml:space="preserve"> какой пиктограммы можно запустить программу </w:t>
      </w:r>
      <w:r w:rsidRPr="00050495">
        <w:rPr>
          <w:lang w:val="en-US"/>
        </w:rPr>
        <w:t>MS</w:t>
      </w:r>
      <w:r w:rsidRPr="00050495">
        <w:t xml:space="preserve"> </w:t>
      </w:r>
      <w:r w:rsidRPr="00050495">
        <w:rPr>
          <w:lang w:val="en-US"/>
        </w:rPr>
        <w:t>Access</w:t>
      </w:r>
      <w:r w:rsidRPr="00050495">
        <w:t xml:space="preserve">?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050495" w:rsidRPr="00050495" w:rsidTr="00465338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100"/>
              <w:tblpPr w:leftFromText="180" w:rightFromText="180" w:vertAnchor="page" w:horzAnchor="margin" w:tblpX="-1570" w:tblpY="168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050495" w:rsidRPr="00050495" w:rsidTr="00465338">
              <w:trPr>
                <w:trHeight w:val="41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numPr>
                      <w:ilvl w:val="0"/>
                      <w:numId w:val="31"/>
                    </w:numPr>
                    <w:contextualSpacing/>
                    <w:jc w:val="both"/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050495" w:rsidRPr="00050495" w:rsidTr="00465338">
              <w:trPr>
                <w:trHeight w:val="826"/>
              </w:trPr>
              <w:tc>
                <w:tcPr>
                  <w:tcW w:w="2122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color w:val="FF0000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  <w:color w:val="FF0000"/>
                    </w:rPr>
                    <w:drawing>
                      <wp:inline distT="0" distB="0" distL="0" distR="0" wp14:anchorId="1993F6CA" wp14:editId="5C6F5AC1">
                        <wp:extent cx="618903" cy="609680"/>
                        <wp:effectExtent l="19050" t="0" r="0" b="0"/>
                        <wp:docPr id="79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 wp14:anchorId="1CD1ADED" wp14:editId="330A1871">
                        <wp:extent cx="531628" cy="531628"/>
                        <wp:effectExtent l="19050" t="0" r="1772" b="0"/>
                        <wp:docPr id="80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 wp14:anchorId="4E8685D0" wp14:editId="19C84BC4">
                        <wp:extent cx="552893" cy="552893"/>
                        <wp:effectExtent l="19050" t="0" r="0" b="0"/>
                        <wp:docPr id="81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050495" w:rsidRPr="00050495" w:rsidRDefault="00050495" w:rsidP="00050495">
                  <w:pPr>
                    <w:ind w:left="-284"/>
                    <w:jc w:val="both"/>
                    <w:rPr>
                      <w:rFonts w:eastAsiaTheme="minorHAnsi" w:cstheme="minorBidi"/>
                      <w:lang w:eastAsia="en-US"/>
                    </w:rPr>
                  </w:pPr>
                  <w:r w:rsidRPr="00050495">
                    <w:rPr>
                      <w:rFonts w:eastAsiaTheme="minorHAnsi" w:cstheme="minorBidi"/>
                      <w:noProof/>
                    </w:rPr>
                    <w:drawing>
                      <wp:inline distT="0" distB="0" distL="0" distR="0" wp14:anchorId="4AB4B245" wp14:editId="1127E6D2">
                        <wp:extent cx="616688" cy="616688"/>
                        <wp:effectExtent l="19050" t="0" r="0" b="0"/>
                        <wp:docPr id="82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95" w:rsidRPr="00050495" w:rsidRDefault="00050495" w:rsidP="00050495">
            <w:pPr>
              <w:spacing w:after="200" w:line="276" w:lineRule="auto"/>
              <w:ind w:left="-284"/>
              <w:jc w:val="both"/>
              <w:rPr>
                <w:rFonts w:eastAsiaTheme="minorHAnsi" w:cstheme="minorBid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b/>
          <w:bCs/>
        </w:rPr>
      </w:pPr>
    </w:p>
    <w:p w:rsidR="00050495" w:rsidRPr="00050495" w:rsidRDefault="00050495" w:rsidP="00050495">
      <w:pPr>
        <w:jc w:val="both"/>
      </w:pPr>
      <w:r w:rsidRPr="00050495">
        <w:rPr>
          <w:b/>
          <w:bCs/>
        </w:rPr>
        <w:t>27.</w:t>
      </w:r>
      <w:r w:rsidRPr="00050495">
        <w:rPr>
          <w:bCs/>
        </w:rPr>
        <w:t xml:space="preserve"> Вид списка, который использовался для оформления текста, представленного ниже</w:t>
      </w: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F95763" wp14:editId="5B9A4987">
                <wp:simplePos x="0" y="0"/>
                <wp:positionH relativeFrom="column">
                  <wp:posOffset>-66344</wp:posOffset>
                </wp:positionH>
                <wp:positionV relativeFrom="paragraph">
                  <wp:posOffset>88375</wp:posOffset>
                </wp:positionV>
                <wp:extent cx="3115310" cy="2315818"/>
                <wp:effectExtent l="0" t="0" r="27940" b="2794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2315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495" w:rsidRPr="005978A4" w:rsidRDefault="00050495" w:rsidP="0005049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знания</w:t>
                            </w:r>
                          </w:p>
                          <w:p w:rsidR="00050495" w:rsidRPr="005978A4" w:rsidRDefault="00050495" w:rsidP="000504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основные принципы организации здравоохранения;</w:t>
                            </w:r>
                          </w:p>
                          <w:p w:rsidR="00050495" w:rsidRPr="005978A4" w:rsidRDefault="00050495" w:rsidP="000504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основы медицинского страхования;</w:t>
                            </w:r>
                          </w:p>
                          <w:p w:rsidR="00050495" w:rsidRPr="005978A4" w:rsidRDefault="00050495" w:rsidP="00050495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структура сто</w:t>
                            </w:r>
                            <w:r>
                              <w:t>матологической помощи населению</w:t>
                            </w:r>
                          </w:p>
                          <w:p w:rsidR="00050495" w:rsidRPr="005978A4" w:rsidRDefault="00050495" w:rsidP="00050495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умения</w:t>
                            </w:r>
                          </w:p>
                          <w:p w:rsidR="00050495" w:rsidRPr="005978A4" w:rsidRDefault="00050495" w:rsidP="0005049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оформлять медицинскую документацию;</w:t>
                            </w:r>
                          </w:p>
                          <w:p w:rsidR="00050495" w:rsidRPr="005978A4" w:rsidRDefault="00050495" w:rsidP="00050495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оказывать доврачебную помощь при неотложных состояниях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7" type="#_x0000_t202" style="position:absolute;left:0;text-align:left;margin-left:-5.2pt;margin-top:6.95pt;width:245.3pt;height:18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">
                <v:textbox>
                  <w:txbxContent>
                    <w:p w:rsidR="00050495" w:rsidRPr="005978A4" w:rsidRDefault="00050495" w:rsidP="00050495">
                      <w:pPr>
                        <w:pStyle w:val="a7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знания</w:t>
                      </w:r>
                    </w:p>
                    <w:p w:rsidR="00050495" w:rsidRPr="005978A4" w:rsidRDefault="00050495" w:rsidP="00050495">
                      <w:pPr>
                        <w:pStyle w:val="a7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основные принципы организации здравоохранения;</w:t>
                      </w:r>
                    </w:p>
                    <w:p w:rsidR="00050495" w:rsidRPr="005978A4" w:rsidRDefault="00050495" w:rsidP="00050495">
                      <w:pPr>
                        <w:pStyle w:val="a7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основы медицинского страхования;</w:t>
                      </w:r>
                    </w:p>
                    <w:p w:rsidR="00050495" w:rsidRPr="005978A4" w:rsidRDefault="00050495" w:rsidP="00050495">
                      <w:pPr>
                        <w:pStyle w:val="a7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структура сто</w:t>
                      </w:r>
                      <w:r>
                        <w:t>матологической помощи населению</w:t>
                      </w:r>
                    </w:p>
                    <w:p w:rsidR="00050495" w:rsidRPr="005978A4" w:rsidRDefault="00050495" w:rsidP="00050495">
                      <w:pPr>
                        <w:pStyle w:val="a7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умения</w:t>
                      </w:r>
                    </w:p>
                    <w:p w:rsidR="00050495" w:rsidRPr="005978A4" w:rsidRDefault="00050495" w:rsidP="00050495">
                      <w:pPr>
                        <w:pStyle w:val="a7"/>
                        <w:numPr>
                          <w:ilvl w:val="0"/>
                          <w:numId w:val="4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оформлять медицинскую документацию;</w:t>
                      </w:r>
                    </w:p>
                    <w:p w:rsidR="00050495" w:rsidRPr="005978A4" w:rsidRDefault="00050495" w:rsidP="00050495">
                      <w:pPr>
                        <w:pStyle w:val="a7"/>
                        <w:numPr>
                          <w:ilvl w:val="0"/>
                          <w:numId w:val="4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оказывать доврачебную помощь при неотложных состояниях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ind w:left="-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Нумерованный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Маркированный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Многоуровневый</w:t>
      </w:r>
    </w:p>
    <w:p w:rsidR="00050495" w:rsidRPr="00050495" w:rsidRDefault="00050495" w:rsidP="00050495">
      <w:pPr>
        <w:numPr>
          <w:ilvl w:val="0"/>
          <w:numId w:val="32"/>
        </w:numPr>
        <w:tabs>
          <w:tab w:val="left" w:pos="709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Комбинированный</w:t>
      </w:r>
    </w:p>
    <w:p w:rsidR="00050495" w:rsidRPr="00050495" w:rsidRDefault="00050495" w:rsidP="00050495">
      <w:pPr>
        <w:jc w:val="both"/>
        <w:rPr>
          <w:b/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28.</w:t>
      </w:r>
      <w:r w:rsidRPr="00050495">
        <w:rPr>
          <w:lang w:eastAsia="en-US"/>
        </w:rPr>
        <w:t xml:space="preserve">  По какому признаку классифицируются информационные системы, если они разделены на следующие классы: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информационно-поисковые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 xml:space="preserve">- информационно-решающие системы, 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управляющие информационные системы,</w:t>
      </w: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lang w:eastAsia="en-US"/>
        </w:rPr>
        <w:t>- советующие информационные системы?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i/>
          <w:shd w:val="clear" w:color="auto" w:fill="FFFFFF"/>
        </w:rPr>
      </w:pPr>
      <w:r w:rsidRPr="00050495">
        <w:rPr>
          <w:shd w:val="clear" w:color="auto" w:fill="FFFFFF"/>
        </w:rPr>
        <w:t>По степени автоматизации</w:t>
      </w:r>
      <w:r w:rsidRPr="00050495">
        <w:rPr>
          <w:i/>
          <w:shd w:val="clear" w:color="auto" w:fill="FFFFFF"/>
        </w:rPr>
        <w:t xml:space="preserve"> 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 отраслевому и территориальному признаку 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сфере применения</w:t>
      </w:r>
    </w:p>
    <w:p w:rsidR="00050495" w:rsidRPr="00050495" w:rsidRDefault="00050495" w:rsidP="00050495">
      <w:pPr>
        <w:numPr>
          <w:ilvl w:val="0"/>
          <w:numId w:val="33"/>
        </w:numPr>
        <w:spacing w:after="200" w:line="276" w:lineRule="auto"/>
        <w:ind w:left="709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 характеру использования информации</w:t>
      </w:r>
    </w:p>
    <w:p w:rsidR="00050495" w:rsidRPr="00050495" w:rsidRDefault="00050495" w:rsidP="00050495">
      <w:pPr>
        <w:jc w:val="both"/>
        <w:rPr>
          <w:b/>
          <w:shd w:val="clear" w:color="auto" w:fill="FFFFFF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29.</w:t>
      </w:r>
      <w:r w:rsidRPr="00050495">
        <w:rPr>
          <w:shd w:val="clear" w:color="auto" w:fill="FFFFFF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Программное обеспечение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Система программирования</w:t>
      </w:r>
    </w:p>
    <w:p w:rsidR="00050495" w:rsidRPr="00050495" w:rsidRDefault="00050495" w:rsidP="00050495">
      <w:pPr>
        <w:numPr>
          <w:ilvl w:val="0"/>
          <w:numId w:val="34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Среда разработки</w:t>
      </w:r>
    </w:p>
    <w:p w:rsidR="00050495" w:rsidRPr="00050495" w:rsidRDefault="00050495" w:rsidP="00050495">
      <w:pPr>
        <w:jc w:val="both"/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30.</w:t>
      </w:r>
      <w:r w:rsidRPr="00050495">
        <w:rPr>
          <w:lang w:eastAsia="en-US"/>
        </w:rPr>
        <w:t xml:space="preserve"> </w:t>
      </w:r>
      <w:r w:rsidRPr="00050495">
        <w:rPr>
          <w:shd w:val="clear" w:color="auto" w:fill="FFFFFF"/>
        </w:rPr>
        <w:t xml:space="preserve">В табличном процессоре </w:t>
      </w:r>
      <w:proofErr w:type="spellStart"/>
      <w:r w:rsidRPr="00050495">
        <w:rPr>
          <w:shd w:val="clear" w:color="auto" w:fill="FFFFFF"/>
        </w:rPr>
        <w:t>Microsoft</w:t>
      </w:r>
      <w:proofErr w:type="spellEnd"/>
      <w:r w:rsidRPr="00050495">
        <w:rPr>
          <w:shd w:val="clear" w:color="auto" w:fill="FFFFFF"/>
        </w:rPr>
        <w:t xml:space="preserve"> </w:t>
      </w:r>
      <w:proofErr w:type="spellStart"/>
      <w:r w:rsidRPr="00050495">
        <w:rPr>
          <w:shd w:val="clear" w:color="auto" w:fill="FFFFFF"/>
        </w:rPr>
        <w:t>Excel</w:t>
      </w:r>
      <w:proofErr w:type="spellEnd"/>
      <w:r w:rsidRPr="00050495">
        <w:rPr>
          <w:shd w:val="clear" w:color="auto" w:fill="FFFFFF"/>
        </w:rPr>
        <w:t xml:space="preserve"> выделена группа ячеек D2</w:t>
      </w:r>
      <w:proofErr w:type="gramStart"/>
      <w:r w:rsidRPr="00050495">
        <w:rPr>
          <w:shd w:val="clear" w:color="auto" w:fill="FFFFFF"/>
        </w:rPr>
        <w:t xml:space="preserve"> :</w:t>
      </w:r>
      <w:proofErr w:type="gramEnd"/>
      <w:r w:rsidRPr="00050495">
        <w:rPr>
          <w:shd w:val="clear" w:color="auto" w:fill="FFFFFF"/>
        </w:rPr>
        <w:t xml:space="preserve"> E3. Сколько ячеек входит в эту группу?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6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4</w:t>
      </w:r>
    </w:p>
    <w:p w:rsidR="00050495" w:rsidRPr="00050495" w:rsidRDefault="00050495" w:rsidP="00050495">
      <w:pPr>
        <w:numPr>
          <w:ilvl w:val="0"/>
          <w:numId w:val="3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5</w:t>
      </w:r>
    </w:p>
    <w:p w:rsidR="00050495" w:rsidRPr="00050495" w:rsidRDefault="00050495" w:rsidP="00050495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shd w:val="clear" w:color="auto" w:fill="FFFFFF"/>
        </w:rPr>
        <w:t>3 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31.</w:t>
      </w:r>
      <w:r w:rsidRPr="00050495">
        <w:rPr>
          <w:rFonts w:eastAsiaTheme="minorHAnsi" w:cstheme="minorBidi"/>
          <w:szCs w:val="22"/>
          <w:lang w:eastAsia="en-US"/>
        </w:rPr>
        <w:t xml:space="preserve"> С помощью какого пункта меню можно выполнить фильтрацию данных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Вид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Рецензирование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Правка</w:t>
      </w:r>
    </w:p>
    <w:p w:rsidR="00050495" w:rsidRPr="00050495" w:rsidRDefault="00050495" w:rsidP="00050495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Данные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u w:val="single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32.</w:t>
      </w:r>
      <w:r w:rsidRPr="00050495">
        <w:rPr>
          <w:rFonts w:eastAsiaTheme="minorHAnsi" w:cstheme="minorBidi"/>
          <w:szCs w:val="22"/>
          <w:lang w:eastAsia="en-US"/>
        </w:rPr>
        <w:t xml:space="preserve"> При помощи какого пункта меню устанавливается разрешение переноса информации в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ячейке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по словам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2013?</w:t>
      </w:r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Правка-Заменить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Вставка-Ячейки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Сервис-Настройки</w:t>
      </w:r>
      <w:proofErr w:type="gramEnd"/>
    </w:p>
    <w:p w:rsidR="00050495" w:rsidRPr="00050495" w:rsidRDefault="00050495" w:rsidP="00050495">
      <w:pPr>
        <w:numPr>
          <w:ilvl w:val="0"/>
          <w:numId w:val="3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gramStart"/>
      <w:r w:rsidRPr="00050495">
        <w:rPr>
          <w:rFonts w:eastAsia="Calibri"/>
          <w:szCs w:val="22"/>
          <w:lang w:eastAsia="en-US"/>
        </w:rPr>
        <w:t>Главная</w:t>
      </w:r>
      <w:proofErr w:type="gramEnd"/>
      <w:r w:rsidRPr="00050495">
        <w:rPr>
          <w:rFonts w:eastAsia="Calibri"/>
          <w:szCs w:val="22"/>
          <w:lang w:eastAsia="en-US"/>
        </w:rPr>
        <w:t xml:space="preserve"> – Выравнивание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33.</w:t>
      </w:r>
      <w:r w:rsidRPr="00050495">
        <w:rPr>
          <w:rFonts w:eastAsiaTheme="minorHAnsi" w:cstheme="minorBidi"/>
          <w:szCs w:val="22"/>
          <w:lang w:eastAsia="en-US"/>
        </w:rPr>
        <w:t xml:space="preserve"> Элементарным объектом растровой графики является: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То, что рисуется одним инструментом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Пиксель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Растр</w:t>
      </w:r>
    </w:p>
    <w:p w:rsidR="00050495" w:rsidRPr="00050495" w:rsidRDefault="00050495" w:rsidP="00050495">
      <w:pPr>
        <w:numPr>
          <w:ilvl w:val="0"/>
          <w:numId w:val="3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Символ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  <w:rPr>
          <w:b/>
        </w:rPr>
      </w:pPr>
      <w:r w:rsidRPr="00050495">
        <w:rPr>
          <w:b/>
        </w:rPr>
        <w:t>34.</w:t>
      </w:r>
      <w:r w:rsidRPr="00050495">
        <w:rPr>
          <w:rFonts w:eastAsia="Calibri"/>
          <w:lang w:eastAsia="en-US"/>
        </w:rPr>
        <w:t xml:space="preserve"> </w:t>
      </w:r>
      <w:r w:rsidRPr="00050495">
        <w:t>Какая из перечисленных ниже программ предназначена для создания буклетов, визиток?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</w:t>
      </w:r>
      <w:r w:rsidRPr="00050495">
        <w:rPr>
          <w:rFonts w:eastAsia="Calibri"/>
          <w:szCs w:val="22"/>
        </w:rPr>
        <w:t xml:space="preserve"> </w:t>
      </w:r>
      <w:r w:rsidRPr="00050495">
        <w:rPr>
          <w:rFonts w:eastAsia="Calibri"/>
          <w:szCs w:val="22"/>
          <w:lang w:val="en-US"/>
        </w:rPr>
        <w:t>Office</w:t>
      </w:r>
      <w:r w:rsidRPr="00050495">
        <w:rPr>
          <w:rFonts w:eastAsia="Calibri"/>
          <w:szCs w:val="22"/>
        </w:rPr>
        <w:t xml:space="preserve"> </w:t>
      </w:r>
      <w:r w:rsidRPr="00050495">
        <w:rPr>
          <w:rFonts w:eastAsia="Calibri"/>
          <w:szCs w:val="22"/>
          <w:lang w:val="en-US"/>
        </w:rPr>
        <w:t>Publisher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</w:t>
      </w:r>
      <w:r w:rsidRPr="00050495">
        <w:rPr>
          <w:rFonts w:eastAsia="Calibri"/>
          <w:szCs w:val="22"/>
        </w:rPr>
        <w:t xml:space="preserve"> </w:t>
      </w:r>
      <w:r w:rsidRPr="00050495">
        <w:rPr>
          <w:rFonts w:eastAsia="Calibri"/>
          <w:szCs w:val="22"/>
          <w:lang w:val="en-US"/>
        </w:rPr>
        <w:t>Office</w:t>
      </w:r>
      <w:r w:rsidRPr="00050495">
        <w:rPr>
          <w:rFonts w:eastAsia="Calibri"/>
          <w:szCs w:val="22"/>
        </w:rPr>
        <w:t xml:space="preserve"> </w:t>
      </w:r>
      <w:r w:rsidRPr="00050495">
        <w:rPr>
          <w:rFonts w:eastAsia="Calibri"/>
          <w:szCs w:val="22"/>
          <w:lang w:val="en-US"/>
        </w:rPr>
        <w:t>Word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</w:t>
      </w:r>
      <w:r w:rsidRPr="00050495">
        <w:rPr>
          <w:rFonts w:eastAsia="Calibri"/>
          <w:szCs w:val="22"/>
        </w:rPr>
        <w:t xml:space="preserve"> </w:t>
      </w:r>
      <w:r w:rsidRPr="00050495">
        <w:rPr>
          <w:rFonts w:eastAsia="Calibri"/>
          <w:szCs w:val="22"/>
          <w:lang w:val="en-US"/>
        </w:rPr>
        <w:t>Office</w:t>
      </w:r>
      <w:r w:rsidRPr="00050495">
        <w:rPr>
          <w:rFonts w:eastAsia="Calibri"/>
          <w:szCs w:val="22"/>
        </w:rPr>
        <w:t xml:space="preserve"> </w:t>
      </w:r>
      <w:r w:rsidRPr="00050495">
        <w:rPr>
          <w:rFonts w:eastAsia="Calibri"/>
          <w:szCs w:val="22"/>
          <w:lang w:val="en-US"/>
        </w:rPr>
        <w:t>Access</w:t>
      </w:r>
    </w:p>
    <w:p w:rsidR="00050495" w:rsidRPr="00050495" w:rsidRDefault="00050495" w:rsidP="0005049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eastAsia="Calibri"/>
          <w:szCs w:val="22"/>
        </w:rPr>
      </w:pPr>
      <w:r w:rsidRPr="00050495">
        <w:rPr>
          <w:rFonts w:eastAsia="Calibri"/>
          <w:szCs w:val="22"/>
          <w:lang w:val="en-US"/>
        </w:rPr>
        <w:t>Microsoft</w:t>
      </w:r>
      <w:r w:rsidRPr="00050495">
        <w:rPr>
          <w:rFonts w:eastAsia="Calibri"/>
          <w:szCs w:val="22"/>
        </w:rPr>
        <w:t xml:space="preserve"> </w:t>
      </w:r>
      <w:r w:rsidRPr="00050495">
        <w:rPr>
          <w:rFonts w:eastAsia="Calibri"/>
          <w:szCs w:val="22"/>
          <w:lang w:val="en-US"/>
        </w:rPr>
        <w:t>Office</w:t>
      </w:r>
      <w:r w:rsidRPr="00050495">
        <w:rPr>
          <w:rFonts w:eastAsia="Calibri"/>
          <w:szCs w:val="22"/>
        </w:rPr>
        <w:t xml:space="preserve"> </w:t>
      </w:r>
      <w:r w:rsidRPr="00050495">
        <w:rPr>
          <w:rFonts w:eastAsia="Calibri"/>
          <w:szCs w:val="22"/>
          <w:lang w:val="en-US"/>
        </w:rPr>
        <w:t>Excel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</w:pPr>
      <w:r w:rsidRPr="00050495">
        <w:rPr>
          <w:b/>
        </w:rPr>
        <w:t>35.</w:t>
      </w:r>
      <w:r w:rsidRPr="00050495">
        <w:rPr>
          <w:rFonts w:ascii="Calibri" w:hAnsi="Calibri"/>
          <w:lang w:eastAsia="en-US"/>
        </w:rPr>
        <w:t xml:space="preserve"> </w:t>
      </w:r>
      <w:r w:rsidRPr="00050495">
        <w:t>Вызов контекстного меню осуществляется: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[F9]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Выбором подменю главного меню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 xml:space="preserve">Нажатием правой кнопки мыши </w:t>
      </w:r>
    </w:p>
    <w:p w:rsidR="00050495" w:rsidRPr="00050495" w:rsidRDefault="00050495" w:rsidP="00050495">
      <w:pPr>
        <w:numPr>
          <w:ilvl w:val="0"/>
          <w:numId w:val="40"/>
        </w:numPr>
        <w:spacing w:after="200" w:line="276" w:lineRule="auto"/>
        <w:contextualSpacing/>
        <w:jc w:val="both"/>
      </w:pPr>
      <w:r w:rsidRPr="00050495">
        <w:t>Нажатием клавиши [F1]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spacing w:line="276" w:lineRule="auto"/>
        <w:jc w:val="both"/>
        <w:rPr>
          <w:b/>
        </w:rPr>
      </w:pPr>
      <w:r w:rsidRPr="00050495">
        <w:rPr>
          <w:b/>
        </w:rPr>
        <w:t>36.</w:t>
      </w:r>
      <w:r w:rsidRPr="00050495">
        <w:rPr>
          <w:rFonts w:eastAsia="Calibri"/>
          <w:lang w:eastAsia="en-US"/>
        </w:rPr>
        <w:t xml:space="preserve"> </w:t>
      </w:r>
      <w:r w:rsidRPr="00050495">
        <w:t xml:space="preserve">Выберите правильный вариант записи </w:t>
      </w:r>
      <w:proofErr w:type="spellStart"/>
      <w:r w:rsidRPr="00050495">
        <w:t>ip</w:t>
      </w:r>
      <w:proofErr w:type="spellEnd"/>
      <w:r w:rsidRPr="00050495">
        <w:t xml:space="preserve"> - адреса: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198.165.2,5.3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198.02.03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198.256.02.02</w:t>
      </w:r>
    </w:p>
    <w:p w:rsidR="00050495" w:rsidRPr="00050495" w:rsidRDefault="00050495" w:rsidP="00050495">
      <w:pPr>
        <w:numPr>
          <w:ilvl w:val="0"/>
          <w:numId w:val="41"/>
        </w:numPr>
        <w:spacing w:after="200" w:line="276" w:lineRule="auto"/>
        <w:contextualSpacing/>
        <w:jc w:val="both"/>
      </w:pPr>
      <w:r w:rsidRPr="00050495">
        <w:t>198.021.1-3</w:t>
      </w:r>
    </w:p>
    <w:p w:rsidR="00050495" w:rsidRPr="00050495" w:rsidRDefault="00050495" w:rsidP="00050495">
      <w:pPr>
        <w:spacing w:line="276" w:lineRule="auto"/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37.</w:t>
      </w:r>
      <w:r w:rsidRPr="00050495">
        <w:rPr>
          <w:rFonts w:eastAsia="Calibri"/>
          <w:lang w:eastAsia="en-US"/>
        </w:rPr>
        <w:t xml:space="preserve"> </w:t>
      </w:r>
      <w:r w:rsidRPr="00050495"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Pr="00050495">
        <w:t>Microsoft</w:t>
      </w:r>
      <w:proofErr w:type="spellEnd"/>
      <w:r w:rsidRPr="00050495">
        <w:t xml:space="preserve"> </w:t>
      </w:r>
      <w:proofErr w:type="spellStart"/>
      <w:r w:rsidRPr="00050495">
        <w:t>PowerPoint</w:t>
      </w:r>
      <w:proofErr w:type="spellEnd"/>
      <w:r w:rsidRPr="00050495">
        <w:t>?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Tab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Alt + Shift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  <w:rPr>
          <w:lang w:val="en-US"/>
        </w:rPr>
      </w:pPr>
      <w:r w:rsidRPr="00050495">
        <w:rPr>
          <w:lang w:val="en-US"/>
        </w:rPr>
        <w:t>Enter</w:t>
      </w:r>
    </w:p>
    <w:p w:rsidR="00050495" w:rsidRPr="00050495" w:rsidRDefault="00050495" w:rsidP="00050495">
      <w:pPr>
        <w:numPr>
          <w:ilvl w:val="0"/>
          <w:numId w:val="42"/>
        </w:numPr>
        <w:spacing w:after="200" w:line="276" w:lineRule="auto"/>
        <w:contextualSpacing/>
        <w:jc w:val="both"/>
      </w:pPr>
      <w:r w:rsidRPr="00050495">
        <w:rPr>
          <w:lang w:val="en-US"/>
        </w:rPr>
        <w:t>Esc</w:t>
      </w:r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38. </w:t>
      </w:r>
      <w:r w:rsidRPr="00050495">
        <w:rPr>
          <w:rFonts w:eastAsiaTheme="minorHAnsi" w:cstheme="minorBidi"/>
          <w:szCs w:val="22"/>
          <w:lang w:eastAsia="en-US"/>
        </w:rPr>
        <w:t>Полное имя скопированного файла F.txt из диска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 xml:space="preserve"> С</w:t>
      </w:r>
      <w:proofErr w:type="gramEnd"/>
      <w:r w:rsidRPr="00050495">
        <w:rPr>
          <w:rFonts w:eastAsiaTheme="minorHAnsi" w:cstheme="minorBidi"/>
          <w:szCs w:val="22"/>
          <w:lang w:eastAsia="en-US"/>
        </w:rPr>
        <w:t>: каталога КR на диск D: в каталог SM каталога ТP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D:\TP\SM\F.txt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D:\SM\TP\KR\F.txt</w:t>
      </w:r>
    </w:p>
    <w:p w:rsidR="00050495" w:rsidRPr="00050495" w:rsidRDefault="00050495" w:rsidP="00050495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 xml:space="preserve">D:\SM\KR\TP\F.txt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39. </w:t>
      </w:r>
      <w:r w:rsidRPr="00050495">
        <w:rPr>
          <w:rFonts w:eastAsiaTheme="minorHAnsi" w:cstheme="minorBidi"/>
          <w:szCs w:val="22"/>
          <w:lang w:eastAsia="en-US"/>
        </w:rPr>
        <w:t>Что означает аббревиатура АСУ?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Человеко-машинные система, в которых задача ПК состоит в предоставлении человеку необходимой информации для принятия решения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системы, основное назначение которых обработка и архивация больших объемов данных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Система 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50495" w:rsidRPr="00050495" w:rsidRDefault="00050495" w:rsidP="00050495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Информационные системы автоматизированного создания эскизов, чертежей, схем</w:t>
      </w: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40. </w:t>
      </w:r>
      <w:r w:rsidRPr="00050495">
        <w:rPr>
          <w:rFonts w:eastAsiaTheme="minorHAnsi" w:cstheme="minorBidi"/>
          <w:szCs w:val="22"/>
          <w:lang w:eastAsia="en-US"/>
        </w:rPr>
        <w:t xml:space="preserve">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Access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таблицы можно создать: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конструктора, при помощи мастера, путем введения данных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проектировщика, мастера, планировщика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планировщика, конструктора, проектировщика</w:t>
      </w:r>
    </w:p>
    <w:p w:rsidR="00050495" w:rsidRPr="00050495" w:rsidRDefault="00050495" w:rsidP="00050495">
      <w:pPr>
        <w:numPr>
          <w:ilvl w:val="0"/>
          <w:numId w:val="4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режиме мастера таблиц, мастера форм, планировщика заданий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41. </w:t>
      </w:r>
      <w:r w:rsidRPr="00050495">
        <w:rPr>
          <w:rFonts w:eastAsiaTheme="minorHAnsi" w:cstheme="minorBidi"/>
          <w:szCs w:val="22"/>
          <w:lang w:eastAsia="en-US"/>
        </w:rPr>
        <w:t>Отчет в системах управления базами данных – это …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Объект, предназначенный для ввода данных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Элемент таблицы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 w:val="28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Объект, который используется для вывода на экран, в печать или файл </w:t>
      </w:r>
      <w:r w:rsidRPr="00050495">
        <w:rPr>
          <w:rFonts w:eastAsia="Calibri"/>
          <w:sz w:val="28"/>
          <w:szCs w:val="22"/>
          <w:lang w:eastAsia="en-US"/>
        </w:rPr>
        <w:t>структурированной информации</w:t>
      </w:r>
    </w:p>
    <w:p w:rsidR="00050495" w:rsidRPr="00050495" w:rsidRDefault="00050495" w:rsidP="00050495">
      <w:pPr>
        <w:numPr>
          <w:ilvl w:val="0"/>
          <w:numId w:val="4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Средство выбора необходимой информации из базы данных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42.</w:t>
      </w:r>
      <w:r w:rsidRPr="00050495">
        <w:rPr>
          <w:rFonts w:eastAsiaTheme="minorHAnsi" w:cstheme="minorBidi"/>
          <w:szCs w:val="22"/>
          <w:lang w:eastAsia="en-US"/>
        </w:rPr>
        <w:t xml:space="preserve"> База данных содержит поля «Название», «Год выпуска», «Стоимость». Что будет найдено при поиске по условию</w:t>
      </w:r>
      <w:r w:rsidRPr="00050495">
        <w:rPr>
          <w:rFonts w:eastAsiaTheme="minorHAnsi" w:cstheme="minorBidi"/>
          <w:i/>
          <w:szCs w:val="22"/>
          <w:lang w:eastAsia="en-US"/>
        </w:rPr>
        <w:t xml:space="preserve">: </w:t>
      </w:r>
      <w:r w:rsidRPr="00050495">
        <w:rPr>
          <w:rFonts w:eastAsiaTheme="minorHAnsi" w:cstheme="minorBidi"/>
          <w:bCs/>
          <w:szCs w:val="22"/>
          <w:lang w:eastAsia="en-US"/>
        </w:rPr>
        <w:t>Год выпуска &gt; 2012  AND  Стоимость &lt; 640000.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Toyota</w:t>
      </w:r>
      <w:r w:rsidRPr="00050495">
        <w:rPr>
          <w:rFonts w:eastAsia="Calibri"/>
          <w:szCs w:val="22"/>
          <w:lang w:eastAsia="en-US"/>
        </w:rPr>
        <w:t xml:space="preserve"> </w:t>
      </w:r>
      <w:r w:rsidRPr="00050495">
        <w:rPr>
          <w:rFonts w:eastAsia="Calibri"/>
          <w:szCs w:val="22"/>
          <w:lang w:val="en-US" w:eastAsia="en-US"/>
        </w:rPr>
        <w:t>Corolla</w:t>
      </w:r>
      <w:r w:rsidRPr="00050495">
        <w:rPr>
          <w:rFonts w:eastAsia="Calibri"/>
          <w:szCs w:val="22"/>
          <w:lang w:eastAsia="en-US"/>
        </w:rPr>
        <w:t>, 2011, 620000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Mazda</w:t>
      </w:r>
      <w:r w:rsidRPr="00050495">
        <w:rPr>
          <w:rFonts w:eastAsia="Calibri"/>
          <w:szCs w:val="22"/>
          <w:lang w:eastAsia="en-US"/>
        </w:rPr>
        <w:t xml:space="preserve"> </w:t>
      </w:r>
      <w:r w:rsidRPr="00050495">
        <w:rPr>
          <w:rFonts w:eastAsia="Calibri"/>
          <w:szCs w:val="22"/>
          <w:lang w:val="en-US" w:eastAsia="en-US"/>
        </w:rPr>
        <w:t>3, 2014, 630000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Honda Accord, 2012, 640000</w:t>
      </w:r>
    </w:p>
    <w:p w:rsidR="00050495" w:rsidRPr="00050495" w:rsidRDefault="00050495" w:rsidP="00050495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val="en-US" w:eastAsia="en-US"/>
        </w:rPr>
        <w:t>Skoda</w:t>
      </w:r>
      <w:r w:rsidRPr="00050495">
        <w:rPr>
          <w:rFonts w:eastAsia="Calibri"/>
          <w:szCs w:val="22"/>
          <w:lang w:eastAsia="en-US"/>
        </w:rPr>
        <w:t xml:space="preserve"> </w:t>
      </w:r>
      <w:r w:rsidRPr="00050495">
        <w:rPr>
          <w:rFonts w:eastAsia="Calibri"/>
          <w:szCs w:val="22"/>
          <w:lang w:val="en-US" w:eastAsia="en-US"/>
        </w:rPr>
        <w:t>Octavia</w:t>
      </w:r>
      <w:r w:rsidRPr="00050495">
        <w:rPr>
          <w:rFonts w:eastAsia="Calibri"/>
          <w:szCs w:val="22"/>
          <w:lang w:eastAsia="en-US"/>
        </w:rPr>
        <w:t>, 2014, 640000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43.</w:t>
      </w:r>
      <w:r w:rsidRPr="00050495">
        <w:rPr>
          <w:rFonts w:eastAsiaTheme="minorHAnsi" w:cstheme="minorBidi"/>
          <w:szCs w:val="22"/>
          <w:lang w:eastAsia="en-US"/>
        </w:rPr>
        <w:t xml:space="preserve"> Какие поля необходимо заполнить для наиболее эффективного поиска документа ФГОС «Техническое обслуживание и ремонт автомобильного транспорта» в «Карточке поиска» системы «Консультант-Плюс»?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 и Тематика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 и Вид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Тематика, Вид документа и Статус документа</w:t>
      </w:r>
    </w:p>
    <w:p w:rsidR="00050495" w:rsidRPr="00050495" w:rsidRDefault="00050495" w:rsidP="00050495">
      <w:pPr>
        <w:numPr>
          <w:ilvl w:val="1"/>
          <w:numId w:val="48"/>
        </w:numPr>
        <w:tabs>
          <w:tab w:val="left" w:pos="284"/>
        </w:tabs>
        <w:spacing w:after="200" w:line="276" w:lineRule="auto"/>
        <w:ind w:left="709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Название документа, Тематика и Статус документа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44.</w:t>
      </w:r>
      <w:r w:rsidRPr="00050495">
        <w:rPr>
          <w:rFonts w:eastAsiaTheme="minorHAnsi" w:cstheme="minorBidi"/>
          <w:szCs w:val="22"/>
          <w:lang w:eastAsia="en-US"/>
        </w:rPr>
        <w:t xml:space="preserve"> Файл  *.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mdb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используется для хранения: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r w:rsidRPr="00050495">
        <w:rPr>
          <w:rFonts w:eastAsia="Calibri"/>
          <w:szCs w:val="22"/>
          <w:lang w:val="en-US" w:eastAsia="en-US"/>
        </w:rPr>
        <w:t>FoxPro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БД</w:t>
      </w:r>
      <w:r w:rsidRPr="00050495">
        <w:rPr>
          <w:rFonts w:eastAsia="Calibri"/>
          <w:szCs w:val="22"/>
          <w:lang w:val="en-US" w:eastAsia="en-US"/>
        </w:rPr>
        <w:t xml:space="preserve"> MS Access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eastAsia="en-US"/>
        </w:rPr>
        <w:t>Книги</w:t>
      </w:r>
      <w:r w:rsidRPr="00050495">
        <w:rPr>
          <w:rFonts w:eastAsia="Calibri"/>
          <w:szCs w:val="22"/>
          <w:lang w:val="en-US" w:eastAsia="en-US"/>
        </w:rPr>
        <w:t xml:space="preserve"> MS Excel</w:t>
      </w:r>
    </w:p>
    <w:p w:rsidR="00050495" w:rsidRPr="00050495" w:rsidRDefault="00050495" w:rsidP="00050495">
      <w:pPr>
        <w:numPr>
          <w:ilvl w:val="0"/>
          <w:numId w:val="4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БД </w:t>
      </w:r>
      <w:proofErr w:type="spellStart"/>
      <w:r w:rsidRPr="00050495">
        <w:rPr>
          <w:rFonts w:eastAsia="Calibri"/>
          <w:szCs w:val="22"/>
          <w:lang w:eastAsia="en-US"/>
        </w:rPr>
        <w:t>Lotus</w:t>
      </w:r>
      <w:proofErr w:type="spellEnd"/>
      <w:r w:rsidRPr="00050495">
        <w:rPr>
          <w:rFonts w:eastAsia="Calibri"/>
          <w:szCs w:val="22"/>
          <w:lang w:eastAsia="en-US"/>
        </w:rPr>
        <w:t xml:space="preserve"> </w:t>
      </w:r>
      <w:proofErr w:type="spellStart"/>
      <w:r w:rsidRPr="00050495">
        <w:rPr>
          <w:rFonts w:eastAsia="Calibri"/>
          <w:szCs w:val="22"/>
          <w:lang w:eastAsia="en-US"/>
        </w:rPr>
        <w:t>Notes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b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45.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В текстовом редакторе основными параметрами при задании параметров абзаца являются: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Гарнитура, размер, начертание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Отступ, интервал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Поля, ориентация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Стиль, шаблон</w:t>
      </w:r>
    </w:p>
    <w:p w:rsidR="00050495" w:rsidRPr="00050495" w:rsidRDefault="00050495" w:rsidP="00050495">
      <w:pPr>
        <w:numPr>
          <w:ilvl w:val="0"/>
          <w:numId w:val="5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46.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Компьютер, подключенный к сети Интернет, обязательно имеет: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i/>
          <w:szCs w:val="22"/>
          <w:u w:val="single"/>
          <w:lang w:eastAsia="en-US"/>
        </w:rPr>
        <w:t>IP-адрес;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WEB - сервер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Домашнюю WEB - страницу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Доменное имя</w:t>
      </w:r>
    </w:p>
    <w:p w:rsidR="00050495" w:rsidRPr="00050495" w:rsidRDefault="00050495" w:rsidP="00050495">
      <w:pPr>
        <w:numPr>
          <w:ilvl w:val="0"/>
          <w:numId w:val="5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Ни одно из выше перечисленного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bCs/>
          <w:szCs w:val="22"/>
          <w:lang w:eastAsia="en-US"/>
        </w:rPr>
        <w:t>47.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 В </w:t>
      </w:r>
      <w:r w:rsidRPr="00050495">
        <w:rPr>
          <w:rFonts w:eastAsiaTheme="minorHAnsi" w:cstheme="minorBidi"/>
          <w:bCs/>
          <w:i/>
          <w:iCs/>
          <w:szCs w:val="22"/>
          <w:lang w:val="en-US" w:eastAsia="en-US"/>
        </w:rPr>
        <w:t>MS</w:t>
      </w:r>
      <w:r w:rsidRPr="00050495">
        <w:rPr>
          <w:rFonts w:eastAsiaTheme="minorHAnsi" w:cstheme="minorBidi"/>
          <w:bCs/>
          <w:i/>
          <w:iCs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bCs/>
          <w:i/>
          <w:iCs/>
          <w:szCs w:val="22"/>
          <w:lang w:val="en-US" w:eastAsia="en-US"/>
        </w:rPr>
        <w:t>Excel</w:t>
      </w:r>
      <w:r w:rsidRPr="00050495">
        <w:rPr>
          <w:rFonts w:eastAsiaTheme="minorHAnsi" w:cstheme="minorBidi"/>
          <w:bCs/>
          <w:i/>
          <w:iCs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ссылка </w:t>
      </w:r>
      <w:r w:rsidRPr="00050495">
        <w:rPr>
          <w:rFonts w:eastAsiaTheme="minorHAnsi" w:cstheme="minorBidi"/>
          <w:bCs/>
          <w:szCs w:val="22"/>
          <w:lang w:val="en-US" w:eastAsia="en-US"/>
        </w:rPr>
        <w:t>D</w:t>
      </w:r>
      <w:r w:rsidRPr="00050495">
        <w:rPr>
          <w:rFonts w:eastAsiaTheme="minorHAnsi" w:cstheme="minorBidi"/>
          <w:bCs/>
          <w:szCs w:val="22"/>
          <w:lang w:eastAsia="en-US"/>
        </w:rPr>
        <w:t>$3: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Не 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 любом направлении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вниз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Изменяется при </w:t>
      </w:r>
      <w:proofErr w:type="spellStart"/>
      <w:r w:rsidRPr="00050495">
        <w:rPr>
          <w:rFonts w:eastAsia="Calibri"/>
          <w:szCs w:val="22"/>
          <w:lang w:eastAsia="en-US"/>
        </w:rPr>
        <w:t>автозаполнении</w:t>
      </w:r>
      <w:proofErr w:type="spellEnd"/>
      <w:r w:rsidRPr="00050495">
        <w:rPr>
          <w:rFonts w:eastAsia="Calibri"/>
          <w:szCs w:val="22"/>
          <w:lang w:eastAsia="en-US"/>
        </w:rPr>
        <w:t xml:space="preserve"> вправо</w:t>
      </w:r>
    </w:p>
    <w:p w:rsidR="00050495" w:rsidRPr="00050495" w:rsidRDefault="00050495" w:rsidP="00050495">
      <w:pPr>
        <w:numPr>
          <w:ilvl w:val="0"/>
          <w:numId w:val="5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 таком виде ссылка не указывается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48.</w:t>
      </w:r>
      <w:r w:rsidRPr="00050495">
        <w:rPr>
          <w:rFonts w:eastAsiaTheme="minorHAnsi" w:cstheme="minorBidi"/>
          <w:szCs w:val="22"/>
          <w:lang w:eastAsia="en-US"/>
        </w:rPr>
        <w:t xml:space="preserve"> Что является основной информационной единицей базы данных?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Запись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Таблица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Поле</w:t>
      </w:r>
    </w:p>
    <w:p w:rsidR="00050495" w:rsidRPr="00050495" w:rsidRDefault="00050495" w:rsidP="00050495">
      <w:pPr>
        <w:numPr>
          <w:ilvl w:val="0"/>
          <w:numId w:val="5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Отчёт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49.</w:t>
      </w:r>
      <w:r w:rsidRPr="00050495">
        <w:rPr>
          <w:rFonts w:eastAsiaTheme="minorHAnsi" w:cstheme="minorBidi"/>
          <w:szCs w:val="22"/>
          <w:lang w:eastAsia="en-US"/>
        </w:rPr>
        <w:t xml:space="preserve"> Региональная вычислительная сеть – это…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объединяющая абонентов, расположенных в различных странах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 xml:space="preserve">Коммуникационная система, которая связывает абонентов, расположенных на значительном расстоянии друг от друга 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Коммуникационная система, которая объединяет абонентов, расположенных в пределах небольшой территории</w:t>
      </w:r>
    </w:p>
    <w:p w:rsidR="00050495" w:rsidRPr="00050495" w:rsidRDefault="00050495" w:rsidP="00050495">
      <w:pPr>
        <w:numPr>
          <w:ilvl w:val="0"/>
          <w:numId w:val="54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Совокупность нескольких видов компьютерных сетей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50.</w:t>
      </w:r>
      <w:r w:rsidRPr="00050495">
        <w:rPr>
          <w:rFonts w:eastAsiaTheme="minorHAnsi" w:cstheme="minorBidi"/>
          <w:szCs w:val="22"/>
          <w:lang w:eastAsia="en-US"/>
        </w:rPr>
        <w:t xml:space="preserve"> Главная управляющая программа (комплекс программ) на ЭВМ – это … 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Операционная система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Прикладная программа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Графический редактор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Текстовый процессор</w:t>
      </w:r>
    </w:p>
    <w:p w:rsidR="00050495" w:rsidRPr="00050495" w:rsidRDefault="00050495" w:rsidP="00050495">
      <w:pPr>
        <w:numPr>
          <w:ilvl w:val="0"/>
          <w:numId w:val="55"/>
        </w:numPr>
        <w:spacing w:after="200" w:line="276" w:lineRule="auto"/>
        <w:contextualSpacing/>
        <w:jc w:val="both"/>
      </w:pPr>
      <w:r w:rsidRPr="00050495"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51.</w:t>
      </w:r>
      <w:r w:rsidRPr="00050495">
        <w:rPr>
          <w:rFonts w:eastAsiaTheme="minorHAnsi" w:cstheme="minorBidi"/>
          <w:szCs w:val="22"/>
          <w:lang w:eastAsia="en-US"/>
        </w:rPr>
        <w:t xml:space="preserve"> Сеть, в которой объединены компьютеры в различных странах, на различных континентах – это…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Глобальная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Локальная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Региональная сеть</w:t>
      </w:r>
    </w:p>
    <w:p w:rsidR="00050495" w:rsidRPr="00050495" w:rsidRDefault="00050495" w:rsidP="00050495">
      <w:pPr>
        <w:numPr>
          <w:ilvl w:val="0"/>
          <w:numId w:val="5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Вычислительная сеть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53.</w:t>
      </w:r>
      <w:r w:rsidRPr="00050495">
        <w:rPr>
          <w:rFonts w:eastAsiaTheme="minorHAnsi" w:cstheme="minorBidi"/>
          <w:szCs w:val="22"/>
          <w:lang w:eastAsia="en-US"/>
        </w:rPr>
        <w:t xml:space="preserve"> В каких из перечисленных режимов просмотра нельзя добавить текст на слайд: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Обычный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Сортировщик слайдов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Страницы заметок</w:t>
      </w:r>
    </w:p>
    <w:p w:rsidR="00050495" w:rsidRPr="00050495" w:rsidRDefault="00050495" w:rsidP="00050495">
      <w:pPr>
        <w:numPr>
          <w:ilvl w:val="0"/>
          <w:numId w:val="5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Показ слайдов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54.</w:t>
      </w:r>
      <w:r w:rsidRPr="00050495">
        <w:rPr>
          <w:rFonts w:eastAsiaTheme="minorHAnsi" w:cstheme="minorBidi"/>
          <w:szCs w:val="22"/>
          <w:lang w:eastAsia="en-US"/>
        </w:rPr>
        <w:t xml:space="preserve"> Объектом, позволяющим вносить формулы в документ, является:</w:t>
      </w:r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</w:t>
      </w:r>
      <w:proofErr w:type="spellEnd"/>
      <w:r w:rsidRPr="00050495">
        <w:rPr>
          <w:rFonts w:eastAsia="Calibri"/>
          <w:szCs w:val="22"/>
          <w:lang w:eastAsia="en-US"/>
        </w:rPr>
        <w:t xml:space="preserve"> </w:t>
      </w:r>
      <w:proofErr w:type="spellStart"/>
      <w:r w:rsidRPr="00050495">
        <w:rPr>
          <w:rFonts w:eastAsia="Calibri"/>
          <w:szCs w:val="22"/>
          <w:lang w:eastAsia="en-US"/>
        </w:rPr>
        <w:t>Equation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</w:t>
      </w:r>
      <w:proofErr w:type="spellEnd"/>
      <w:r w:rsidRPr="00050495">
        <w:rPr>
          <w:rFonts w:eastAsia="Calibri"/>
          <w:szCs w:val="22"/>
          <w:lang w:eastAsia="en-US"/>
        </w:rPr>
        <w:t xml:space="preserve"> </w:t>
      </w:r>
      <w:proofErr w:type="spellStart"/>
      <w:r w:rsidRPr="00050495">
        <w:rPr>
          <w:rFonts w:eastAsia="Calibri"/>
          <w:szCs w:val="22"/>
          <w:lang w:eastAsia="en-US"/>
        </w:rPr>
        <w:t>Excel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</w:t>
      </w:r>
      <w:proofErr w:type="spellEnd"/>
      <w:r w:rsidRPr="00050495">
        <w:rPr>
          <w:rFonts w:eastAsia="Calibri"/>
          <w:szCs w:val="22"/>
          <w:lang w:eastAsia="en-US"/>
        </w:rPr>
        <w:t xml:space="preserve"> </w:t>
      </w:r>
      <w:proofErr w:type="spellStart"/>
      <w:r w:rsidRPr="00050495">
        <w:rPr>
          <w:rFonts w:eastAsia="Calibri"/>
          <w:szCs w:val="22"/>
          <w:lang w:eastAsia="en-US"/>
        </w:rPr>
        <w:t>Graph</w:t>
      </w:r>
      <w:proofErr w:type="spellEnd"/>
    </w:p>
    <w:p w:rsidR="00050495" w:rsidRPr="00050495" w:rsidRDefault="00050495" w:rsidP="00050495">
      <w:pPr>
        <w:numPr>
          <w:ilvl w:val="0"/>
          <w:numId w:val="106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</w:t>
      </w:r>
      <w:proofErr w:type="spellEnd"/>
      <w:r w:rsidRPr="00050495">
        <w:rPr>
          <w:rFonts w:eastAsia="Calibri"/>
          <w:szCs w:val="22"/>
          <w:lang w:eastAsia="en-US"/>
        </w:rPr>
        <w:t xml:space="preserve"> </w:t>
      </w:r>
      <w:proofErr w:type="spellStart"/>
      <w:r w:rsidRPr="00050495">
        <w:rPr>
          <w:rFonts w:eastAsia="Calibri"/>
          <w:szCs w:val="22"/>
          <w:lang w:eastAsia="en-US"/>
        </w:rPr>
        <w:t>Access</w:t>
      </w:r>
      <w:proofErr w:type="spellEnd"/>
    </w:p>
    <w:p w:rsidR="00050495" w:rsidRPr="00050495" w:rsidRDefault="00050495" w:rsidP="00050495">
      <w:pPr>
        <w:jc w:val="both"/>
        <w:rPr>
          <w:b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>55.</w:t>
      </w:r>
      <w:r w:rsidRPr="00050495">
        <w:t xml:space="preserve"> В состав системного блок ПК входят: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Процессор, оперативная память, жёсткий магнитный диск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Монитор, оперативная память, винчестер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Клавиатура, монитор, системный блок </w:t>
      </w:r>
    </w:p>
    <w:p w:rsidR="00050495" w:rsidRPr="00050495" w:rsidRDefault="00050495" w:rsidP="00050495">
      <w:pPr>
        <w:numPr>
          <w:ilvl w:val="0"/>
          <w:numId w:val="58"/>
        </w:numPr>
        <w:spacing w:after="200" w:line="276" w:lineRule="auto"/>
        <w:contextualSpacing/>
        <w:jc w:val="both"/>
      </w:pPr>
      <w:r w:rsidRPr="00050495">
        <w:t xml:space="preserve">Винчестер, клавиатура, микропроцессор, </w:t>
      </w:r>
      <w:proofErr w:type="spellStart"/>
      <w:r w:rsidRPr="00050495">
        <w:t>bois</w:t>
      </w:r>
      <w:proofErr w:type="spellEnd"/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56.</w:t>
      </w:r>
      <w:r w:rsidRPr="00050495">
        <w:rPr>
          <w:rFonts w:eastAsiaTheme="minorHAnsi" w:cstheme="minorBidi"/>
          <w:szCs w:val="22"/>
          <w:lang w:eastAsia="en-US"/>
        </w:rPr>
        <w:t xml:space="preserve"> Устройство для вывода из ПК графической информации (чертежей, графиков, схем, диаграмм) на бумаге различного формата (до АО) – это …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Принтер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Плоттер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Сканер</w:t>
      </w:r>
    </w:p>
    <w:p w:rsidR="00050495" w:rsidRPr="00050495" w:rsidRDefault="00050495" w:rsidP="00050495">
      <w:pPr>
        <w:numPr>
          <w:ilvl w:val="0"/>
          <w:numId w:val="5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Дигитайзер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57.</w:t>
      </w:r>
      <w:r w:rsidRPr="00050495">
        <w:rPr>
          <w:rFonts w:eastAsiaTheme="minorHAnsi" w:cstheme="minorBidi"/>
          <w:szCs w:val="22"/>
          <w:lang w:eastAsia="en-US"/>
        </w:rPr>
        <w:t xml:space="preserve"> Единица измерения тактовой частоты: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Мегагерц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Килобайт ·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 xml:space="preserve">Гигабит </w:t>
      </w:r>
    </w:p>
    <w:p w:rsidR="00050495" w:rsidRPr="00050495" w:rsidRDefault="00050495" w:rsidP="00050495">
      <w:pPr>
        <w:numPr>
          <w:ilvl w:val="0"/>
          <w:numId w:val="60"/>
        </w:numPr>
        <w:spacing w:after="200" w:line="276" w:lineRule="auto"/>
        <w:contextualSpacing/>
        <w:jc w:val="both"/>
      </w:pPr>
      <w:r w:rsidRPr="00050495">
        <w:t>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58.</w:t>
      </w:r>
      <w:r w:rsidRPr="00050495">
        <w:rPr>
          <w:rFonts w:eastAsiaTheme="minorHAnsi" w:cstheme="minorBidi"/>
          <w:szCs w:val="22"/>
          <w:lang w:eastAsia="en-US"/>
        </w:rPr>
        <w:t xml:space="preserve"> Автоматическое подчеркивание слова в документе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красной волнистой линией означает: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Синтаксическую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Неправильное согласование предложения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Орфографическую ошибку</w:t>
      </w:r>
    </w:p>
    <w:p w:rsidR="00050495" w:rsidRPr="00050495" w:rsidRDefault="00050495" w:rsidP="00050495">
      <w:pPr>
        <w:numPr>
          <w:ilvl w:val="0"/>
          <w:numId w:val="6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Неправильно поставлены знаки препинания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59.</w:t>
      </w:r>
      <w:r w:rsidRPr="00050495">
        <w:rPr>
          <w:rFonts w:eastAsiaTheme="minorHAnsi" w:cstheme="minorBidi"/>
          <w:szCs w:val="22"/>
          <w:lang w:eastAsia="en-US"/>
        </w:rPr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=$B$5*V5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val="en-US" w:eastAsia="en-US"/>
        </w:rPr>
      </w:pPr>
      <w:r w:rsidRPr="00050495">
        <w:rPr>
          <w:rFonts w:eastAsia="Calibri"/>
          <w:szCs w:val="22"/>
          <w:lang w:val="en-US" w:eastAsia="en-US"/>
        </w:rPr>
        <w:t>=$B$7*V7</w:t>
      </w:r>
    </w:p>
    <w:p w:rsidR="00050495" w:rsidRPr="00050495" w:rsidRDefault="00050495" w:rsidP="00050495">
      <w:pPr>
        <w:numPr>
          <w:ilvl w:val="0"/>
          <w:numId w:val="6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t>=</w:t>
      </w:r>
      <w:r w:rsidRPr="00050495">
        <w:rPr>
          <w:lang w:val="en-US"/>
        </w:rPr>
        <w:t>B</w:t>
      </w:r>
      <w:r w:rsidRPr="00050495">
        <w:t>$7*</w:t>
      </w:r>
      <w:r w:rsidRPr="00050495">
        <w:rPr>
          <w:lang w:val="en-US"/>
        </w:rPr>
        <w:t>V</w:t>
      </w:r>
      <w:r w:rsidRPr="00050495">
        <w:t>7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60.</w:t>
      </w:r>
      <w:r w:rsidRPr="00050495">
        <w:rPr>
          <w:rFonts w:eastAsiaTheme="minorHAnsi" w:cstheme="minorBidi"/>
          <w:szCs w:val="22"/>
          <w:lang w:eastAsia="en-US"/>
        </w:rPr>
        <w:t xml:space="preserve"> Какие действия необходимо выполнить для изменения размера листа в программе КОМПАС?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система;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новые документы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bCs/>
          <w:szCs w:val="22"/>
          <w:lang w:eastAsia="en-US"/>
        </w:rPr>
      </w:pPr>
      <w:r w:rsidRPr="00050495">
        <w:rPr>
          <w:rFonts w:eastAsia="Calibri"/>
          <w:bCs/>
          <w:szCs w:val="22"/>
          <w:lang w:eastAsia="en-US"/>
        </w:rPr>
        <w:t>Сервис – параметры – текущий чертёж</w:t>
      </w:r>
    </w:p>
    <w:p w:rsidR="00050495" w:rsidRPr="00050495" w:rsidRDefault="00050495" w:rsidP="00050495">
      <w:pPr>
        <w:numPr>
          <w:ilvl w:val="0"/>
          <w:numId w:val="63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Сервис – параметры – текущее окно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61.</w:t>
      </w:r>
      <w:r w:rsidRPr="00050495">
        <w:rPr>
          <w:rFonts w:eastAsiaTheme="minorHAnsi"/>
          <w:lang w:eastAsia="en-US"/>
        </w:rPr>
        <w:t xml:space="preserve"> Для построения окружности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необходимо во время построения нажать клавишу: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val="en-US" w:eastAsia="en-US"/>
        </w:rPr>
        <w:t>Ctr</w:t>
      </w:r>
      <w:proofErr w:type="spellEnd"/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Tab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Shift</w:t>
      </w:r>
    </w:p>
    <w:p w:rsidR="00050495" w:rsidRPr="00050495" w:rsidRDefault="00050495" w:rsidP="00050495">
      <w:pPr>
        <w:numPr>
          <w:ilvl w:val="0"/>
          <w:numId w:val="64"/>
        </w:numPr>
        <w:spacing w:before="120" w:after="200" w:line="276" w:lineRule="auto"/>
        <w:ind w:left="709"/>
        <w:contextualSpacing/>
        <w:rPr>
          <w:rFonts w:eastAsia="Calibri"/>
          <w:lang w:eastAsia="en-US"/>
        </w:rPr>
      </w:pPr>
      <w:r w:rsidRPr="00050495">
        <w:rPr>
          <w:rFonts w:eastAsia="Calibri"/>
          <w:lang w:val="en-US" w:eastAsia="en-US"/>
        </w:rPr>
        <w:t>Alt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62.</w:t>
      </w:r>
      <w:r w:rsidRPr="00050495">
        <w:rPr>
          <w:rFonts w:eastAsiaTheme="minorHAnsi"/>
          <w:lang w:eastAsia="en-US"/>
        </w:rPr>
        <w:t xml:space="preserve">  Разгадайте ребус и выберите правильное определение полученного слова:</w:t>
      </w:r>
    </w:p>
    <w:p w:rsidR="00050495" w:rsidRPr="00050495" w:rsidRDefault="00050495" w:rsidP="00050495">
      <w:pPr>
        <w:ind w:firstLine="851"/>
        <w:jc w:val="both"/>
        <w:rPr>
          <w:rFonts w:eastAsiaTheme="minorHAnsi"/>
          <w:lang w:eastAsia="en-US"/>
        </w:rPr>
      </w:pPr>
      <w:r w:rsidRPr="00050495">
        <w:rPr>
          <w:rFonts w:eastAsiaTheme="minorHAnsi" w:cstheme="minorBidi"/>
          <w:noProof/>
        </w:rPr>
        <w:drawing>
          <wp:inline distT="0" distB="0" distL="0" distR="0" wp14:anchorId="32291394" wp14:editId="6CE0DCC5">
            <wp:extent cx="3688080" cy="1988820"/>
            <wp:effectExtent l="19050" t="0" r="762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 высоты буквы, включая нижние и верхние выносные элементы у этой буквы или знака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Точка определённого цвета на экране компьютера.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цветов, используемых для выбора цвета</w:t>
      </w:r>
    </w:p>
    <w:p w:rsidR="00050495" w:rsidRPr="00050495" w:rsidRDefault="00050495" w:rsidP="00050495">
      <w:pPr>
        <w:numPr>
          <w:ilvl w:val="0"/>
          <w:numId w:val="65"/>
        </w:numPr>
        <w:tabs>
          <w:tab w:val="left" w:pos="993"/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Небольшой рисунок на мониторе, соответствующий некоторому объекту (файлу, приложению)</w:t>
      </w:r>
    </w:p>
    <w:p w:rsidR="00050495" w:rsidRPr="00050495" w:rsidRDefault="00050495" w:rsidP="00050495">
      <w:pPr>
        <w:tabs>
          <w:tab w:val="num" w:pos="540"/>
        </w:tabs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63.</w:t>
      </w:r>
      <w:r w:rsidRPr="00050495">
        <w:rPr>
          <w:rFonts w:eastAsiaTheme="minorHAnsi"/>
          <w:lang w:eastAsia="en-US"/>
        </w:rPr>
        <w:t xml:space="preserve"> Производительность работы компьютера зависит </w:t>
      </w:r>
      <w:proofErr w:type="gramStart"/>
      <w:r w:rsidRPr="00050495">
        <w:rPr>
          <w:rFonts w:eastAsiaTheme="minorHAnsi"/>
          <w:lang w:eastAsia="en-US"/>
        </w:rPr>
        <w:t>от</w:t>
      </w:r>
      <w:proofErr w:type="gramEnd"/>
      <w:r w:rsidRPr="00050495">
        <w:rPr>
          <w:rFonts w:eastAsiaTheme="minorHAnsi"/>
          <w:lang w:eastAsia="en-US"/>
        </w:rPr>
        <w:t xml:space="preserve">: 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Размера экрана дисплея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Частоты процессора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Напряжения питания</w:t>
      </w:r>
    </w:p>
    <w:p w:rsidR="00050495" w:rsidRPr="00050495" w:rsidRDefault="00050495" w:rsidP="00050495">
      <w:pPr>
        <w:numPr>
          <w:ilvl w:val="0"/>
          <w:numId w:val="66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Быстроты нажатия на клавиши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64.</w:t>
      </w:r>
      <w:r w:rsidRPr="00050495">
        <w:rPr>
          <w:rFonts w:eastAsiaTheme="minorHAnsi"/>
          <w:lang w:eastAsia="en-US"/>
        </w:rPr>
        <w:t xml:space="preserve"> Из представленных фрагментов описания части </w:t>
      </w:r>
      <w:r w:rsidRPr="00050495">
        <w:rPr>
          <w:rFonts w:eastAsiaTheme="minorHAnsi"/>
          <w:lang w:val="en-US" w:eastAsia="en-US"/>
        </w:rPr>
        <w:t>web</w:t>
      </w:r>
      <w:r w:rsidRPr="00050495">
        <w:rPr>
          <w:rFonts w:eastAsiaTheme="minorHAnsi"/>
          <w:lang w:eastAsia="en-US"/>
        </w:rPr>
        <w:t xml:space="preserve">-страницы на языке </w:t>
      </w:r>
      <w:r w:rsidRPr="00050495">
        <w:rPr>
          <w:rFonts w:eastAsiaTheme="minorHAnsi"/>
          <w:lang w:val="en-US" w:eastAsia="en-US"/>
        </w:rPr>
        <w:t>HTML</w:t>
      </w:r>
      <w:r w:rsidRPr="00050495">
        <w:rPr>
          <w:rFonts w:eastAsiaTheme="minorHAnsi"/>
          <w:lang w:eastAsia="en-US"/>
        </w:rPr>
        <w:t xml:space="preserve"> выберите тот, который </w:t>
      </w:r>
      <w:proofErr w:type="gramStart"/>
      <w:r w:rsidRPr="00050495">
        <w:rPr>
          <w:rFonts w:eastAsiaTheme="minorHAnsi"/>
          <w:lang w:eastAsia="en-US"/>
        </w:rPr>
        <w:t>описан</w:t>
      </w:r>
      <w:proofErr w:type="gramEnd"/>
      <w:r w:rsidRPr="00050495">
        <w:rPr>
          <w:rFonts w:eastAsiaTheme="minorHAnsi"/>
          <w:lang w:eastAsia="en-US"/>
        </w:rPr>
        <w:t xml:space="preserve"> верно.</w:t>
      </w: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tabs>
          <w:tab w:val="left" w:pos="993"/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Привет олимпиаде!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tabs>
          <w:tab w:val="left" w:pos="993"/>
          <w:tab w:val="left" w:pos="1560"/>
        </w:tabs>
        <w:ind w:left="72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numPr>
          <w:ilvl w:val="0"/>
          <w:numId w:val="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Привет олимпиаде!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center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ind w:left="720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&lt;/</w:t>
      </w:r>
      <w:r w:rsidRPr="00050495">
        <w:rPr>
          <w:rFonts w:eastAsia="Calibri"/>
          <w:lang w:val="en-US" w:eastAsia="en-US"/>
        </w:rPr>
        <w:t>B</w:t>
      </w:r>
      <w:r w:rsidRPr="00050495">
        <w:rPr>
          <w:rFonts w:eastAsia="Calibri"/>
          <w:lang w:eastAsia="en-US"/>
        </w:rPr>
        <w:t>&gt;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65.</w:t>
      </w:r>
      <w:r w:rsidRPr="00050495">
        <w:rPr>
          <w:rFonts w:eastAsiaTheme="minorHAnsi"/>
          <w:lang w:eastAsia="en-US"/>
        </w:rPr>
        <w:t xml:space="preserve"> Определите, что такое поле базы данных: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Строка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Столбец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Название таблицы</w:t>
      </w:r>
    </w:p>
    <w:p w:rsidR="00050495" w:rsidRPr="00050495" w:rsidRDefault="00050495" w:rsidP="00050495">
      <w:pPr>
        <w:numPr>
          <w:ilvl w:val="0"/>
          <w:numId w:val="68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Свойство объекта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66.</w:t>
      </w:r>
      <w:r w:rsidRPr="00050495">
        <w:rPr>
          <w:rFonts w:eastAsiaTheme="minorHAnsi"/>
          <w:lang w:eastAsia="en-US"/>
        </w:rPr>
        <w:t xml:space="preserve"> Объектами в графическом редакторе </w:t>
      </w:r>
      <w:r w:rsidRPr="00050495">
        <w:rPr>
          <w:rFonts w:eastAsiaTheme="minorHAnsi"/>
          <w:lang w:val="en-US" w:eastAsia="en-US"/>
        </w:rPr>
        <w:t>Paint</w:t>
      </w:r>
      <w:r w:rsidRPr="00050495">
        <w:rPr>
          <w:rFonts w:eastAsiaTheme="minorHAnsi"/>
          <w:lang w:eastAsia="en-US"/>
        </w:rPr>
        <w:t xml:space="preserve"> являются: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Линия, круг, прямоугольник, текст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Выделение, копирование, вставка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Карандаш, кисть, ластик, ножницы</w:t>
      </w:r>
    </w:p>
    <w:p w:rsidR="00050495" w:rsidRPr="00050495" w:rsidRDefault="00050495" w:rsidP="00050495">
      <w:pPr>
        <w:numPr>
          <w:ilvl w:val="0"/>
          <w:numId w:val="69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цветов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67.</w:t>
      </w:r>
      <w:r w:rsidRPr="00050495">
        <w:rPr>
          <w:rFonts w:eastAsiaTheme="minorHAnsi"/>
          <w:lang w:eastAsia="en-US"/>
        </w:rPr>
        <w:t xml:space="preserve"> Информационно-поисковые системы позволяют: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поиск, вывод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Осуществлять поиск и сортировку данных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данные и осуществлять их поиск</w:t>
      </w:r>
    </w:p>
    <w:p w:rsidR="00050495" w:rsidRPr="00050495" w:rsidRDefault="00050495" w:rsidP="00050495">
      <w:pPr>
        <w:numPr>
          <w:ilvl w:val="0"/>
          <w:numId w:val="70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Редактировать и сортировать данные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68.</w:t>
      </w:r>
      <w:r w:rsidRPr="00050495">
        <w:rPr>
          <w:rFonts w:eastAsiaTheme="minorHAnsi"/>
          <w:lang w:eastAsia="en-US"/>
        </w:rPr>
        <w:t xml:space="preserve"> Достоверность данных – это…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Отсутствие в данных ошибок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Надежность их сохранения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полнота</w:t>
      </w:r>
    </w:p>
    <w:p w:rsidR="00050495" w:rsidRPr="00050495" w:rsidRDefault="00050495" w:rsidP="00050495">
      <w:pPr>
        <w:numPr>
          <w:ilvl w:val="0"/>
          <w:numId w:val="71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Их истинность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69.</w:t>
      </w:r>
      <w:r w:rsidRPr="00050495">
        <w:rPr>
          <w:rFonts w:eastAsiaTheme="minorHAnsi"/>
          <w:lang w:eastAsia="en-US"/>
        </w:rPr>
        <w:t xml:space="preserve"> В каком году Россия была подключена к Интернету?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1992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1990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1991</w:t>
      </w:r>
    </w:p>
    <w:p w:rsidR="00050495" w:rsidRPr="00050495" w:rsidRDefault="00050495" w:rsidP="00050495">
      <w:pPr>
        <w:numPr>
          <w:ilvl w:val="0"/>
          <w:numId w:val="72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1993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70.</w:t>
      </w:r>
      <w:r w:rsidRPr="00050495">
        <w:rPr>
          <w:rFonts w:eastAsiaTheme="minorHAnsi"/>
          <w:lang w:eastAsia="en-US"/>
        </w:rPr>
        <w:t xml:space="preserve"> Укажите самую важную часть компьютера: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Набор системной логики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Аппаратные устройства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Центральный процессор</w:t>
      </w:r>
    </w:p>
    <w:p w:rsidR="00050495" w:rsidRPr="00050495" w:rsidRDefault="00050495" w:rsidP="00050495">
      <w:pPr>
        <w:numPr>
          <w:ilvl w:val="0"/>
          <w:numId w:val="73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Оперативное запоминающее устройство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71.</w:t>
      </w:r>
      <w:r w:rsidRPr="00050495">
        <w:rPr>
          <w:rFonts w:eastAsiaTheme="minorHAnsi"/>
          <w:lang w:eastAsia="en-US"/>
        </w:rPr>
        <w:t xml:space="preserve"> Какое устройство может оказывать вредное воздействие на здоровье человека?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Монитор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Принтер;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lastRenderedPageBreak/>
        <w:t>Системный блок</w:t>
      </w:r>
    </w:p>
    <w:p w:rsidR="00050495" w:rsidRPr="00050495" w:rsidRDefault="00050495" w:rsidP="00050495">
      <w:pPr>
        <w:numPr>
          <w:ilvl w:val="0"/>
          <w:numId w:val="74"/>
        </w:numPr>
        <w:tabs>
          <w:tab w:val="left" w:pos="993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Модем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72.</w:t>
      </w:r>
      <w:r w:rsidRPr="00050495">
        <w:rPr>
          <w:rFonts w:eastAsiaTheme="minorHAnsi"/>
          <w:lang w:eastAsia="en-US"/>
        </w:rPr>
        <w:t xml:space="preserve"> Количество различных кодировок букв русского алфавита составляет: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Одну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Две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Три (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>-</w:t>
      </w:r>
      <w:r w:rsidRPr="00050495">
        <w:rPr>
          <w:rFonts w:eastAsia="Calibri"/>
          <w:lang w:val="en-US" w:eastAsia="en-US"/>
        </w:rPr>
        <w:t>DOS</w:t>
      </w:r>
      <w:r w:rsidRPr="00050495">
        <w:rPr>
          <w:rFonts w:eastAsia="Calibri"/>
          <w:lang w:eastAsia="en-US"/>
        </w:rPr>
        <w:t xml:space="preserve">, </w:t>
      </w:r>
      <w:r w:rsidRPr="00050495">
        <w:rPr>
          <w:rFonts w:eastAsia="Calibri"/>
          <w:lang w:val="en-US" w:eastAsia="en-US"/>
        </w:rPr>
        <w:t>Windows</w:t>
      </w:r>
      <w:r w:rsidRPr="00050495">
        <w:rPr>
          <w:rFonts w:eastAsia="Calibri"/>
          <w:lang w:eastAsia="en-US"/>
        </w:rPr>
        <w:t>,)</w:t>
      </w:r>
    </w:p>
    <w:p w:rsidR="00050495" w:rsidRPr="00050495" w:rsidRDefault="00050495" w:rsidP="00050495">
      <w:pPr>
        <w:numPr>
          <w:ilvl w:val="0"/>
          <w:numId w:val="75"/>
        </w:numPr>
        <w:tabs>
          <w:tab w:val="left" w:pos="1560"/>
        </w:tabs>
        <w:spacing w:after="200" w:line="276" w:lineRule="auto"/>
        <w:contextualSpacing/>
        <w:jc w:val="both"/>
        <w:rPr>
          <w:rFonts w:eastAsia="Calibri"/>
          <w:lang w:val="en-US" w:eastAsia="en-US"/>
        </w:rPr>
      </w:pPr>
      <w:r w:rsidRPr="00050495">
        <w:rPr>
          <w:rFonts w:eastAsia="Calibri"/>
          <w:lang w:eastAsia="en-US"/>
        </w:rPr>
        <w:t>Пять</w:t>
      </w:r>
      <w:r w:rsidRPr="00050495">
        <w:rPr>
          <w:rFonts w:eastAsia="Calibri"/>
          <w:lang w:val="en-US" w:eastAsia="en-US"/>
        </w:rPr>
        <w:t xml:space="preserve"> (MS-DOS, Windows, Macintosh, KO</w:t>
      </w:r>
      <w:r w:rsidRPr="00050495">
        <w:rPr>
          <w:rFonts w:eastAsia="Calibri"/>
          <w:lang w:eastAsia="en-US"/>
        </w:rPr>
        <w:t>И</w:t>
      </w:r>
      <w:r w:rsidRPr="00050495">
        <w:rPr>
          <w:rFonts w:eastAsia="Calibri"/>
          <w:lang w:val="en-US" w:eastAsia="en-US"/>
        </w:rPr>
        <w:t>-8, ISO)</w:t>
      </w:r>
    </w:p>
    <w:p w:rsidR="00050495" w:rsidRPr="00050495" w:rsidRDefault="00050495" w:rsidP="00050495">
      <w:pPr>
        <w:rPr>
          <w:rFonts w:eastAsiaTheme="minorHAnsi"/>
          <w:b/>
          <w:lang w:val="en-US"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73.</w:t>
      </w:r>
      <w:r w:rsidRPr="00050495">
        <w:rPr>
          <w:rFonts w:eastAsiaTheme="minorHAnsi"/>
          <w:lang w:eastAsia="en-US"/>
        </w:rPr>
        <w:t xml:space="preserve"> Как называются отдельные программы, выполняющие служебные функции: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Драйвера;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Утилиты;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Файлы;</w:t>
      </w:r>
    </w:p>
    <w:p w:rsidR="00050495" w:rsidRPr="00050495" w:rsidRDefault="00050495" w:rsidP="00050495">
      <w:pPr>
        <w:numPr>
          <w:ilvl w:val="0"/>
          <w:numId w:val="76"/>
        </w:numPr>
        <w:tabs>
          <w:tab w:val="left" w:pos="1560"/>
        </w:tabs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Специальные файлы.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1.</w:t>
      </w:r>
      <w:r w:rsidRPr="00050495">
        <w:rPr>
          <w:rFonts w:eastAsiaTheme="minorHAnsi" w:cstheme="minorBidi"/>
          <w:lang w:eastAsia="en-US"/>
        </w:rPr>
        <w:t xml:space="preserve"> Минимальным объект, используемый в растровом графическом редакторе, называется ____________.</w:t>
      </w:r>
    </w:p>
    <w:p w:rsidR="00050495" w:rsidRPr="00050495" w:rsidRDefault="00050495" w:rsidP="00050495">
      <w:pPr>
        <w:tabs>
          <w:tab w:val="left" w:pos="1306"/>
        </w:tabs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tab/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2.</w:t>
      </w:r>
      <w:r w:rsidRPr="00050495">
        <w:rPr>
          <w:rFonts w:eastAsiaTheme="minorHAnsi" w:cstheme="minorBidi"/>
          <w:lang w:eastAsia="en-US"/>
        </w:rPr>
        <w:t xml:space="preserve"> В электронных таблицах выделена группа ячеек A1:В3. В эту группу входит __ ячеек. Ответ запишите цифрой.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3.</w:t>
      </w:r>
      <w:r w:rsidRPr="00050495">
        <w:rPr>
          <w:rFonts w:eastAsiaTheme="minorHAnsi" w:cstheme="minorBidi"/>
          <w:lang w:eastAsia="en-US"/>
        </w:rPr>
        <w:t xml:space="preserve"> В ячейке С</w:t>
      </w:r>
      <w:proofErr w:type="gramStart"/>
      <w:r w:rsidRPr="00050495">
        <w:rPr>
          <w:rFonts w:eastAsiaTheme="minorHAnsi" w:cstheme="minorBidi"/>
          <w:lang w:eastAsia="en-US"/>
        </w:rPr>
        <w:t>1</w:t>
      </w:r>
      <w:proofErr w:type="gramEnd"/>
      <w:r w:rsidRPr="00050495">
        <w:rPr>
          <w:rFonts w:eastAsiaTheme="minorHAnsi" w:cstheme="minorBidi"/>
          <w:lang w:eastAsia="en-US"/>
        </w:rPr>
        <w:t xml:space="preserve"> электронной таблицы используется ____________ тип данных.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lang w:eastAsia="en-US"/>
        </w:rPr>
        <w:pict>
          <v:shape id="_x0000_s1037" type="#_x0000_t75" style="position:absolute;left:0;text-align:left;margin-left:5.95pt;margin-top:8.2pt;width:218.25pt;height:77.25pt;z-index:251680768" wrapcoords="-74 0 -74 21390 21600 21390 21600 0 -74 0">
            <v:imagedata r:id="rId19" o:title=""/>
            <w10:wrap type="tight"/>
          </v:shape>
          <o:OLEObject Type="Embed" ProgID="PBrush" ShapeID="_x0000_s1037" DrawAspect="Content" ObjectID="_1553600150" r:id="rId20"/>
        </w:pic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ind w:left="1781" w:right="-142" w:hanging="1072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4.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редактор – это программа, предназначена для создания, редактирования </w:t>
      </w:r>
      <w:r w:rsidRPr="00050495">
        <w:rPr>
          <w:rFonts w:eastAsiaTheme="minorHAnsi"/>
          <w:lang w:eastAsia="en-US"/>
        </w:rPr>
        <w:br/>
        <w:t>и форматирования текстовой информации.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– графический редактор, предназначенный для создания и редактирования изображений.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val="en-US" w:eastAsia="en-US"/>
        </w:rPr>
        <w:t>MODEM</w:t>
      </w:r>
      <w:r w:rsidRPr="00050495">
        <w:rPr>
          <w:rFonts w:eastAsiaTheme="minorHAnsi"/>
          <w:lang w:eastAsia="en-US"/>
        </w:rPr>
        <w:t xml:space="preserve"> – это устройство для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информации.</w:t>
      </w:r>
    </w:p>
    <w:p w:rsidR="00050495" w:rsidRPr="00050495" w:rsidRDefault="00050495" w:rsidP="00050495">
      <w:pPr>
        <w:jc w:val="both"/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lang w:eastAsia="en-US"/>
        </w:rPr>
        <w:t xml:space="preserve"> Программа для просмотра WEB-страниц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ind w:firstLine="709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8.</w:t>
      </w:r>
      <w:r w:rsidRPr="00050495">
        <w:rPr>
          <w:rFonts w:eastAsiaTheme="minorHAnsi"/>
          <w:lang w:eastAsia="en-US"/>
        </w:rPr>
        <w:t xml:space="preserve"> Единицей обмена физического уровня сети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В электронной таблице выделена группа ячеек А</w:t>
      </w:r>
      <w:proofErr w:type="gramStart"/>
      <w:r w:rsidRPr="00050495">
        <w:rPr>
          <w:rFonts w:eastAsiaTheme="minorHAnsi"/>
          <w:lang w:eastAsia="en-US"/>
        </w:rPr>
        <w:t>1</w:t>
      </w:r>
      <w:proofErr w:type="gramEnd"/>
      <w:r w:rsidRPr="00050495">
        <w:rPr>
          <w:rFonts w:eastAsiaTheme="minorHAnsi"/>
          <w:lang w:eastAsia="en-US"/>
        </w:rPr>
        <w:t>:С</w:t>
      </w:r>
      <w:proofErr w:type="gramStart"/>
      <w:r w:rsidRPr="00050495">
        <w:rPr>
          <w:rFonts w:eastAsiaTheme="minorHAnsi"/>
          <w:lang w:eastAsia="en-US"/>
        </w:rPr>
        <w:t>2</w:t>
      </w:r>
      <w:proofErr w:type="gramEnd"/>
      <w:r w:rsidRPr="00050495">
        <w:rPr>
          <w:rFonts w:eastAsiaTheme="minorHAnsi"/>
          <w:lang w:eastAsia="en-US"/>
        </w:rPr>
        <w:t xml:space="preserve">. </w:t>
      </w:r>
      <w:proofErr w:type="gramStart"/>
      <w:r w:rsidRPr="00050495">
        <w:rPr>
          <w:rFonts w:eastAsiaTheme="minorHAnsi"/>
          <w:lang w:eastAsia="en-US"/>
        </w:rPr>
        <w:t>Определите сколько ячеек входит</w:t>
      </w:r>
      <w:proofErr w:type="gramEnd"/>
      <w:r w:rsidRPr="00050495">
        <w:rPr>
          <w:rFonts w:eastAsiaTheme="minorHAnsi"/>
          <w:lang w:eastAsia="en-US"/>
        </w:rPr>
        <w:t xml:space="preserve"> в эту группу.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lastRenderedPageBreak/>
        <w:t>10.</w:t>
      </w:r>
      <w:r w:rsidRPr="00050495">
        <w:rPr>
          <w:rFonts w:eastAsia="Calibri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 xml:space="preserve">Основными функциями текстовых редакторов являются: редактирование текста,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 xml:space="preserve"> текста, вывод текста на печать. </w:t>
      </w:r>
    </w:p>
    <w:p w:rsidR="00050495" w:rsidRPr="00050495" w:rsidRDefault="00050495" w:rsidP="00050495">
      <w:pPr>
        <w:ind w:left="284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szCs w:val="28"/>
          <w:lang w:eastAsia="en-US"/>
        </w:rPr>
      </w:pPr>
      <w:r w:rsidRPr="00050495">
        <w:rPr>
          <w:b/>
          <w:szCs w:val="28"/>
        </w:rPr>
        <w:t>11.</w:t>
      </w:r>
      <w:r w:rsidRPr="00050495">
        <w:rPr>
          <w:rFonts w:eastAsia="Calibri"/>
          <w:szCs w:val="28"/>
          <w:lang w:eastAsia="en-US"/>
        </w:rPr>
        <w:t xml:space="preserve">  С какого знака начинается запись формулы в </w:t>
      </w:r>
      <w:proofErr w:type="spellStart"/>
      <w:r w:rsidRPr="00050495">
        <w:rPr>
          <w:rFonts w:eastAsia="Calibri"/>
          <w:szCs w:val="28"/>
          <w:lang w:eastAsia="en-US"/>
        </w:rPr>
        <w:t>Excel</w:t>
      </w:r>
      <w:proofErr w:type="spellEnd"/>
      <w:r w:rsidRPr="00050495">
        <w:rPr>
          <w:rFonts w:eastAsia="Calibri"/>
          <w:szCs w:val="28"/>
          <w:lang w:eastAsia="en-US"/>
        </w:rPr>
        <w:t xml:space="preserve"> (введите знак):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="Calibri"/>
          <w:i/>
          <w:iCs/>
          <w:szCs w:val="28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  <w:r w:rsidRPr="00050495">
        <w:rPr>
          <w:b/>
          <w:szCs w:val="28"/>
        </w:rPr>
        <w:t>12.</w:t>
      </w:r>
      <w:r w:rsidRPr="00050495">
        <w:rPr>
          <w:rFonts w:eastAsia="Calibri"/>
          <w:szCs w:val="28"/>
          <w:lang w:eastAsia="en-US"/>
        </w:rPr>
        <w:t xml:space="preserve"> </w:t>
      </w:r>
      <w:r w:rsidRPr="00050495">
        <w:rPr>
          <w:szCs w:val="28"/>
        </w:rPr>
        <w:t xml:space="preserve">Петабайт (Пбайт) равен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zCs w:val="28"/>
        </w:rPr>
        <w:t>терабайтам (Тбайт).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b/>
          <w:szCs w:val="28"/>
        </w:rPr>
        <w:t>13.</w:t>
      </w:r>
      <w:r w:rsidRPr="00050495">
        <w:rPr>
          <w:rFonts w:ascii="Calibri" w:hAnsi="Calibri"/>
          <w:szCs w:val="28"/>
          <w:lang w:eastAsia="en-US"/>
        </w:rPr>
        <w:t xml:space="preserve"> </w:t>
      </w:r>
      <w:r w:rsidRPr="00050495">
        <w:rPr>
          <w:szCs w:val="28"/>
        </w:rPr>
        <w:t xml:space="preserve">В документе MS </w:t>
      </w:r>
      <w:proofErr w:type="spellStart"/>
      <w:r w:rsidRPr="00050495">
        <w:rPr>
          <w:szCs w:val="28"/>
        </w:rPr>
        <w:t>Word</w:t>
      </w:r>
      <w:proofErr w:type="spellEnd"/>
      <w:r w:rsidRPr="00050495">
        <w:rPr>
          <w:szCs w:val="28"/>
        </w:rPr>
        <w:t xml:space="preserve"> текст, расположенный между двумя символами ¶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szCs w:val="28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В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Microsoft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стандартным расширением файла, содержащего обычную презентацию,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Основным элементом электронной таблицы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Excel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 является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16.</w:t>
      </w:r>
      <w:r w:rsidRPr="0005049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устройство для автоматического считывания с бумажных носителей </w:t>
      </w:r>
      <w:r w:rsidRPr="00050495">
        <w:rPr>
          <w:rFonts w:eastAsiaTheme="minorHAnsi" w:cstheme="minorBidi"/>
          <w:szCs w:val="22"/>
          <w:lang w:eastAsia="en-US"/>
        </w:rPr>
        <w:br/>
        <w:t>и ввода в компьютер машинописных текстов, графиков, рисунков, чертежей.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17.</w:t>
      </w:r>
      <w:r w:rsidRPr="00050495">
        <w:rPr>
          <w:rFonts w:eastAsiaTheme="minorHAnsi" w:cstheme="minorBidi"/>
          <w:szCs w:val="22"/>
          <w:lang w:eastAsia="en-US"/>
        </w:rPr>
        <w:t xml:space="preserve"> Диапазон 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>:В5 содержит ___ ячеек. (Ответ записывается в числовой форме, например, 30 или 5)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b/>
          <w:color w:val="000000"/>
          <w:spacing w:val="-1"/>
          <w:w w:val="102"/>
        </w:rPr>
        <w:t>18.</w:t>
      </w:r>
      <w:r w:rsidRPr="0005049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color w:val="000000"/>
          <w:spacing w:val="-1"/>
          <w:w w:val="102"/>
        </w:rPr>
        <w:t xml:space="preserve">В ячейках </w:t>
      </w:r>
      <w:proofErr w:type="spellStart"/>
      <w:r w:rsidRPr="00050495">
        <w:rPr>
          <w:color w:val="000000"/>
          <w:spacing w:val="-1"/>
          <w:w w:val="102"/>
        </w:rPr>
        <w:t>Excel</w:t>
      </w:r>
      <w:proofErr w:type="spellEnd"/>
      <w:r w:rsidRPr="00050495">
        <w:rPr>
          <w:color w:val="000000"/>
          <w:spacing w:val="-1"/>
          <w:w w:val="102"/>
        </w:rPr>
        <w:t xml:space="preserve"> заданы формулы:</w:t>
      </w:r>
    </w:p>
    <w:tbl>
      <w:tblPr>
        <w:tblStyle w:val="100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050495" w:rsidRPr="00050495" w:rsidTr="00465338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</w:t>
            </w:r>
          </w:p>
        </w:tc>
      </w:tr>
      <w:tr w:rsidR="00050495" w:rsidRPr="00050495" w:rsidTr="00465338"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1134" w:type="dxa"/>
          </w:tcPr>
          <w:p w:rsidR="00050495" w:rsidRPr="00050495" w:rsidRDefault="00050495" w:rsidP="0005049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=А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>*2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= А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+В1</w:t>
            </w:r>
          </w:p>
        </w:tc>
      </w:tr>
    </w:tbl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  <w:r w:rsidRPr="00050495">
        <w:rPr>
          <w:color w:val="000000"/>
          <w:spacing w:val="-1"/>
          <w:w w:val="102"/>
        </w:rPr>
        <w:t>Результатом вычислений в ячейке С</w:t>
      </w:r>
      <w:proofErr w:type="gramStart"/>
      <w:r w:rsidRPr="00050495">
        <w:rPr>
          <w:color w:val="000000"/>
          <w:spacing w:val="-1"/>
          <w:w w:val="102"/>
        </w:rPr>
        <w:t>1</w:t>
      </w:r>
      <w:proofErr w:type="gramEnd"/>
      <w:r w:rsidRPr="00050495">
        <w:rPr>
          <w:color w:val="000000"/>
          <w:spacing w:val="-1"/>
          <w:w w:val="102"/>
        </w:rPr>
        <w:t xml:space="preserve"> будет: </w:t>
      </w:r>
      <w:r w:rsidRPr="00050495">
        <w:rPr>
          <w:rFonts w:eastAsiaTheme="minorHAnsi" w:cstheme="minorBidi"/>
          <w:lang w:eastAsia="en-US"/>
        </w:rPr>
        <w:t>____________</w:t>
      </w:r>
    </w:p>
    <w:p w:rsidR="00050495" w:rsidRPr="00050495" w:rsidRDefault="00050495" w:rsidP="00050495">
      <w:pPr>
        <w:jc w:val="both"/>
        <w:rPr>
          <w:color w:val="000000"/>
          <w:spacing w:val="-1"/>
          <w:w w:val="102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19.</w:t>
      </w:r>
      <w:r w:rsidRPr="00050495">
        <w:rPr>
          <w:rFonts w:eastAsiaTheme="minorHAnsi" w:cstheme="minorBidi"/>
          <w:szCs w:val="22"/>
          <w:lang w:eastAsia="en-US"/>
        </w:rPr>
        <w:t xml:space="preserve"> В электронных таблицах выделена группа ячеек А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:СЗ. Сколько ячеек входит в эту группу?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20.</w:t>
      </w:r>
      <w:r w:rsidRPr="00050495">
        <w:rPr>
          <w:rFonts w:eastAsiaTheme="minorHAnsi" w:cstheme="minorBidi"/>
          <w:szCs w:val="22"/>
          <w:lang w:eastAsia="en-US"/>
        </w:rPr>
        <w:t xml:space="preserve"> Сетевая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топология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в которой все сегменты соединены между собой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21.</w:t>
      </w:r>
      <w:r w:rsidRPr="00050495">
        <w:rPr>
          <w:rFonts w:eastAsiaTheme="minorHAnsi" w:cstheme="minorBidi"/>
          <w:szCs w:val="22"/>
          <w:lang w:eastAsia="en-US"/>
        </w:rPr>
        <w:t xml:space="preserve"> Для того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,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чтобы подключить библиотеку в программе КОМПАС необходимо воспользоваться меню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ind w:left="786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="Calibri"/>
          <w:b/>
          <w:lang w:eastAsia="en-US"/>
        </w:rPr>
        <w:t>22.</w:t>
      </w:r>
      <w:r w:rsidRPr="00050495">
        <w:rPr>
          <w:rFonts w:eastAsia="Calibri"/>
          <w:lang w:eastAsia="en-US"/>
        </w:rPr>
        <w:t xml:space="preserve"> Дан фрагмент электронной таблицы. Содержимое ячейки В2 рассчитано по формуле</w:t>
      </w:r>
      <w:proofErr w:type="gramStart"/>
      <w:r w:rsidRPr="00050495">
        <w:rPr>
          <w:rFonts w:eastAsia="Calibri"/>
          <w:lang w:eastAsia="en-US"/>
        </w:rPr>
        <w:t xml:space="preserve"> =$А</w:t>
      </w:r>
      <w:proofErr w:type="gramEnd"/>
      <w:r w:rsidRPr="00050495">
        <w:rPr>
          <w:rFonts w:eastAsia="Calibri"/>
          <w:lang w:eastAsia="en-US"/>
        </w:rPr>
        <w:t xml:space="preserve">$1*A2. Запишите, как будет выглядеть формула, если ее скопировать в нижестоящую ячейку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highlight w:val="green"/>
          <w:lang w:eastAsia="en-US"/>
        </w:rPr>
      </w:pPr>
      <w:r w:rsidRPr="00050495">
        <w:rPr>
          <w:rFonts w:eastAsia="Calibri"/>
          <w:noProof/>
        </w:rPr>
        <w:drawing>
          <wp:inline distT="0" distB="0" distL="0" distR="0" wp14:anchorId="3DCCE222" wp14:editId="780C17A7">
            <wp:extent cx="3890645" cy="966470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  <w:r w:rsidRPr="00050495">
        <w:rPr>
          <w:rFonts w:ascii="Times New Roman CYR" w:eastAsia="Calibri" w:hAnsi="Times New Roman CYR" w:cs="Times New Roman CYR"/>
          <w:b/>
          <w:lang w:eastAsia="en-US"/>
        </w:rPr>
        <w:t>23.</w:t>
      </w:r>
      <w:r w:rsidRPr="00050495">
        <w:rPr>
          <w:rFonts w:ascii="Times New Roman CYR" w:eastAsia="Calibri" w:hAnsi="Times New Roman CYR" w:cs="Times New Roman CYR"/>
          <w:lang w:eastAsia="en-US"/>
        </w:rPr>
        <w:t xml:space="preserve"> Дан фрагмент электронной таблицы. В ней содержимое ячейки В2 рассчитано по формуле</w:t>
      </w:r>
      <w:proofErr w:type="gramStart"/>
      <w:r w:rsidRPr="00050495">
        <w:rPr>
          <w:rFonts w:ascii="Times New Roman CYR" w:eastAsia="Calibri" w:hAnsi="Times New Roman CYR" w:cs="Times New Roman CYR"/>
          <w:lang w:eastAsia="en-US"/>
        </w:rPr>
        <w:t xml:space="preserve"> =$А</w:t>
      </w:r>
      <w:proofErr w:type="gramEnd"/>
      <w:r w:rsidRPr="00050495">
        <w:rPr>
          <w:rFonts w:ascii="Times New Roman CYR" w:eastAsia="Calibri" w:hAnsi="Times New Roman CYR" w:cs="Times New Roman CYR"/>
          <w:lang w:eastAsia="en-US"/>
        </w:rPr>
        <w:t>$1*A2.  Формула скопирована из ячейки В</w:t>
      </w:r>
      <w:proofErr w:type="gramStart"/>
      <w:r w:rsidRPr="00050495">
        <w:rPr>
          <w:rFonts w:ascii="Times New Roman CYR" w:eastAsia="Calibri" w:hAnsi="Times New Roman CYR" w:cs="Times New Roman CYR"/>
          <w:lang w:eastAsia="en-US"/>
        </w:rPr>
        <w:t>2</w:t>
      </w:r>
      <w:proofErr w:type="gramEnd"/>
      <w:r w:rsidRPr="00050495">
        <w:rPr>
          <w:rFonts w:ascii="Times New Roman CYR" w:eastAsia="Calibri" w:hAnsi="Times New Roman CYR" w:cs="Times New Roman CYR"/>
          <w:lang w:eastAsia="en-US"/>
        </w:rPr>
        <w:t xml:space="preserve"> в ячейку В3. Каков результат вычисления значения в ячейке В3? </w:t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rFonts w:ascii="Times New Roman CYR" w:eastAsia="Calibri" w:hAnsi="Times New Roman CYR" w:cs="Times New Roman CYR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  <w:r w:rsidRPr="0005049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F9F1FAE" wp14:editId="768F4A92">
            <wp:extent cx="3890645" cy="966470"/>
            <wp:effectExtent l="0" t="0" r="0" b="508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widowControl w:val="0"/>
        <w:autoSpaceDE w:val="0"/>
        <w:autoSpaceDN w:val="0"/>
        <w:adjustRightInd w:val="0"/>
        <w:ind w:left="786"/>
        <w:contextualSpacing/>
        <w:jc w:val="both"/>
        <w:rPr>
          <w:rFonts w:ascii="Times New Roman CYR" w:eastAsia="Calibri" w:hAnsi="Times New Roman CYR" w:cs="Times New Roman CYR"/>
          <w:sz w:val="22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color w:val="FF0000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24.</w:t>
      </w:r>
      <w:r w:rsidRPr="00050495">
        <w:rPr>
          <w:rFonts w:eastAsiaTheme="minorHAnsi" w:cstheme="minorBidi"/>
          <w:szCs w:val="22"/>
          <w:lang w:eastAsia="en-US"/>
        </w:rPr>
        <w:t xml:space="preserve"> Дан фрагмент таблицы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 wp14:anchorId="1F985079" wp14:editId="3153F77E">
            <wp:extent cx="2765425" cy="128016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В ячейку С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ввели формулу: </w:t>
      </w:r>
      <w:r w:rsidRPr="00050495">
        <w:rPr>
          <w:rFonts w:eastAsiaTheme="minorHAnsi" w:cstheme="minorBidi"/>
          <w:bCs/>
          <w:szCs w:val="22"/>
          <w:lang w:eastAsia="en-US"/>
        </w:rPr>
        <w:t>=ЕСЛИ(($A$2+B3)&gt;7;A$4+8;"условие не выполняется")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Чему будет равно значение ячейки С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1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после ввода формулы? </w:t>
      </w:r>
      <w:r w:rsidRPr="00050495">
        <w:rPr>
          <w:rFonts w:eastAsiaTheme="minorHAnsi" w:cstheme="minorBidi"/>
          <w:szCs w:val="22"/>
          <w:lang w:eastAsia="en-US"/>
        </w:rPr>
        <w:br/>
      </w: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jc w:val="both"/>
        <w:rPr>
          <w:rFonts w:eastAsiaTheme="minorHAnsi" w:cstheme="minorBidi"/>
          <w:bCs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25.</w:t>
      </w:r>
      <w:r w:rsidRPr="00050495">
        <w:rPr>
          <w:shd w:val="clear" w:color="auto" w:fill="FFFFFF"/>
        </w:rPr>
        <w:t xml:space="preserve"> Сеть, которая объединяет компьютеры, установленные в одном помещении или одном здании,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lang w:eastAsia="en-US"/>
        </w:rPr>
        <w:t>26.</w:t>
      </w:r>
      <w:r w:rsidRPr="00050495">
        <w:rPr>
          <w:lang w:eastAsia="en-US"/>
        </w:rPr>
        <w:t xml:space="preserve"> </w:t>
      </w:r>
      <w:r w:rsidRPr="00050495">
        <w:rPr>
          <w:shd w:val="clear" w:color="auto" w:fill="FFFFFF"/>
        </w:rPr>
        <w:t xml:space="preserve">Модель данных, которая строится по принципу взаимосвязанных таблиц,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 xml:space="preserve">. </w:t>
      </w:r>
    </w:p>
    <w:p w:rsidR="00050495" w:rsidRPr="00050495" w:rsidRDefault="00050495" w:rsidP="00050495">
      <w:pPr>
        <w:jc w:val="both"/>
        <w:rPr>
          <w:lang w:eastAsia="en-US"/>
        </w:rPr>
      </w:pPr>
    </w:p>
    <w:p w:rsidR="00050495" w:rsidRPr="00050495" w:rsidRDefault="00050495" w:rsidP="00050495">
      <w:pPr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27.</w:t>
      </w:r>
      <w:r w:rsidRPr="00050495">
        <w:rPr>
          <w:shd w:val="clear" w:color="auto" w:fill="FFFFFF"/>
        </w:rPr>
        <w:t xml:space="preserve"> 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shd w:val="clear" w:color="auto" w:fill="FFFFFF"/>
        </w:rPr>
        <w:t>.</w:t>
      </w:r>
    </w:p>
    <w:p w:rsidR="00050495" w:rsidRPr="00050495" w:rsidRDefault="00050495" w:rsidP="00050495">
      <w:pPr>
        <w:jc w:val="both"/>
        <w:rPr>
          <w:shd w:val="clear" w:color="auto" w:fill="FFFFFF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28.</w:t>
      </w:r>
      <w:r w:rsidRPr="00050495">
        <w:rPr>
          <w:rFonts w:eastAsiaTheme="minorHAnsi" w:cstheme="minorBidi"/>
          <w:szCs w:val="22"/>
          <w:shd w:val="clear" w:color="auto" w:fill="FFFFFF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Фрагмент текста, заканчивающийся нажатием клавиши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, называется абзацем.</w:t>
      </w:r>
    </w:p>
    <w:p w:rsidR="00050495" w:rsidRPr="00050495" w:rsidRDefault="00050495" w:rsidP="00050495">
      <w:pPr>
        <w:ind w:firstLine="709"/>
        <w:contextualSpacing/>
        <w:jc w:val="both"/>
        <w:rPr>
          <w:rFonts w:eastAsia="Calibr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____________</w:t>
      </w:r>
      <w:r w:rsidRPr="00050495">
        <w:rPr>
          <w:rFonts w:eastAsiaTheme="minorHAnsi" w:cstheme="minorBidi"/>
          <w:szCs w:val="22"/>
          <w:lang w:eastAsia="en-US"/>
        </w:rPr>
        <w:t xml:space="preserve"> - процесс установки программного обеспечения на компьютер конечного пользователя. 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bCs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shd w:val="clear" w:color="auto" w:fill="FFFFFF"/>
          <w:lang w:eastAsia="en-US"/>
        </w:rPr>
        <w:t>30.</w:t>
      </w:r>
      <w:r w:rsidRPr="00050495">
        <w:rPr>
          <w:rFonts w:eastAsiaTheme="minorHAnsi" w:cstheme="minorBidi"/>
          <w:szCs w:val="22"/>
          <w:shd w:val="clear" w:color="auto" w:fill="FFFFFF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 xml:space="preserve">Информационная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  <w:r w:rsidRPr="00050495">
        <w:rPr>
          <w:rFonts w:eastAsiaTheme="minorHAnsi" w:cstheme="minorBidi"/>
          <w:bCs/>
          <w:szCs w:val="22"/>
          <w:lang w:eastAsia="en-US"/>
        </w:rPr>
        <w:t xml:space="preserve">   </w:t>
      </w:r>
    </w:p>
    <w:p w:rsidR="00050495" w:rsidRPr="00050495" w:rsidRDefault="00050495" w:rsidP="00050495">
      <w:pPr>
        <w:tabs>
          <w:tab w:val="left" w:pos="426"/>
        </w:tabs>
        <w:jc w:val="both"/>
        <w:rPr>
          <w:rFonts w:eastAsiaTheme="minorHAnsi" w:cstheme="minorBidi"/>
          <w:szCs w:val="22"/>
          <w:shd w:val="clear" w:color="auto" w:fill="FFFFFF"/>
          <w:lang w:eastAsia="en-US"/>
        </w:rPr>
      </w:pPr>
      <w:r w:rsidRPr="00050495">
        <w:rPr>
          <w:rFonts w:eastAsiaTheme="minorHAnsi" w:cstheme="minorBidi"/>
          <w:bCs/>
          <w:szCs w:val="22"/>
          <w:lang w:eastAsia="en-US"/>
        </w:rPr>
        <w:t xml:space="preserve"> 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</w:pPr>
      <w:r w:rsidRPr="00050495">
        <w:rPr>
          <w:b/>
        </w:rPr>
        <w:t>31.</w:t>
      </w:r>
      <w:r w:rsidRPr="00050495">
        <w:t xml:space="preserve"> Ниже представлен фрагмент электронной таблицы. Определите значение в ячейке </w:t>
      </w:r>
      <w:r w:rsidRPr="00050495">
        <w:rPr>
          <w:lang w:val="en-US"/>
        </w:rPr>
        <w:t>D</w:t>
      </w:r>
      <w:r w:rsidRPr="00050495">
        <w:t>6.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  <w:rPr>
          <w:rFonts w:eastAsiaTheme="minorHAnsi" w:cstheme="minorBidi"/>
          <w:lang w:eastAsia="en-US"/>
        </w:rPr>
      </w:pPr>
      <w:r w:rsidRPr="00050495">
        <w:rPr>
          <w:rFonts w:ascii="Times New Roman CYR" w:eastAsia="Calibri" w:hAnsi="Times New Roman CYR" w:cs="Times New Roman CYR"/>
          <w:iCs/>
          <w:lang w:eastAsia="en-US"/>
        </w:rPr>
        <w:t>Запишите ответ:</w:t>
      </w:r>
      <w:r w:rsidRPr="00050495">
        <w:rPr>
          <w:rFonts w:eastAsiaTheme="minorHAnsi" w:cstheme="minorBidi"/>
          <w:lang w:eastAsia="en-US"/>
        </w:rPr>
        <w:t xml:space="preserve"> ____________</w:t>
      </w:r>
    </w:p>
    <w:p w:rsidR="00050495" w:rsidRPr="00050495" w:rsidRDefault="00050495" w:rsidP="00050495">
      <w:pPr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jc w:val="both"/>
        <w:rPr>
          <w:rFonts w:eastAsiaTheme="minorHAnsi" w:cstheme="minorBidi"/>
          <w:i/>
          <w:szCs w:val="22"/>
          <w:lang w:eastAsia="en-US"/>
        </w:rPr>
      </w:pPr>
      <w:r w:rsidRPr="00050495">
        <w:rPr>
          <w:noProof/>
        </w:rPr>
        <w:drawing>
          <wp:inline distT="0" distB="0" distL="0" distR="0" wp14:anchorId="13F17D92" wp14:editId="326B05FC">
            <wp:extent cx="1863090" cy="11125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32.</w:t>
      </w:r>
      <w:r w:rsidRPr="00050495">
        <w:rPr>
          <w:rFonts w:eastAsiaTheme="minorHAnsi"/>
          <w:lang w:eastAsia="en-US"/>
        </w:rPr>
        <w:t xml:space="preserve"> Протокол </w:t>
      </w:r>
      <w:r w:rsidRPr="00050495">
        <w:rPr>
          <w:rFonts w:eastAsiaTheme="minorHAnsi"/>
          <w:lang w:val="en-US" w:eastAsia="en-US"/>
        </w:rPr>
        <w:t>IP</w:t>
      </w:r>
      <w:r w:rsidRPr="00050495">
        <w:rPr>
          <w:rFonts w:eastAsiaTheme="minorHAnsi"/>
          <w:lang w:eastAsia="en-US"/>
        </w:rPr>
        <w:t xml:space="preserve"> сети используется на </w:t>
      </w:r>
      <w:r w:rsidRPr="00050495">
        <w:rPr>
          <w:rFonts w:eastAsiaTheme="minorHAnsi" w:cstheme="minorBidi"/>
          <w:lang w:eastAsia="en-US"/>
        </w:rPr>
        <w:t xml:space="preserve">____________ </w:t>
      </w:r>
      <w:r w:rsidRPr="00050495">
        <w:rPr>
          <w:rFonts w:eastAsiaTheme="minorHAnsi"/>
          <w:lang w:eastAsia="en-US"/>
        </w:rPr>
        <w:t>уровне.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1.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PowerPoint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Редакторэлектронных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Microsoft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Publisher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Ctrl+Esc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Ctrl+S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Ctrl+C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Alt+F4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3.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Изображение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Музыка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4. </w:t>
      </w:r>
      <w:r w:rsidRPr="00050495">
        <w:rPr>
          <w:rFonts w:eastAsiaTheme="minorHAnsi" w:cstheme="minorBidi"/>
          <w:szCs w:val="22"/>
          <w:lang w:eastAsia="en-US"/>
        </w:rPr>
        <w:t>Определите соответствие между устройством и его основной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Модем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Клавиатура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5.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классификации информации: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Цифровая, аналоговая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Массовая, специальная, личная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Визуальная, звуковая, тактильная, обонятельная, вкусовая 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Текстовая, числовая, графическая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единицами измерения информации и их значениями: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Килобайт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Кбайт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2048 байт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4096 байт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8 бит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3072 Мегабайт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050495" w:rsidRPr="00050495" w:rsidTr="00465338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6</w:t>
            </w:r>
          </w:p>
        </w:tc>
      </w:tr>
      <w:tr w:rsidR="00050495" w:rsidRPr="00050495" w:rsidTr="00465338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lastRenderedPageBreak/>
        <w:t>7.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категорий программ и их описаний: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создание новых компьютерных программ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Позволяют проводить простейшие расчеты и выбор готовых конструктивных элементов из обширных баз данных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Организуют работу ПК выполняют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вспомогательные функции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редактирование текстов, создание рисунков и т.д.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типов файлов и обозначением расширений файлов: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Исполняемый файл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Графический файл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документ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 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 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465338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050495" w:rsidRPr="00050495" w:rsidTr="00465338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both"/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</w:t>
      </w:r>
      <w:r w:rsidRPr="00050495">
        <w:t>Установите соответствие между названиями клавиш и их функциями: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Удаляет символ справа от курсора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Переключает режим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дополнительной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Цифровой клавиатуры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Num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Фиксирует верхний регистр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алфавитной</w:t>
            </w:r>
            <w:proofErr w:type="gram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Caps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Клавиатуры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050495" w:rsidRPr="00050495" w:rsidTr="00465338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5</w:t>
            </w:r>
          </w:p>
        </w:tc>
      </w:tr>
      <w:tr w:rsidR="00050495" w:rsidRPr="00050495" w:rsidTr="00465338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понятием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или символ, задающий тип вычисления в выражении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представляет собой выражение, по которому выполняются вычисления на странице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="Calibri"/>
          <w:iCs/>
          <w:lang w:eastAsia="en-US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D$6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$D6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D6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Относительный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$D$6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szCs w:val="22"/>
                <w:lang w:val="en-US" w:eastAsia="en-US"/>
              </w:rPr>
            </w:pPr>
            <w:r w:rsidRPr="00050495">
              <w:rPr>
                <w:rFonts w:eastAsia="Calibri"/>
                <w:szCs w:val="22"/>
                <w:lang w:val="en-US" w:eastAsia="en-US"/>
              </w:rPr>
              <w:t>WWW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Электронная почта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szCs w:val="22"/>
                <w:lang w:val="en-US" w:eastAsia="en-US"/>
              </w:rPr>
            </w:pPr>
            <w:proofErr w:type="spellStart"/>
            <w:r w:rsidRPr="00050495">
              <w:rPr>
                <w:rFonts w:eastAsia="Calibri"/>
                <w:szCs w:val="22"/>
                <w:lang w:val="en-US" w:eastAsia="en-US"/>
              </w:rPr>
              <w:t>Yandex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Поисковый сервер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 xml:space="preserve">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  <w:r w:rsidRPr="00050495">
              <w:rPr>
                <w:rFonts w:eastAsia="Calibri"/>
                <w:lang w:val="en-US" w:eastAsia="en-US"/>
              </w:rPr>
              <w:t>Internet Explorer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proofErr w:type="spellStart"/>
            <w:r w:rsidRPr="00050495">
              <w:rPr>
                <w:rFonts w:eastAsia="Calibri"/>
                <w:lang w:eastAsia="en-US"/>
              </w:rPr>
              <w:t>Outlook</w:t>
            </w:r>
            <w:proofErr w:type="spellEnd"/>
            <w:r w:rsidRPr="00050495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050495">
              <w:rPr>
                <w:rFonts w:eastAsia="Calibri"/>
                <w:lang w:eastAsia="en-US"/>
              </w:rPr>
              <w:t>Express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  <w:r w:rsidRPr="00050495">
              <w:t>Память</w:t>
            </w:r>
          </w:p>
          <w:p w:rsidR="00050495" w:rsidRPr="00050495" w:rsidRDefault="00050495" w:rsidP="00050495">
            <w:pPr>
              <w:contextualSpacing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Манипулятор</w:t>
            </w:r>
          </w:p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Theme="minorHAnsi" w:cstheme="minorBidi"/>
                <w:szCs w:val="22"/>
                <w:lang w:eastAsia="en-US"/>
              </w:rPr>
            </w:pP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Процессор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Хранение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szCs w:val="22"/>
                <w:lang w:val="en-US" w:eastAsia="en-US"/>
              </w:rPr>
            </w:pP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Устройства ввода и вывода</w:t>
            </w:r>
          </w:p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contextualSpacing/>
            </w:pPr>
            <w:r w:rsidRPr="00050495">
              <w:t>Обработка информации</w:t>
            </w:r>
          </w:p>
          <w:p w:rsidR="00050495" w:rsidRPr="00050495" w:rsidRDefault="00050495" w:rsidP="00050495">
            <w:pPr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1407"/>
              </w:tabs>
              <w:autoSpaceDE w:val="0"/>
              <w:autoSpaceDN w:val="0"/>
              <w:adjustRightInd w:val="0"/>
              <w:rPr>
                <w:rFonts w:eastAsia="Calibri"/>
                <w:i/>
                <w:iCs/>
                <w:lang w:eastAsia="en-US"/>
              </w:rPr>
            </w:pPr>
            <w:r w:rsidRPr="00050495">
              <w:t>Передача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="Calibri"/>
          <w:iCs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="Calibri"/>
          <w:iCs/>
          <w:lang w:eastAsia="en-US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большом расстоянии друг от друга;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локальных сетей в пределах одной корпорации для решения общих задач;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 в пределах одного города, области, страны;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="Calibri"/>
                <w:iCs/>
                <w:lang w:eastAsia="en-US"/>
              </w:rPr>
              <w:t>Объединение компьютеров, расположенных на небольшом расстоянии друг от друга.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  <w:r w:rsidRPr="00050495">
        <w:rPr>
          <w:rFonts w:eastAsia="Calibri"/>
          <w:b/>
          <w:lang w:eastAsia="en-US"/>
        </w:rPr>
        <w:t xml:space="preserve">15. </w:t>
      </w:r>
      <w:r w:rsidRPr="00050495">
        <w:rPr>
          <w:rFonts w:eastAsia="Calibri"/>
          <w:lang w:eastAsia="en-US"/>
        </w:rPr>
        <w:t>Установите соответствие между разделами системы «Консультант-Плюс» и их функциями</w:t>
      </w:r>
      <w:r w:rsidRPr="00050495">
        <w:rPr>
          <w:rFonts w:eastAsia="Calibri"/>
          <w:i/>
          <w:lang w:eastAsia="en-US"/>
        </w:rPr>
        <w:t>:</w:t>
      </w:r>
    </w:p>
    <w:p w:rsidR="00050495" w:rsidRPr="00050495" w:rsidRDefault="00050495" w:rsidP="00050495">
      <w:pPr>
        <w:ind w:left="17"/>
        <w:contextualSpacing/>
        <w:jc w:val="both"/>
        <w:rPr>
          <w:rFonts w:eastAsia="Calibri"/>
          <w:i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Собрание законов РФ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Новости, тематические подборки, разъяснения правовых актов и практик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="Calibri"/>
                <w:iCs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Поиск документов по Тематике и разделам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Разъяснения часто встречающихся терминов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16.</w:t>
      </w:r>
      <w:r w:rsidRPr="00050495">
        <w:rPr>
          <w:rFonts w:eastAsia="Calibri"/>
          <w:b/>
          <w:lang w:eastAsia="en-US"/>
        </w:rPr>
        <w:t xml:space="preserve"> </w:t>
      </w:r>
      <w:r w:rsidRPr="00050495">
        <w:t>Установите правильный порядок соответствия в таблице моделирования: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Мяч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Падение тела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Скорость и высота падения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Выбор значений начальных параметров для преодоления расстояния за заданное время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  <w:r w:rsidRPr="00050495">
        <w:rPr>
          <w:b/>
        </w:rPr>
        <w:t>17.</w:t>
      </w:r>
      <w:r w:rsidRPr="00050495">
        <w:rPr>
          <w:rFonts w:eastAsia="Calibri"/>
          <w:b/>
          <w:i/>
          <w:iCs/>
          <w:lang w:eastAsia="en-US"/>
        </w:rPr>
        <w:t xml:space="preserve"> </w:t>
      </w:r>
      <w:r w:rsidRPr="00050495">
        <w:rPr>
          <w:iCs/>
        </w:rPr>
        <w:t>Укажите соответствие логотипа для всех 4 вариантов изображений: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/>
              </w:rPr>
            </w:pPr>
            <w:r w:rsidRPr="00050495">
              <w:rPr>
                <w:noProof/>
              </w:rPr>
              <w:drawing>
                <wp:inline distT="0" distB="0" distL="0" distR="0" wp14:anchorId="3F6B6BE0" wp14:editId="17163C6E">
                  <wp:extent cx="284480" cy="276225"/>
                  <wp:effectExtent l="0" t="0" r="1270" b="9525"/>
                  <wp:docPr id="88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PowerPoint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 wp14:anchorId="74F5DB32" wp14:editId="16E6F325">
                  <wp:extent cx="284480" cy="276225"/>
                  <wp:effectExtent l="0" t="0" r="1270" b="9525"/>
                  <wp:docPr id="89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Word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autoSpaceDE w:val="0"/>
              <w:autoSpaceDN w:val="0"/>
              <w:adjustRightInd w:val="0"/>
              <w:rPr>
                <w:rFonts w:eastAsia="Calibri"/>
                <w:iCs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 wp14:anchorId="6D63AD29" wp14:editId="23F6ED64">
                  <wp:extent cx="284480" cy="276225"/>
                  <wp:effectExtent l="0" t="0" r="1270" b="9525"/>
                  <wp:docPr id="90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val="en-US" w:eastAsia="en-US"/>
              </w:rPr>
            </w:pPr>
            <w:r w:rsidRPr="00050495">
              <w:rPr>
                <w:lang w:val="en-US"/>
              </w:rPr>
              <w:t>Microsoft Access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noProof/>
              </w:rPr>
              <w:drawing>
                <wp:inline distT="0" distB="0" distL="0" distR="0" wp14:anchorId="03963023" wp14:editId="33C16ACF">
                  <wp:extent cx="284480" cy="276225"/>
                  <wp:effectExtent l="0" t="0" r="1270" b="9525"/>
                  <wp:docPr id="91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lang w:val="en-US"/>
              </w:rPr>
              <w:t>Microsoft Excel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18.</w:t>
      </w:r>
      <w:r w:rsidRPr="00050495">
        <w:rPr>
          <w:rFonts w:eastAsia="Calibri"/>
          <w:lang w:eastAsia="en-US"/>
        </w:rPr>
        <w:t xml:space="preserve"> </w:t>
      </w:r>
      <w:r w:rsidRPr="00050495">
        <w:t>Установите изображения элементов блок-схемы с их назначением: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50495">
              <w:rPr>
                <w:rFonts w:ascii="Calibri" w:hAnsi="Calibri"/>
                <w:noProof/>
              </w:rPr>
              <mc:AlternateContent>
                <mc:Choice Requires="wps">
                  <w:drawing>
                    <wp:inline distT="0" distB="0" distL="0" distR="0" wp14:anchorId="42404EBA" wp14:editId="3819061E">
                      <wp:extent cx="1533525" cy="390525"/>
                      <wp:effectExtent l="0" t="0" r="28575" b="28575"/>
                      <wp:docPr id="15" name="Параллелограмм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18" o:spid="_x0000_s1026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" adj="1375" fillcolor="window" strokecolor="#385d8a" strokeweight="2pt">
                      <w10:anchorlock/>
                    </v:shape>
                  </w:pict>
                </mc:Fallback>
              </mc:AlternateConten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50495">
              <w:rPr>
                <w:rFonts w:ascii="Calibri" w:hAnsi="Calibri"/>
                <w:noProof/>
              </w:rPr>
              <mc:AlternateContent>
                <mc:Choice Requires="wps">
                  <w:drawing>
                    <wp:inline distT="0" distB="0" distL="0" distR="0" wp14:anchorId="204FBE88" wp14:editId="2E4D27FF">
                      <wp:extent cx="1533525" cy="390525"/>
                      <wp:effectExtent l="0" t="0" r="28575" b="28575"/>
                      <wp:docPr id="16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" fillcolor="window" strokecolor="#385d8a" strokeweight="2pt">
                      <w10:anchorlock/>
                    </v:rect>
                  </w:pict>
                </mc:Fallback>
              </mc:AlternateConten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50495">
              <w:rPr>
                <w:rFonts w:ascii="Calibri" w:hAnsi="Calibri"/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717E126C" wp14:editId="0C95BEE9">
                      <wp:extent cx="1533525" cy="390525"/>
                      <wp:effectExtent l="0" t="0" r="28575" b="28575"/>
                      <wp:docPr id="17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Овал 20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" fillcolor="window" strokecolor="#385d8a" strokeweight="2pt">
                      <w10:anchorlock/>
                    </v:oval>
                  </w:pict>
                </mc:Fallback>
              </mc:AlternateConten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050495">
              <w:rPr>
                <w:rFonts w:ascii="Calibri" w:hAnsi="Calibri"/>
                <w:noProof/>
              </w:rPr>
              <mc:AlternateContent>
                <mc:Choice Requires="wps">
                  <w:drawing>
                    <wp:inline distT="0" distB="0" distL="0" distR="0" wp14:anchorId="155ED4FF" wp14:editId="721DFF45">
                      <wp:extent cx="1533525" cy="390525"/>
                      <wp:effectExtent l="0" t="0" r="28575" b="28575"/>
                      <wp:docPr id="18" name="Блок-схема: решени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21" o:spid="_x0000_s1026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" fillcolor="window" strokecolor="#385d8a" strokeweight="2pt">
                      <w10:anchorlock/>
                    </v:shape>
                  </w:pict>
                </mc:Fallback>
              </mc:AlternateContent>
            </w:r>
          </w:p>
          <w:p w:rsidR="00050495" w:rsidRPr="00050495" w:rsidRDefault="00050495" w:rsidP="00050495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  <w:r w:rsidRPr="00050495">
        <w:rPr>
          <w:b/>
        </w:rPr>
        <w:t>19.</w:t>
      </w:r>
      <w:r w:rsidRPr="00050495">
        <w:rPr>
          <w:rFonts w:eastAsia="Calibri"/>
          <w:b/>
          <w:lang w:eastAsia="en-US"/>
        </w:rPr>
        <w:t xml:space="preserve"> </w:t>
      </w:r>
      <w:r w:rsidRPr="00050495">
        <w:t>Установите соответствие между типом файла и его расширением: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ppt</w:t>
            </w:r>
            <w:proofErr w:type="spellEnd"/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avi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Видео-файл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Аудио-файл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*.mp3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  <w:r w:rsidRPr="00050495">
        <w:rPr>
          <w:b/>
        </w:rPr>
        <w:t>20.</w:t>
      </w:r>
      <w:r w:rsidRPr="00050495">
        <w:rPr>
          <w:rFonts w:eastAsia="Calibri"/>
          <w:b/>
          <w:lang w:eastAsia="en-US"/>
        </w:rPr>
        <w:t xml:space="preserve"> </w:t>
      </w:r>
      <w:r w:rsidRPr="00050495">
        <w:rPr>
          <w:rFonts w:eastAsia="Calibri"/>
          <w:lang w:eastAsia="en-US"/>
        </w:rPr>
        <w:t>Установите соответствие между названием технического средства и его типом: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хранения информации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передачи информации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вывода информации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Устройство ввода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21. </w:t>
      </w:r>
      <w:r w:rsidRPr="00050495">
        <w:rPr>
          <w:rFonts w:eastAsia="Calibri"/>
          <w:lang w:eastAsia="en-US"/>
        </w:rPr>
        <w:t>Установите соответствие между названием объекта базы данных и его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Диалоговое окно для просмотра, ввода, редактирования данных, а также для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управления ходом работы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содержащий информацию из базы данных и предназначенный для вывода на печать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Набор команд, описывающих действия, которые нужно выполнить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Обращения к базе данных для выбора нужной информации или изменения базы данных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22.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определением и режимом отображения документа на экране: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 каждым абзацем отображается символ уровня документа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отображается в специальном окне в виде страниц уменьшенного размера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Отображается только текст без элементов оформления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Экранное представление документа полностью соответствует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печатному</w:t>
            </w:r>
            <w:proofErr w:type="gram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23.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соответствия между названием программы и видом программного обеспечения: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Windows7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Антивирус Касперского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Pascal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 xml:space="preserve">24. </w:t>
      </w:r>
      <w:r w:rsidRPr="00050495">
        <w:rPr>
          <w:rFonts w:eastAsiaTheme="minorHAnsi" w:cstheme="minorBidi"/>
          <w:lang w:eastAsia="en-US"/>
        </w:rPr>
        <w:t>Установите соответствие между элементами компьютера и функциями, которые они обеспечивают: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Манипулятор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Передача информации.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  <w:r w:rsidRPr="00050495">
        <w:rPr>
          <w:rFonts w:eastAsiaTheme="minorHAnsi" w:cstheme="minorBidi"/>
          <w:b/>
        </w:rPr>
        <w:t xml:space="preserve">25. </w:t>
      </w:r>
      <w:r w:rsidRPr="00050495">
        <w:rPr>
          <w:rFonts w:eastAsiaTheme="minorHAnsi" w:cstheme="minorBidi"/>
        </w:rPr>
        <w:t>Установите соответствие адресов и их конкретных примеров: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192.168.48.23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http://www.glstar.ru/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dassa@mail.ru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val="en-US" w:eastAsia="en-US"/>
              </w:rPr>
            </w:pPr>
            <w:r w:rsidRPr="00050495">
              <w:rPr>
                <w:rFonts w:eastAsiaTheme="minorHAnsi" w:cstheme="minorBidi"/>
                <w:szCs w:val="22"/>
                <w:lang w:val="en-US" w:eastAsia="en-US"/>
              </w:rPr>
              <w:t>C:\Program Files\Internet Explorer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 xml:space="preserve">26. </w:t>
      </w:r>
      <w:r w:rsidRPr="00050495">
        <w:rPr>
          <w:rFonts w:eastAsiaTheme="minorHAnsi" w:cstheme="minorBidi"/>
          <w:szCs w:val="22"/>
          <w:lang w:eastAsia="en-US"/>
        </w:rPr>
        <w:t>Установите соответствие между устройствами компьютера и функциями, которые они выполняют:</w:t>
      </w:r>
    </w:p>
    <w:p w:rsidR="00050495" w:rsidRPr="00050495" w:rsidRDefault="00050495" w:rsidP="00050495">
      <w:pPr>
        <w:spacing w:line="276" w:lineRule="auto"/>
        <w:jc w:val="both"/>
        <w:rPr>
          <w:rFonts w:eastAsiaTheme="minorHAnsi" w:cstheme="minorBid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Хранение информации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Вывод информации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Обработка информации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Ввод информации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27. </w:t>
      </w:r>
      <w:r w:rsidRPr="00050495">
        <w:rPr>
          <w:rFonts w:eastAsia="Calibri"/>
          <w:lang w:eastAsia="en-US"/>
        </w:rPr>
        <w:t>Установите соответствие между сочетаниями клавиш и их назначением:</w:t>
      </w:r>
    </w:p>
    <w:p w:rsidR="00050495" w:rsidRPr="00050495" w:rsidRDefault="00050495" w:rsidP="00050495">
      <w:pPr>
        <w:tabs>
          <w:tab w:val="left" w:pos="142"/>
        </w:tabs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Вырезание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Отмена действия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Копирование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Ctrl</w:t>
            </w:r>
            <w:proofErr w:type="spell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Вставка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t xml:space="preserve">28. </w:t>
      </w:r>
      <w:r w:rsidRPr="00050495">
        <w:t>Установите соответствие между прикладной программой и типом файла, создаваемого в этой программе:</w:t>
      </w:r>
    </w:p>
    <w:p w:rsidR="00050495" w:rsidRPr="00050495" w:rsidRDefault="00050495" w:rsidP="00050495">
      <w:pPr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txt</w:t>
            </w:r>
            <w:proofErr w:type="spellEnd"/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bmp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xls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MS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.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doc</w:t>
            </w:r>
            <w:proofErr w:type="spellEnd"/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val="en-US"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29. </w:t>
      </w:r>
      <w:r w:rsidRPr="00050495">
        <w:rPr>
          <w:rFonts w:eastAsia="Calibri"/>
          <w:lang w:eastAsia="en-US"/>
        </w:rPr>
        <w:t xml:space="preserve">Установите соответствие терминов и определений </w:t>
      </w:r>
      <w:r w:rsidRPr="00050495">
        <w:rPr>
          <w:rFonts w:eastAsia="Calibri"/>
          <w:lang w:val="en-US" w:eastAsia="en-US"/>
        </w:rPr>
        <w:t>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имеющий вид таблицы, состоящий n строк и столбцов, в которых хранятся данные.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Файл, предназначенный для хранения электронной таблицы 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элемент электронной таблицы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Одна или несколько прямоугольных областей ячеек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 xml:space="preserve">30.  </w:t>
      </w:r>
      <w:r w:rsidRPr="00050495">
        <w:rPr>
          <w:rFonts w:eastAsia="Calibri"/>
          <w:lang w:eastAsia="en-US"/>
        </w:rPr>
        <w:t>Установите соответствие названий диаграмм их назначению:</w:t>
      </w:r>
    </w:p>
    <w:p w:rsidR="00050495" w:rsidRPr="00050495" w:rsidRDefault="00050495" w:rsidP="00050495">
      <w:pPr>
        <w:contextualSpacing/>
        <w:rPr>
          <w:rFonts w:eastAsia="Calibr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Позволяет показать отношение частей к целому. Может включать несколько рядов данных.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lang w:eastAsia="en-US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900"/>
        </w:tabs>
        <w:spacing w:after="200" w:line="276" w:lineRule="auto"/>
        <w:jc w:val="both"/>
        <w:rPr>
          <w:rFonts w:eastAsiaTheme="minorHAnsi"/>
          <w:b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31. </w:t>
      </w:r>
      <w:r w:rsidRPr="00050495">
        <w:rPr>
          <w:rFonts w:eastAsiaTheme="minorHAnsi"/>
          <w:lang w:eastAsia="en-US"/>
        </w:rPr>
        <w:t>Установите соответствие между термином и определением: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Специальный компьютер, который предназначен для удаленного запуска приложений, обработки запросов на получение информации из баз данных и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обеспечения связи с общими внешними устройствами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spacing w:before="120" w:after="200" w:line="276" w:lineRule="auto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32. </w:t>
      </w:r>
      <w:r w:rsidRPr="00050495">
        <w:rPr>
          <w:rFonts w:eastAsiaTheme="minorHAnsi"/>
          <w:lang w:eastAsia="en-US"/>
        </w:rPr>
        <w:t>Установите соответствие</w:t>
      </w:r>
      <w:r w:rsidRPr="00050495">
        <w:rPr>
          <w:rFonts w:eastAsiaTheme="minorHAnsi"/>
          <w:szCs w:val="22"/>
          <w:lang w:eastAsia="en-US"/>
        </w:rPr>
        <w:t xml:space="preserve"> между </w:t>
      </w:r>
      <w:r w:rsidRPr="00050495">
        <w:rPr>
          <w:rFonts w:eastAsiaTheme="minorHAnsi"/>
          <w:lang w:eastAsia="en-US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Модель данных строится по принципу взаимосвязанных таблиц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Один тип объекта является главным, все нижележащие – подчиненными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Любой тип данных одновременно может быть главным и подчиненным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Данные моделируются в виде объектов, их атрибутов, методов и классов.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rPr>
          <w:rFonts w:eastAsiaTheme="minorHAnsi" w:cstheme="minorBidi"/>
          <w:iCs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spacing w:after="200" w:line="276" w:lineRule="auto"/>
        <w:ind w:right="-143"/>
        <w:rPr>
          <w:rFonts w:eastAsiaTheme="minorHAnsi"/>
          <w:b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 xml:space="preserve">33.  </w:t>
      </w:r>
      <w:r w:rsidRPr="00050495">
        <w:rPr>
          <w:rFonts w:eastAsiaTheme="minorHAnsi"/>
          <w:lang w:eastAsia="en-US"/>
        </w:rPr>
        <w:t>Установите соответствие между названием и определением программного обеспечения:</w:t>
      </w:r>
      <w:r w:rsidRPr="00050495">
        <w:rPr>
          <w:rFonts w:eastAsiaTheme="minorHAnsi"/>
          <w:b/>
          <w:szCs w:val="22"/>
          <w:lang w:eastAsia="en-US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на компьютере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Программы, обеспечивающие работу компьютера и всех его устройств как единой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системы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Программы, используемые для работы в конкретной человеческой деятельности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  <w:r w:rsidRPr="00050495">
        <w:rPr>
          <w:rFonts w:eastAsiaTheme="minorHAnsi" w:cstheme="minorBidi"/>
          <w:b/>
          <w:color w:val="000000" w:themeColor="text1"/>
          <w:szCs w:val="22"/>
          <w:lang w:eastAsia="en-US"/>
        </w:rPr>
        <w:t xml:space="preserve">35. </w:t>
      </w:r>
      <w:r w:rsidRPr="00050495">
        <w:rPr>
          <w:rFonts w:eastAsiaTheme="minorHAnsi" w:cstheme="minorBidi"/>
          <w:color w:val="000000" w:themeColor="text1"/>
          <w:szCs w:val="22"/>
          <w:lang w:eastAsia="en-US"/>
        </w:rPr>
        <w:t>Установите соответствие между названиями и средствами телекоммуникационных технологий:</w:t>
      </w:r>
    </w:p>
    <w:p w:rsidR="00050495" w:rsidRPr="00050495" w:rsidRDefault="00050495" w:rsidP="00050495">
      <w:pPr>
        <w:tabs>
          <w:tab w:val="left" w:pos="426"/>
        </w:tabs>
        <w:spacing w:line="276" w:lineRule="auto"/>
        <w:ind w:right="-120"/>
        <w:jc w:val="both"/>
        <w:rPr>
          <w:rFonts w:eastAsiaTheme="minorHAnsi" w:cstheme="minorBidi"/>
          <w:color w:val="000000" w:themeColor="text1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Yahoo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Поисковый электронный каталог-классификатор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Google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Медийно</w:t>
            </w:r>
            <w:proofErr w:type="spellEnd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-сервисный интернет-портал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numPr>
                <w:ilvl w:val="0"/>
                <w:numId w:val="5"/>
              </w:numPr>
              <w:tabs>
                <w:tab w:val="left" w:pos="426"/>
              </w:tabs>
              <w:spacing w:after="200" w:line="276" w:lineRule="auto"/>
              <w:ind w:left="0"/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tabs>
                <w:tab w:val="left" w:pos="426"/>
              </w:tabs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Браузер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Поисковая система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8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right="-120"/>
        <w:rPr>
          <w:rFonts w:eastAsia="Calibri"/>
          <w:color w:val="000000" w:themeColor="text1"/>
          <w:lang w:eastAsia="en-US"/>
        </w:rPr>
      </w:pPr>
      <w:r w:rsidRPr="00050495">
        <w:rPr>
          <w:rFonts w:eastAsiaTheme="minorHAnsi"/>
          <w:lang w:eastAsia="en-US"/>
        </w:rPr>
        <w:t xml:space="preserve">Правильный ответ: </w:t>
      </w:r>
      <w:r w:rsidRPr="00050495">
        <w:rPr>
          <w:rFonts w:eastAsia="Calibri"/>
          <w:lang w:eastAsia="en-US"/>
        </w:rPr>
        <w:tab/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="Calibri"/>
          <w:color w:val="000000" w:themeColor="text1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запуска программы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PowerPoint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Главное меню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Программы </w:t>
      </w:r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Microsoft</w:t>
      </w:r>
      <w:proofErr w:type="spellEnd"/>
      <w:r w:rsidRPr="00050495">
        <w:rPr>
          <w:rFonts w:eastAsia="Calibri"/>
          <w:szCs w:val="22"/>
          <w:lang w:eastAsia="en-US"/>
        </w:rPr>
        <w:t xml:space="preserve"> </w:t>
      </w:r>
      <w:proofErr w:type="spellStart"/>
      <w:r w:rsidRPr="00050495">
        <w:rPr>
          <w:rFonts w:eastAsia="Calibri"/>
          <w:szCs w:val="22"/>
          <w:lang w:eastAsia="en-US"/>
        </w:rPr>
        <w:t>Power</w:t>
      </w:r>
      <w:proofErr w:type="spellEnd"/>
      <w:r w:rsidRPr="00050495">
        <w:rPr>
          <w:rFonts w:eastAsia="Calibri"/>
          <w:szCs w:val="22"/>
          <w:lang w:eastAsia="en-US"/>
        </w:rPr>
        <w:t xml:space="preserve"> </w:t>
      </w:r>
      <w:proofErr w:type="spellStart"/>
      <w:r w:rsidRPr="00050495">
        <w:rPr>
          <w:rFonts w:eastAsia="Calibri"/>
          <w:szCs w:val="22"/>
          <w:lang w:eastAsia="en-US"/>
        </w:rPr>
        <w:t>Point</w:t>
      </w:r>
      <w:proofErr w:type="spellEnd"/>
    </w:p>
    <w:p w:rsidR="00050495" w:rsidRPr="00050495" w:rsidRDefault="00050495" w:rsidP="00050495">
      <w:pPr>
        <w:numPr>
          <w:ilvl w:val="0"/>
          <w:numId w:val="7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Пуск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вкладку «Разметка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группу команд команду «Параметры страницы»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команду «Настраиваемые поля»</w:t>
      </w:r>
    </w:p>
    <w:p w:rsidR="00050495" w:rsidRPr="00050495" w:rsidRDefault="00050495" w:rsidP="00050495">
      <w:pPr>
        <w:numPr>
          <w:ilvl w:val="0"/>
          <w:numId w:val="7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Выбрать функцию «Поля»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перемещения фрагмента текста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 2013: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«Вырезать»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>Выделить фрагмент текста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Щелчок по кнопке «Вставить» панели инструментов «Главная»</w:t>
      </w:r>
    </w:p>
    <w:p w:rsidR="00050495" w:rsidRPr="00050495" w:rsidRDefault="00050495" w:rsidP="00050495">
      <w:pPr>
        <w:numPr>
          <w:ilvl w:val="0"/>
          <w:numId w:val="7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Щелчком отметить место вставки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последовательность создания нумерации страниц в текстовом редакторе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 xml:space="preserve">: 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Указать положение и выравнивание символа номера страницы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Нажать  </w:t>
      </w:r>
      <w:r w:rsidRPr="00050495">
        <w:rPr>
          <w:rFonts w:eastAsiaTheme="minorHAnsi" w:cstheme="minorBidi"/>
          <w:noProof/>
          <w:szCs w:val="22"/>
        </w:rPr>
        <w:drawing>
          <wp:inline distT="0" distB="0" distL="0" distR="0" wp14:anchorId="7267523A" wp14:editId="00CA6865">
            <wp:extent cx="905510" cy="267335"/>
            <wp:effectExtent l="0" t="0" r="889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Выбрать команду «Номер страницы» </w:t>
      </w:r>
    </w:p>
    <w:p w:rsidR="00050495" w:rsidRPr="00050495" w:rsidRDefault="00050495" w:rsidP="00050495">
      <w:pPr>
        <w:numPr>
          <w:ilvl w:val="0"/>
          <w:numId w:val="80"/>
        </w:numPr>
        <w:spacing w:after="200" w:line="276" w:lineRule="auto"/>
        <w:ind w:left="709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Открыть меню «Вставка» 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bCs/>
        </w:rPr>
        <w:t>Расположите в правильной последовательности основные этапы разработки базы данных: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последовательности выполнения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Уточнение решаемых задач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Определение структуры данных</w:t>
      </w:r>
    </w:p>
    <w:p w:rsidR="00050495" w:rsidRPr="00050495" w:rsidRDefault="00050495" w:rsidP="00050495">
      <w:pPr>
        <w:numPr>
          <w:ilvl w:val="0"/>
          <w:numId w:val="81"/>
        </w:numPr>
        <w:spacing w:after="200" w:line="276" w:lineRule="auto"/>
        <w:contextualSpacing/>
        <w:jc w:val="both"/>
        <w:rPr>
          <w:bCs/>
        </w:rPr>
      </w:pPr>
      <w:r w:rsidRPr="00050495">
        <w:rPr>
          <w:bCs/>
        </w:rPr>
        <w:t>Анализ данных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6.</w:t>
      </w:r>
      <w:r w:rsidRPr="00050495">
        <w:t xml:space="preserve"> Установите в хронологической последовательности этапы развития информационных технологий: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«Электронная»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«Механическая»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«Ручная»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 xml:space="preserve">«Компьютерная» технология </w:t>
      </w:r>
    </w:p>
    <w:p w:rsidR="00050495" w:rsidRPr="00050495" w:rsidRDefault="00050495" w:rsidP="00050495">
      <w:pPr>
        <w:numPr>
          <w:ilvl w:val="0"/>
          <w:numId w:val="82"/>
        </w:numPr>
        <w:spacing w:after="200" w:line="276" w:lineRule="auto"/>
        <w:contextualSpacing/>
        <w:jc w:val="both"/>
      </w:pPr>
      <w:r w:rsidRPr="00050495">
        <w:t>«Электрическая» технология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7.</w:t>
      </w:r>
      <w:r w:rsidRPr="00050495">
        <w:t>Укажите в порядке возрастания объемы памяти: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 бит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2 байта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>1010 байт</w:t>
      </w:r>
    </w:p>
    <w:p w:rsidR="00050495" w:rsidRPr="00050495" w:rsidRDefault="00050495" w:rsidP="00050495">
      <w:pPr>
        <w:numPr>
          <w:ilvl w:val="0"/>
          <w:numId w:val="83"/>
        </w:numPr>
        <w:spacing w:after="200" w:line="276" w:lineRule="auto"/>
        <w:contextualSpacing/>
        <w:jc w:val="both"/>
      </w:pPr>
      <w:r w:rsidRPr="00050495">
        <w:t xml:space="preserve">1 Кбайт </w:t>
      </w:r>
    </w:p>
    <w:p w:rsidR="00050495" w:rsidRPr="00050495" w:rsidRDefault="00050495" w:rsidP="00050495"/>
    <w:p w:rsidR="00050495" w:rsidRPr="00050495" w:rsidRDefault="00050495" w:rsidP="00050495">
      <w:r w:rsidRPr="00050495">
        <w:rPr>
          <w:b/>
        </w:rPr>
        <w:t>8.</w:t>
      </w:r>
      <w:r w:rsidRPr="00050495">
        <w:t xml:space="preserve"> Укажите в правильной последовательности действия при создании папки на Рабочем столе: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 xml:space="preserve">Щёлкнуть правой клавишей мыши 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Ввести имя папки в поле ввода подписи</w:t>
      </w:r>
    </w:p>
    <w:p w:rsidR="00050495" w:rsidRPr="00050495" w:rsidRDefault="00050495" w:rsidP="00050495">
      <w:pPr>
        <w:numPr>
          <w:ilvl w:val="0"/>
          <w:numId w:val="84"/>
        </w:numPr>
        <w:spacing w:after="200" w:line="276" w:lineRule="auto"/>
        <w:contextualSpacing/>
        <w:jc w:val="both"/>
      </w:pPr>
      <w:r w:rsidRPr="00050495">
        <w:t>Выбрать команду создать – папка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этапов процесса создания базы данных: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связей между таблицами.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Усовершенствование структуры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Определение необходимых в таблице полей.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Ввод данных и создание других объектов базы данных.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lastRenderedPageBreak/>
        <w:t xml:space="preserve">Определение полей с уникальными значениями в каждой записи. 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цели создания базы данных</w:t>
      </w:r>
    </w:p>
    <w:p w:rsidR="00050495" w:rsidRPr="00050495" w:rsidRDefault="00050495" w:rsidP="00050495">
      <w:pPr>
        <w:numPr>
          <w:ilvl w:val="0"/>
          <w:numId w:val="85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Определение таблиц, которые должна содержать база данных</w:t>
      </w:r>
    </w:p>
    <w:p w:rsidR="00050495" w:rsidRPr="00050495" w:rsidRDefault="00050495" w:rsidP="00050495">
      <w:pPr>
        <w:rPr>
          <w:rFonts w:eastAsiaTheme="minorHAnsi" w:cstheme="minorBidi"/>
          <w:i/>
          <w:iCs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iCs/>
          <w:szCs w:val="22"/>
          <w:lang w:eastAsia="en-US"/>
        </w:rPr>
        <w:t>10.</w:t>
      </w:r>
      <w:r w:rsidRPr="00050495">
        <w:rPr>
          <w:rFonts w:eastAsiaTheme="minorHAnsi" w:cstheme="minorBidi"/>
          <w:iCs/>
          <w:szCs w:val="22"/>
          <w:lang w:eastAsia="en-US"/>
        </w:rPr>
        <w:t xml:space="preserve"> Укажите последовательность </w:t>
      </w:r>
      <w:r w:rsidRPr="00050495">
        <w:rPr>
          <w:rFonts w:eastAsiaTheme="minorHAnsi" w:cstheme="minorBidi"/>
          <w:szCs w:val="22"/>
          <w:lang w:eastAsia="en-US"/>
        </w:rPr>
        <w:t>установки формата чертежа: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 xml:space="preserve">Чертеж 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Файл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Сервис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Создать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Формат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 листа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Параметры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Текущий чертеж</w:t>
      </w:r>
    </w:p>
    <w:p w:rsidR="00050495" w:rsidRPr="00050495" w:rsidRDefault="00050495" w:rsidP="00050495">
      <w:pPr>
        <w:numPr>
          <w:ilvl w:val="0"/>
          <w:numId w:val="86"/>
        </w:numPr>
        <w:spacing w:after="200" w:line="276" w:lineRule="auto"/>
        <w:rPr>
          <w:rFonts w:eastAsiaTheme="minorHAnsi" w:cstheme="minorBidi"/>
          <w:i/>
          <w:szCs w:val="22"/>
          <w:lang w:eastAsia="en-US"/>
        </w:rPr>
      </w:pPr>
      <w:proofErr w:type="gramStart"/>
      <w:r w:rsidRPr="00050495">
        <w:rPr>
          <w:rFonts w:eastAsiaTheme="minorHAnsi" w:cstheme="minorBidi"/>
          <w:szCs w:val="22"/>
          <w:lang w:eastAsia="en-US"/>
        </w:rPr>
        <w:t>Ок</w:t>
      </w:r>
      <w:proofErr w:type="gramEnd"/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контекстного поиска информации в сети Интернет: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Открыть Интернет-браузер 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Выбрать необходимую страницу из </w:t>
      </w:r>
      <w:proofErr w:type="gramStart"/>
      <w:r w:rsidRPr="00050495">
        <w:rPr>
          <w:rFonts w:eastAsia="Calibri"/>
          <w:szCs w:val="22"/>
          <w:lang w:eastAsia="en-US"/>
        </w:rPr>
        <w:t>предложенных</w:t>
      </w:r>
      <w:proofErr w:type="gramEnd"/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7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Ввести запрос в поисковую строку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установке полей в MS </w:t>
      </w:r>
      <w:proofErr w:type="spellStart"/>
      <w:r w:rsidRPr="00050495">
        <w:rPr>
          <w:rFonts w:eastAsiaTheme="minorHAnsi" w:cstheme="minorBidi"/>
          <w:szCs w:val="22"/>
          <w:lang w:eastAsia="en-US"/>
        </w:rPr>
        <w:t>Word</w:t>
      </w:r>
      <w:proofErr w:type="spellEnd"/>
      <w:r w:rsidRPr="00050495">
        <w:rPr>
          <w:rFonts w:eastAsiaTheme="minorHAnsi" w:cstheme="minorBidi"/>
          <w:szCs w:val="22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Изменить числовые значения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Выполнить двойной клик левой кнопкой по линейке разметки</w:t>
      </w:r>
    </w:p>
    <w:p w:rsidR="00050495" w:rsidRPr="00050495" w:rsidRDefault="00050495" w:rsidP="00050495">
      <w:pPr>
        <w:numPr>
          <w:ilvl w:val="0"/>
          <w:numId w:val="88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документ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копирования объекта с флэш-накопителя на рабочий стол: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Захватить объект и перетащить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Подключить флэш-накопитель 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Включить компьютер</w:t>
      </w:r>
    </w:p>
    <w:p w:rsidR="00050495" w:rsidRPr="00050495" w:rsidRDefault="00050495" w:rsidP="00050495">
      <w:pPr>
        <w:numPr>
          <w:ilvl w:val="0"/>
          <w:numId w:val="89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флэш-накопитель и проложить маршрут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осуществлении удаления группы объектов: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Подтвердить удаление клавишей </w:t>
      </w:r>
      <w:proofErr w:type="spellStart"/>
      <w:r w:rsidRPr="00050495">
        <w:rPr>
          <w:rFonts w:eastAsia="Calibri"/>
          <w:szCs w:val="22"/>
          <w:lang w:eastAsia="en-US"/>
        </w:rPr>
        <w:t>Enter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к объекту</w:t>
      </w:r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Нажать клавишу </w:t>
      </w:r>
      <w:proofErr w:type="spellStart"/>
      <w:r w:rsidRPr="00050495">
        <w:rPr>
          <w:rFonts w:eastAsia="Calibri"/>
          <w:szCs w:val="22"/>
          <w:lang w:eastAsia="en-US"/>
        </w:rPr>
        <w:t>Delete</w:t>
      </w:r>
      <w:proofErr w:type="spellEnd"/>
    </w:p>
    <w:p w:rsidR="00050495" w:rsidRPr="00050495" w:rsidRDefault="00050495" w:rsidP="00050495">
      <w:pPr>
        <w:numPr>
          <w:ilvl w:val="0"/>
          <w:numId w:val="90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Выделить группу объектов</w:t>
      </w:r>
    </w:p>
    <w:p w:rsidR="00050495" w:rsidRPr="00050495" w:rsidRDefault="00050495" w:rsidP="00050495">
      <w:pPr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15.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действий при создании текстового документа в папке: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Присвоить имя документу 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Проложить маршрут в нужную папку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 xml:space="preserve">В списке выбрать строку «Создать» и «Документ </w:t>
      </w:r>
      <w:proofErr w:type="spellStart"/>
      <w:r w:rsidRPr="00050495">
        <w:rPr>
          <w:rFonts w:eastAsia="Calibri"/>
          <w:szCs w:val="22"/>
          <w:lang w:eastAsia="en-US"/>
        </w:rPr>
        <w:t>word</w:t>
      </w:r>
      <w:proofErr w:type="spellEnd"/>
      <w:r w:rsidRPr="00050495">
        <w:rPr>
          <w:rFonts w:eastAsia="Calibri"/>
          <w:szCs w:val="22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1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Открыть контекстное меню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16.</w:t>
      </w:r>
      <w:r w:rsidRPr="00050495">
        <w:rPr>
          <w:rFonts w:eastAsia="Calibri"/>
          <w:lang w:eastAsia="en-US"/>
        </w:rPr>
        <w:t xml:space="preserve"> </w:t>
      </w:r>
      <w:r w:rsidRPr="00050495">
        <w:t>Укажите правильную последовательность поколений ЭВМ: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Микропроцессорные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Ламповые ЭВМ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ЭВМ на интегральных схемах</w:t>
      </w:r>
    </w:p>
    <w:p w:rsidR="00050495" w:rsidRPr="00050495" w:rsidRDefault="00050495" w:rsidP="00050495">
      <w:pPr>
        <w:widowControl w:val="0"/>
        <w:numPr>
          <w:ilvl w:val="0"/>
          <w:numId w:val="92"/>
        </w:numPr>
        <w:tabs>
          <w:tab w:val="left" w:pos="397"/>
        </w:tabs>
        <w:overflowPunct w:val="0"/>
        <w:autoSpaceDE w:val="0"/>
        <w:autoSpaceDN w:val="0"/>
        <w:adjustRightInd w:val="0"/>
        <w:spacing w:after="200" w:line="276" w:lineRule="auto"/>
        <w:contextualSpacing/>
        <w:jc w:val="both"/>
      </w:pPr>
      <w:r w:rsidRPr="00050495">
        <w:t>Транзисторные ЭВМ</w:t>
      </w: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  <w:rPr>
          <w:b/>
        </w:rPr>
      </w:pPr>
    </w:p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  <w:r w:rsidRPr="00050495">
        <w:rPr>
          <w:b/>
        </w:rPr>
        <w:t>17.</w:t>
      </w:r>
      <w:r w:rsidRPr="00050495">
        <w:rPr>
          <w:rFonts w:eastAsia="Calibri"/>
          <w:lang w:eastAsia="en-US"/>
        </w:rPr>
        <w:t xml:space="preserve"> </w:t>
      </w:r>
      <w:r w:rsidRPr="00050495">
        <w:t xml:space="preserve">Установите последовательность этапов моделирования: </w:t>
      </w:r>
    </w:p>
    <w:tbl>
      <w:tblPr>
        <w:tblStyle w:val="120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050495" w:rsidRPr="00050495" w:rsidTr="00465338">
        <w:trPr>
          <w:trHeight w:val="741"/>
        </w:trPr>
        <w:tc>
          <w:tcPr>
            <w:tcW w:w="8613" w:type="dxa"/>
            <w:hideMark/>
          </w:tcPr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Постановка задачи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Анализ результатов моделирования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</w:pPr>
            <w:r w:rsidRPr="00050495">
              <w:t>Разработка модели</w:t>
            </w:r>
          </w:p>
          <w:p w:rsidR="00050495" w:rsidRPr="00050495" w:rsidRDefault="00050495" w:rsidP="00050495">
            <w:pPr>
              <w:widowControl w:val="0"/>
              <w:numPr>
                <w:ilvl w:val="0"/>
                <w:numId w:val="92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sz w:val="28"/>
              </w:rPr>
            </w:pPr>
            <w:r w:rsidRPr="00050495">
              <w:t>Компьютерный эксперимент</w:t>
            </w:r>
          </w:p>
        </w:tc>
      </w:tr>
    </w:tbl>
    <w:p w:rsidR="00050495" w:rsidRPr="00050495" w:rsidRDefault="00050495" w:rsidP="00050495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jc w:val="both"/>
      </w:pPr>
    </w:p>
    <w:p w:rsidR="00050495" w:rsidRPr="00050495" w:rsidRDefault="00050495" w:rsidP="00050495">
      <w:pPr>
        <w:shd w:val="clear" w:color="auto" w:fill="FFFFFF"/>
        <w:spacing w:before="120"/>
        <w:jc w:val="both"/>
        <w:rPr>
          <w:shd w:val="clear" w:color="auto" w:fill="FFFFFF"/>
        </w:rPr>
      </w:pPr>
      <w:r w:rsidRPr="00050495">
        <w:rPr>
          <w:b/>
          <w:shd w:val="clear" w:color="auto" w:fill="FFFFFF"/>
        </w:rPr>
        <w:t>18.</w:t>
      </w:r>
      <w:r w:rsidRPr="00050495">
        <w:rPr>
          <w:shd w:val="clear" w:color="auto" w:fill="FFFFFF"/>
        </w:rPr>
        <w:t xml:space="preserve"> Расположите устройства в порядке возрастания скорости обмена информацией: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Твердотельный диск</w:t>
      </w:r>
      <w:r w:rsidRPr="00050495">
        <w:rPr>
          <w:shd w:val="clear" w:color="auto" w:fill="FFFFFF"/>
        </w:rPr>
        <w:tab/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Жесткий диск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proofErr w:type="gramStart"/>
      <w:r w:rsidRPr="00050495">
        <w:rPr>
          <w:shd w:val="clear" w:color="auto" w:fill="FFFFFF"/>
        </w:rPr>
        <w:t>Кеш-память</w:t>
      </w:r>
      <w:proofErr w:type="gramEnd"/>
      <w:r w:rsidRPr="00050495">
        <w:rPr>
          <w:shd w:val="clear" w:color="auto" w:fill="FFFFFF"/>
        </w:rPr>
        <w:t xml:space="preserve"> процессора </w:t>
      </w:r>
    </w:p>
    <w:p w:rsidR="00050495" w:rsidRPr="00050495" w:rsidRDefault="00050495" w:rsidP="00050495">
      <w:pPr>
        <w:numPr>
          <w:ilvl w:val="0"/>
          <w:numId w:val="93"/>
        </w:numPr>
        <w:shd w:val="clear" w:color="auto" w:fill="FFFFFF"/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Оперативная память</w:t>
      </w:r>
    </w:p>
    <w:p w:rsidR="00050495" w:rsidRPr="00050495" w:rsidRDefault="00050495" w:rsidP="00050495">
      <w:pPr>
        <w:rPr>
          <w:lang w:eastAsia="en-US"/>
        </w:rPr>
      </w:pPr>
    </w:p>
    <w:p w:rsidR="00050495" w:rsidRPr="00050495" w:rsidRDefault="00050495" w:rsidP="00050495">
      <w:pPr>
        <w:jc w:val="both"/>
        <w:rPr>
          <w:lang w:eastAsia="en-US"/>
        </w:rPr>
      </w:pPr>
      <w:r w:rsidRPr="00050495">
        <w:rPr>
          <w:b/>
          <w:lang w:eastAsia="en-US"/>
        </w:rPr>
        <w:t>19.</w:t>
      </w:r>
      <w:r w:rsidRPr="00050495">
        <w:rPr>
          <w:lang w:eastAsia="en-US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Загрузить дистрибутив программы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Запустить браузер для доступа к сети Интернет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Произвести инсталляцию программы на персональный компьютер</w:t>
      </w:r>
    </w:p>
    <w:p w:rsidR="00050495" w:rsidRPr="00050495" w:rsidRDefault="00050495" w:rsidP="00050495">
      <w:pPr>
        <w:numPr>
          <w:ilvl w:val="0"/>
          <w:numId w:val="94"/>
        </w:numPr>
        <w:spacing w:after="200" w:line="276" w:lineRule="auto"/>
        <w:contextualSpacing/>
        <w:jc w:val="both"/>
        <w:rPr>
          <w:lang w:eastAsia="en-US"/>
        </w:rPr>
      </w:pPr>
      <w:r w:rsidRPr="00050495">
        <w:rPr>
          <w:lang w:eastAsia="en-US"/>
        </w:rPr>
        <w:t>Используя поисковые системы найти информацию о нужной программе</w:t>
      </w:r>
    </w:p>
    <w:p w:rsidR="00050495" w:rsidRPr="00050495" w:rsidRDefault="00050495" w:rsidP="00050495">
      <w:pPr>
        <w:spacing w:before="120"/>
        <w:jc w:val="both"/>
        <w:rPr>
          <w:b/>
          <w:lang w:eastAsia="en-US"/>
        </w:rPr>
      </w:pPr>
    </w:p>
    <w:p w:rsidR="00050495" w:rsidRPr="00050495" w:rsidRDefault="00050495" w:rsidP="00050495">
      <w:pPr>
        <w:spacing w:before="120"/>
        <w:jc w:val="both"/>
        <w:rPr>
          <w:shd w:val="clear" w:color="auto" w:fill="FFFFFF"/>
        </w:rPr>
      </w:pPr>
      <w:r w:rsidRPr="00050495">
        <w:rPr>
          <w:b/>
          <w:lang w:eastAsia="en-US"/>
        </w:rPr>
        <w:t>20.</w:t>
      </w:r>
      <w:r w:rsidRPr="00050495">
        <w:rPr>
          <w:lang w:eastAsia="en-US"/>
        </w:rPr>
        <w:t xml:space="preserve"> </w:t>
      </w:r>
      <w:r w:rsidRPr="00050495">
        <w:rPr>
          <w:shd w:val="clear" w:color="auto" w:fill="FFFFFF"/>
        </w:rPr>
        <w:t>Укажите последовательность этапов создания программы для решения конкретной задачи: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Постановка задачи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Разработка алгоритма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Построение математической модели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Программирование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Отладка программы 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>Анализ результатов</w:t>
      </w:r>
    </w:p>
    <w:p w:rsidR="00050495" w:rsidRPr="00050495" w:rsidRDefault="00050495" w:rsidP="00050495">
      <w:pPr>
        <w:numPr>
          <w:ilvl w:val="0"/>
          <w:numId w:val="95"/>
        </w:numPr>
        <w:spacing w:after="200" w:line="276" w:lineRule="auto"/>
        <w:contextualSpacing/>
        <w:jc w:val="both"/>
        <w:rPr>
          <w:shd w:val="clear" w:color="auto" w:fill="FFFFFF"/>
        </w:rPr>
      </w:pPr>
      <w:r w:rsidRPr="00050495">
        <w:rPr>
          <w:shd w:val="clear" w:color="auto" w:fill="FFFFFF"/>
        </w:rPr>
        <w:t xml:space="preserve">Проведение расчетов </w:t>
      </w:r>
    </w:p>
    <w:p w:rsidR="00050495" w:rsidRPr="00050495" w:rsidRDefault="00050495" w:rsidP="00050495">
      <w:pPr>
        <w:rPr>
          <w:color w:val="FF0000"/>
          <w:shd w:val="clear" w:color="auto" w:fill="FFFFFF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21.</w:t>
      </w:r>
      <w:r w:rsidRPr="00050495">
        <w:rPr>
          <w:rFonts w:eastAsiaTheme="minorHAnsi" w:cstheme="minorBidi"/>
          <w:lang w:eastAsia="en-US"/>
        </w:rPr>
        <w:t xml:space="preserve"> Расположите в иерархическом порядке уровни памяти: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Внешняя память (ВЗУ)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Основная память (ОП)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Регистровая кэш-память</w:t>
      </w:r>
    </w:p>
    <w:p w:rsidR="00050495" w:rsidRPr="00050495" w:rsidRDefault="00050495" w:rsidP="00050495">
      <w:pPr>
        <w:numPr>
          <w:ilvl w:val="0"/>
          <w:numId w:val="96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Микропроцессорная память (МПП)</w:t>
      </w:r>
    </w:p>
    <w:p w:rsidR="00050495" w:rsidRPr="00050495" w:rsidRDefault="00050495" w:rsidP="00050495">
      <w:pPr>
        <w:ind w:left="-284"/>
        <w:rPr>
          <w:snapToGrid w:val="0"/>
        </w:rPr>
      </w:pPr>
    </w:p>
    <w:p w:rsidR="00050495" w:rsidRPr="00050495" w:rsidRDefault="00050495" w:rsidP="00050495">
      <w:pPr>
        <w:jc w:val="both"/>
      </w:pPr>
      <w:r w:rsidRPr="00050495">
        <w:rPr>
          <w:b/>
        </w:rPr>
        <w:lastRenderedPageBreak/>
        <w:t>22.</w:t>
      </w:r>
      <w:r w:rsidRPr="00050495">
        <w:t xml:space="preserve"> Установите единицы измерения объема информации по возрастанию: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Мегабит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Мегабайт</w:t>
      </w:r>
    </w:p>
    <w:p w:rsidR="00050495" w:rsidRPr="00050495" w:rsidRDefault="00050495" w:rsidP="00050495">
      <w:pPr>
        <w:numPr>
          <w:ilvl w:val="0"/>
          <w:numId w:val="97"/>
        </w:numPr>
        <w:spacing w:after="200" w:line="276" w:lineRule="auto"/>
        <w:ind w:left="709"/>
        <w:rPr>
          <w:snapToGrid w:val="0"/>
        </w:rPr>
      </w:pPr>
      <w:r w:rsidRPr="00050495">
        <w:rPr>
          <w:snapToGrid w:val="0"/>
        </w:rPr>
        <w:t xml:space="preserve"> Килобайт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23.</w:t>
      </w:r>
      <w:r w:rsidRPr="00050495">
        <w:rPr>
          <w:rFonts w:eastAsiaTheme="minorHAnsi" w:cstheme="minorBidi"/>
          <w:lang w:eastAsia="en-US"/>
        </w:rPr>
        <w:t xml:space="preserve">  Установите правильную последовательность действий для вычисления данных по формуле в </w:t>
      </w:r>
      <w:r w:rsidRPr="00050495">
        <w:rPr>
          <w:rFonts w:eastAsiaTheme="minorHAnsi" w:cstheme="minorBidi"/>
          <w:lang w:val="en-US" w:eastAsia="en-US"/>
        </w:rPr>
        <w:t>MS</w:t>
      </w:r>
      <w:r w:rsidRPr="00050495">
        <w:rPr>
          <w:rFonts w:eastAsiaTheme="minorHAnsi" w:cstheme="minorBidi"/>
          <w:lang w:eastAsia="en-US"/>
        </w:rPr>
        <w:t xml:space="preserve"> </w:t>
      </w:r>
      <w:r w:rsidRPr="00050495">
        <w:rPr>
          <w:rFonts w:eastAsiaTheme="minorHAnsi" w:cstheme="minorBidi"/>
          <w:lang w:val="en-US" w:eastAsia="en-US"/>
        </w:rPr>
        <w:t>Excel</w:t>
      </w:r>
      <w:r w:rsidRPr="00050495">
        <w:rPr>
          <w:rFonts w:eastAsiaTheme="minorHAnsi" w:cstheme="minorBid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Нажать кнопку «</w:t>
      </w:r>
      <w:r w:rsidRPr="00050495">
        <w:rPr>
          <w:rFonts w:eastAsia="Calibri"/>
          <w:lang w:val="en-US" w:eastAsia="en-US"/>
        </w:rPr>
        <w:t>Enter</w:t>
      </w:r>
      <w:r w:rsidRPr="00050495">
        <w:rPr>
          <w:rFonts w:eastAsia="Calibri"/>
          <w:lang w:eastAsia="en-US"/>
        </w:rPr>
        <w:t>»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ячейку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формулу</w:t>
      </w:r>
    </w:p>
    <w:p w:rsidR="00050495" w:rsidRPr="00050495" w:rsidRDefault="00050495" w:rsidP="00050495">
      <w:pPr>
        <w:numPr>
          <w:ilvl w:val="0"/>
          <w:numId w:val="98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Ввести знак = </w:t>
      </w:r>
    </w:p>
    <w:p w:rsidR="00050495" w:rsidRPr="00050495" w:rsidRDefault="00050495" w:rsidP="00050495">
      <w:pPr>
        <w:ind w:left="-284"/>
        <w:rPr>
          <w:rFonts w:eastAsia="Calibr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b/>
          <w:lang w:eastAsia="en-US"/>
        </w:rPr>
        <w:t>24.</w:t>
      </w:r>
      <w:r w:rsidRPr="00050495">
        <w:rPr>
          <w:rFonts w:eastAsia="Calibri"/>
          <w:lang w:eastAsia="en-US"/>
        </w:rPr>
        <w:t xml:space="preserve"> Установите правильную последовательность при создании диаграммы в </w:t>
      </w:r>
      <w:r w:rsidRPr="00050495">
        <w:rPr>
          <w:rFonts w:eastAsia="Calibri"/>
          <w:lang w:val="en-US" w:eastAsia="en-US"/>
        </w:rPr>
        <w:t>MS</w:t>
      </w:r>
      <w:r w:rsidRPr="00050495">
        <w:rPr>
          <w:rFonts w:eastAsia="Calibri"/>
          <w:lang w:eastAsia="en-US"/>
        </w:rPr>
        <w:t xml:space="preserve"> </w:t>
      </w:r>
      <w:r w:rsidRPr="00050495">
        <w:rPr>
          <w:rFonts w:eastAsia="Calibri"/>
          <w:lang w:val="en-US" w:eastAsia="en-US"/>
        </w:rPr>
        <w:t>Excel</w:t>
      </w:r>
      <w:r w:rsidRPr="00050495">
        <w:rPr>
          <w:rFonts w:eastAsia="Calibri"/>
          <w:lang w:eastAsia="en-US"/>
        </w:rPr>
        <w:t>: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вкладку «вставка»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создать таблицу с исходными данными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выбрать тип диаграммы</w:t>
      </w:r>
    </w:p>
    <w:p w:rsidR="00050495" w:rsidRPr="00050495" w:rsidRDefault="00050495" w:rsidP="00050495">
      <w:pPr>
        <w:numPr>
          <w:ilvl w:val="0"/>
          <w:numId w:val="99"/>
        </w:numPr>
        <w:spacing w:after="200" w:line="276" w:lineRule="auto"/>
        <w:ind w:left="709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 выделить диапазон ячеек таблицы</w:t>
      </w:r>
    </w:p>
    <w:p w:rsidR="00050495" w:rsidRPr="00050495" w:rsidRDefault="00050495" w:rsidP="00050495">
      <w:pPr>
        <w:jc w:val="both"/>
        <w:rPr>
          <w:rFonts w:eastAsia="Calibr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="Calibri"/>
          <w:lang w:eastAsia="en-US"/>
        </w:rPr>
      </w:pPr>
      <w:r w:rsidRPr="00050495">
        <w:rPr>
          <w:rFonts w:eastAsiaTheme="minorHAnsi" w:cstheme="minorBidi"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B3D4E" wp14:editId="572B8744">
                <wp:simplePos x="0" y="0"/>
                <wp:positionH relativeFrom="column">
                  <wp:posOffset>1325789</wp:posOffset>
                </wp:positionH>
                <wp:positionV relativeFrom="paragraph">
                  <wp:posOffset>1733460</wp:posOffset>
                </wp:positionV>
                <wp:extent cx="319405" cy="297180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495" w:rsidRPr="00D85C3B" w:rsidRDefault="00050495" w:rsidP="00050495">
                            <w: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104.4pt;margin-top:136.5pt;width:25.15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    <v:textbox>
                  <w:txbxContent>
                    <w:p w:rsidR="00050495" w:rsidRPr="00D85C3B" w:rsidRDefault="00050495" w:rsidP="00050495">
                      <w: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Pr="00050495">
        <w:rPr>
          <w:rFonts w:eastAsiaTheme="minorHAnsi" w:cstheme="minorBidi"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F122CE" wp14:editId="2CD11047">
                <wp:simplePos x="0" y="0"/>
                <wp:positionH relativeFrom="column">
                  <wp:posOffset>-252276</wp:posOffset>
                </wp:positionH>
                <wp:positionV relativeFrom="paragraph">
                  <wp:posOffset>1722665</wp:posOffset>
                </wp:positionV>
                <wp:extent cx="319405" cy="297180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495" w:rsidRPr="00D85C3B" w:rsidRDefault="00050495" w:rsidP="00050495">
                            <w: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9" style="position:absolute;left:0;text-align:left;margin-left:-19.85pt;margin-top:135.65pt;width:25.15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    <v:textbox>
                  <w:txbxContent>
                    <w:p w:rsidR="00050495" w:rsidRPr="00D85C3B" w:rsidRDefault="00050495" w:rsidP="00050495">
                      <w: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Pr="00050495">
        <w:rPr>
          <w:rFonts w:eastAsiaTheme="minorHAnsi" w:cstheme="minorBidi"/>
          <w:i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6A4CA8" wp14:editId="680BB334">
                <wp:simplePos x="0" y="0"/>
                <wp:positionH relativeFrom="column">
                  <wp:posOffset>4424045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495" w:rsidRPr="00D85C3B" w:rsidRDefault="00050495" w:rsidP="00050495">
                            <w: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0" style="position:absolute;left:0;text-align:left;margin-left:348.35pt;margin-top:65.05pt;width:25.15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    <v:textbox>
                  <w:txbxContent>
                    <w:p w:rsidR="00050495" w:rsidRPr="00D85C3B" w:rsidRDefault="00050495" w:rsidP="00050495">
                      <w: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Pr="00050495">
        <w:rPr>
          <w:rFonts w:eastAsiaTheme="minorHAnsi" w:cstheme="minorBidi"/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E6BA91" wp14:editId="65901CFF">
                <wp:simplePos x="0" y="0"/>
                <wp:positionH relativeFrom="column">
                  <wp:posOffset>2827020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1270" t="0" r="3175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495" w:rsidRPr="00D85C3B" w:rsidRDefault="00050495" w:rsidP="00050495"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left:0;text-align:left;margin-left:222.6pt;margin-top:65.05pt;width:25.1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    <v:textbox>
                  <w:txbxContent>
                    <w:p w:rsidR="00050495" w:rsidRPr="00D85C3B" w:rsidRDefault="00050495" w:rsidP="00050495">
                      <w: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Pr="00050495">
        <w:rPr>
          <w:rFonts w:eastAsiaTheme="minorHAnsi" w:cstheme="minorBidi"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5580C" wp14:editId="1BFFB667">
                <wp:simplePos x="0" y="0"/>
                <wp:positionH relativeFrom="column">
                  <wp:posOffset>1248410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3810" t="0" r="635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495" w:rsidRPr="00D85C3B" w:rsidRDefault="00050495" w:rsidP="00050495">
                            <w: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left:0;text-align:left;margin-left:98.3pt;margin-top:65.05pt;width:25.15pt;height:23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    <v:textbox>
                  <w:txbxContent>
                    <w:p w:rsidR="00050495" w:rsidRPr="00D85C3B" w:rsidRDefault="00050495" w:rsidP="00050495">
                      <w: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 w:rsidRPr="00050495">
        <w:rPr>
          <w:rFonts w:eastAsiaTheme="minorHAnsi" w:cstheme="minorBidi"/>
          <w:i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05526D" wp14:editId="3338049A">
                <wp:simplePos x="0" y="0"/>
                <wp:positionH relativeFrom="column">
                  <wp:posOffset>-283210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495" w:rsidRPr="00D85C3B" w:rsidRDefault="00050495" w:rsidP="00050495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left:0;text-align:left;margin-left:-22.3pt;margin-top:65.05pt;width:25.15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    <v:textbox>
                  <w:txbxContent>
                    <w:p w:rsidR="00050495" w:rsidRPr="00D85C3B" w:rsidRDefault="00050495" w:rsidP="00050495">
                      <w: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Pr="00050495">
        <w:rPr>
          <w:rFonts w:eastAsia="Calibri"/>
          <w:i/>
          <w:noProof/>
        </w:rPr>
        <w:drawing>
          <wp:anchor distT="0" distB="0" distL="114300" distR="114300" simplePos="0" relativeHeight="251672576" behindDoc="1" locked="0" layoutInCell="1" allowOverlap="1" wp14:anchorId="07155C18" wp14:editId="597AB785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0495">
        <w:rPr>
          <w:rFonts w:eastAsia="Calibri"/>
          <w:b/>
          <w:lang w:eastAsia="en-US"/>
        </w:rPr>
        <w:t>25.</w:t>
      </w:r>
      <w:r w:rsidRPr="00050495">
        <w:rPr>
          <w:rFonts w:eastAsia="Calibri"/>
          <w:lang w:eastAsia="en-US"/>
        </w:rPr>
        <w:t xml:space="preserve"> Расставьте по порядку основные этапы подготовки текстового документа на компьютере:</w:t>
      </w: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26.</w:t>
      </w:r>
      <w:r w:rsidRPr="00050495">
        <w:rPr>
          <w:rFonts w:eastAsiaTheme="minorHAnsi"/>
          <w:lang w:eastAsia="en-US"/>
        </w:rPr>
        <w:t xml:space="preserve"> Укажите последовательность этапов построения диаграммы в </w:t>
      </w:r>
      <w:r w:rsidRPr="00050495">
        <w:rPr>
          <w:rFonts w:eastAsiaTheme="minorHAnsi"/>
          <w:lang w:val="en-US" w:eastAsia="en-US"/>
        </w:rPr>
        <w:t>MS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lang w:val="en-US" w:eastAsia="en-US"/>
        </w:rPr>
        <w:t>Excel</w:t>
      </w:r>
      <w:r w:rsidRPr="00050495">
        <w:rPr>
          <w:rFonts w:eastAsiaTheme="minorHAnsi"/>
          <w:lang w:eastAsia="en-US"/>
        </w:rPr>
        <w:t xml:space="preserve"> с помощью мастера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типа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Настройки заголовков, осей, линии сетки, легенды, подписей и таблицы данных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расположения диаграммы</w:t>
      </w:r>
    </w:p>
    <w:p w:rsidR="00050495" w:rsidRPr="00050495" w:rsidRDefault="00050495" w:rsidP="00050495">
      <w:pPr>
        <w:numPr>
          <w:ilvl w:val="0"/>
          <w:numId w:val="100"/>
        </w:numPr>
        <w:tabs>
          <w:tab w:val="left" w:pos="1418"/>
        </w:tabs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Выбор или уточнение источника данных</w:t>
      </w:r>
    </w:p>
    <w:p w:rsidR="00050495" w:rsidRPr="00050495" w:rsidRDefault="00050495" w:rsidP="00050495">
      <w:pPr>
        <w:rPr>
          <w:rFonts w:eastAsiaTheme="minorHAnsi"/>
          <w:b/>
          <w:lang w:eastAsia="en-US"/>
        </w:rPr>
      </w:pPr>
    </w:p>
    <w:p w:rsidR="00050495" w:rsidRPr="00050495" w:rsidRDefault="00050495" w:rsidP="00050495">
      <w:pPr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27.</w:t>
      </w:r>
      <w:r w:rsidRPr="00050495">
        <w:rPr>
          <w:rFonts w:eastAsiaTheme="minorHAnsi"/>
          <w:lang w:eastAsia="en-US"/>
        </w:rPr>
        <w:t xml:space="preserve"> Укажите путь создания папки: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строке меню папки выбрать Новая папка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 контекстном меню окна папки выбрать команду создать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Открыть папку</w:t>
      </w:r>
    </w:p>
    <w:p w:rsidR="00050495" w:rsidRPr="00050495" w:rsidRDefault="00050495" w:rsidP="00050495">
      <w:pPr>
        <w:numPr>
          <w:ilvl w:val="0"/>
          <w:numId w:val="101"/>
        </w:numPr>
        <w:spacing w:after="200" w:line="276" w:lineRule="auto"/>
        <w:ind w:left="851"/>
        <w:contextualSpacing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Перейти на рабочий стол или открыть окно папки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tabs>
          <w:tab w:val="left" w:pos="255"/>
        </w:tabs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28.</w:t>
      </w:r>
      <w:r w:rsidRPr="00050495">
        <w:rPr>
          <w:rFonts w:eastAsiaTheme="minorHAnsi" w:cstheme="minorBidi"/>
          <w:szCs w:val="22"/>
          <w:lang w:eastAsia="en-US"/>
        </w:rPr>
        <w:t xml:space="preserve"> Расположите носители информации по увеличению их возможной емкости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jc w:val="both"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lastRenderedPageBreak/>
        <w:t>Blu-ray</w:t>
      </w:r>
      <w:proofErr w:type="spellEnd"/>
      <w:r w:rsidRPr="00050495">
        <w:rPr>
          <w:rFonts w:eastAsia="Calibri"/>
          <w:szCs w:val="22"/>
          <w:lang w:eastAsia="en-US"/>
        </w:rPr>
        <w:t xml:space="preserve"> </w:t>
      </w:r>
      <w:proofErr w:type="spellStart"/>
      <w:r w:rsidRPr="00050495">
        <w:rPr>
          <w:rFonts w:eastAsia="Calibri"/>
          <w:szCs w:val="22"/>
          <w:lang w:eastAsia="en-US"/>
        </w:rPr>
        <w:t>Disc</w:t>
      </w:r>
      <w:proofErr w:type="spellEnd"/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CD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proofErr w:type="spellStart"/>
      <w:r w:rsidRPr="00050495">
        <w:rPr>
          <w:rFonts w:eastAsia="Calibri"/>
          <w:szCs w:val="22"/>
          <w:lang w:eastAsia="en-US"/>
        </w:rPr>
        <w:t>флеш</w:t>
      </w:r>
      <w:proofErr w:type="spellEnd"/>
      <w:r w:rsidRPr="00050495">
        <w:rPr>
          <w:rFonts w:eastAsia="Calibri"/>
          <w:szCs w:val="22"/>
          <w:lang w:eastAsia="en-US"/>
        </w:rPr>
        <w:t>-накопитель 16 ГБ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DVD</w:t>
      </w:r>
    </w:p>
    <w:p w:rsidR="00050495" w:rsidRPr="00050495" w:rsidRDefault="00050495" w:rsidP="00050495">
      <w:pPr>
        <w:numPr>
          <w:ilvl w:val="0"/>
          <w:numId w:val="102"/>
        </w:numPr>
        <w:spacing w:after="200" w:line="276" w:lineRule="auto"/>
        <w:contextualSpacing/>
        <w:rPr>
          <w:rFonts w:eastAsia="Calibri"/>
          <w:szCs w:val="22"/>
          <w:lang w:eastAsia="en-US"/>
        </w:rPr>
      </w:pPr>
      <w:r w:rsidRPr="00050495">
        <w:rPr>
          <w:rFonts w:eastAsia="Calibri"/>
          <w:szCs w:val="22"/>
          <w:lang w:eastAsia="en-US"/>
        </w:rPr>
        <w:t>HDD</w:t>
      </w: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29.</w:t>
      </w:r>
      <w:r w:rsidRPr="00050495">
        <w:rPr>
          <w:rFonts w:eastAsiaTheme="minorHAnsi" w:cstheme="minorBidi"/>
          <w:lang w:eastAsia="en-US"/>
        </w:rPr>
        <w:t xml:space="preserve"> Мера цифровой информации в порядке увеличения: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1Терабайт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100Гигабайт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100Килобайт</w:t>
      </w:r>
    </w:p>
    <w:p w:rsidR="00050495" w:rsidRPr="00050495" w:rsidRDefault="00050495" w:rsidP="00050495">
      <w:pPr>
        <w:numPr>
          <w:ilvl w:val="0"/>
          <w:numId w:val="10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1Мегабайт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30.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</w:t>
      </w:r>
      <w:r w:rsidRPr="00050495">
        <w:rPr>
          <w:rFonts w:eastAsiaTheme="minorHAnsi" w:cstheme="minorBidi"/>
          <w:lang w:val="en-US" w:eastAsia="en-US"/>
        </w:rPr>
        <w:t>URL</w:t>
      </w:r>
      <w:r w:rsidRPr="00050495">
        <w:rPr>
          <w:rFonts w:eastAsiaTheme="minorHAnsi" w:cstheme="minorBidi"/>
          <w:lang w:eastAsia="en-US"/>
        </w:rPr>
        <w:t>-адрес информационного ресурса: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каталога, в котором содержится нужный файл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Адрес сервера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Протокол</w:t>
      </w:r>
    </w:p>
    <w:p w:rsidR="00050495" w:rsidRPr="00050495" w:rsidRDefault="00050495" w:rsidP="00050495">
      <w:pPr>
        <w:numPr>
          <w:ilvl w:val="0"/>
          <w:numId w:val="10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файла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t>31.</w:t>
      </w:r>
      <w:r w:rsidRPr="00050495">
        <w:rPr>
          <w:rFonts w:eastAsiaTheme="minorHAnsi" w:cstheme="minorBidi"/>
          <w:lang w:eastAsia="en-US"/>
        </w:rPr>
        <w:t xml:space="preserve"> Укажите последовательную цепочку элементов, образующую адрес электронной почты: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пользователя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Символ @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Домен</w:t>
      </w:r>
    </w:p>
    <w:p w:rsidR="00050495" w:rsidRPr="00050495" w:rsidRDefault="00050495" w:rsidP="00050495">
      <w:pPr>
        <w:numPr>
          <w:ilvl w:val="0"/>
          <w:numId w:val="10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Имя почтового сервера.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tabs>
          <w:tab w:val="left" w:pos="426"/>
        </w:tabs>
        <w:ind w:left="-108" w:right="-120"/>
        <w:rPr>
          <w:rFonts w:eastAsiaTheme="minorHAnsi" w:cstheme="minorBidi"/>
          <w:szCs w:val="22"/>
          <w:lang w:eastAsia="en-US"/>
        </w:rPr>
      </w:pPr>
    </w:p>
    <w:p w:rsidR="000302C2" w:rsidRDefault="000302C2" w:rsidP="000302C2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977C4E" w:rsidRDefault="00977C4E" w:rsidP="00977C4E">
      <w:pPr>
        <w:spacing w:after="200" w:line="276" w:lineRule="auto"/>
        <w:contextualSpacing/>
        <w:jc w:val="center"/>
        <w:rPr>
          <w:rFonts w:eastAsia="Calibri"/>
          <w:b/>
          <w:u w:val="single"/>
          <w:lang w:eastAsia="en-US"/>
        </w:rPr>
      </w:pPr>
      <w:r w:rsidRPr="00977C4E">
        <w:rPr>
          <w:rFonts w:eastAsia="Calibri"/>
          <w:b/>
          <w:u w:val="single"/>
          <w:lang w:eastAsia="en-US"/>
        </w:rPr>
        <w:t>Оборудование, материалы, инструменты</w:t>
      </w:r>
    </w:p>
    <w:p w:rsidR="00977C4E" w:rsidRPr="00977C4E" w:rsidRDefault="00977C4E" w:rsidP="00977C4E">
      <w:pPr>
        <w:spacing w:after="200" w:line="276" w:lineRule="auto"/>
        <w:contextualSpacing/>
        <w:jc w:val="center"/>
        <w:rPr>
          <w:rFonts w:eastAsia="Calibri"/>
          <w:b/>
          <w:u w:val="single"/>
          <w:lang w:eastAsia="en-US"/>
        </w:rPr>
      </w:pPr>
    </w:p>
    <w:p w:rsidR="00625D55" w:rsidRPr="00977C4E" w:rsidRDefault="00625D55" w:rsidP="00625D55">
      <w:pPr>
        <w:ind w:firstLine="5103"/>
        <w:jc w:val="right"/>
        <w:rPr>
          <w:rFonts w:eastAsia="Calibri"/>
          <w:b/>
          <w:u w:val="single"/>
          <w:lang w:eastAsia="en-US"/>
        </w:rPr>
      </w:pPr>
      <w:r w:rsidRPr="00977C4E">
        <w:rPr>
          <w:rFonts w:eastAsia="Calibri"/>
          <w:b/>
          <w:u w:val="single"/>
          <w:lang w:eastAsia="en-US"/>
        </w:rPr>
        <w:t>Утверждено</w:t>
      </w:r>
    </w:p>
    <w:p w:rsidR="00625D55" w:rsidRPr="00977C4E" w:rsidRDefault="00625D55" w:rsidP="00625D55">
      <w:pPr>
        <w:ind w:left="4956" w:firstLine="147"/>
        <w:jc w:val="right"/>
        <w:rPr>
          <w:rFonts w:eastAsia="Calibri"/>
          <w:lang w:eastAsia="en-US"/>
        </w:rPr>
      </w:pPr>
      <w:r w:rsidRPr="00977C4E">
        <w:rPr>
          <w:rFonts w:eastAsia="Calibri"/>
          <w:lang w:eastAsia="en-US"/>
        </w:rPr>
        <w:t>протоколом заседания группы разработчиков конкурсных заданий</w:t>
      </w:r>
    </w:p>
    <w:p w:rsidR="00625D55" w:rsidRPr="00977C4E" w:rsidRDefault="00625D55" w:rsidP="00625D55">
      <w:pPr>
        <w:ind w:left="2832" w:firstLine="2271"/>
        <w:jc w:val="right"/>
        <w:rPr>
          <w:rFonts w:eastAsia="Calibri"/>
          <w:lang w:eastAsia="en-US"/>
        </w:rPr>
      </w:pPr>
      <w:r w:rsidRPr="00977C4E">
        <w:rPr>
          <w:rFonts w:eastAsia="Calibri"/>
          <w:lang w:eastAsia="en-US"/>
        </w:rPr>
        <w:t>ППК СГТУ имени Гагарина Ю.А.</w:t>
      </w:r>
    </w:p>
    <w:p w:rsidR="00625D55" w:rsidRPr="00977C4E" w:rsidRDefault="00625D55" w:rsidP="00625D55">
      <w:pPr>
        <w:ind w:firstLine="5103"/>
        <w:jc w:val="right"/>
        <w:rPr>
          <w:rFonts w:eastAsia="Calibri"/>
          <w:lang w:eastAsia="en-US"/>
        </w:rPr>
      </w:pPr>
      <w:r w:rsidRPr="00977C4E">
        <w:rPr>
          <w:rFonts w:eastAsia="Calibri"/>
          <w:lang w:eastAsia="en-US"/>
        </w:rPr>
        <w:t>от 21.03.2017 № 2</w:t>
      </w:r>
    </w:p>
    <w:p w:rsidR="000302C2" w:rsidRDefault="000302C2" w:rsidP="000302C2">
      <w:pPr>
        <w:spacing w:after="200" w:line="276" w:lineRule="auto"/>
        <w:contextualSpacing/>
        <w:jc w:val="both"/>
        <w:rPr>
          <w:rFonts w:eastAsia="Calibri"/>
          <w:lang w:eastAsia="en-US"/>
        </w:rPr>
      </w:pPr>
    </w:p>
    <w:p w:rsidR="00625D55" w:rsidRPr="00625D55" w:rsidRDefault="00625D55" w:rsidP="00625D5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625D5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625D55" w:rsidRPr="00625D55" w:rsidRDefault="00625D55" w:rsidP="00625D55">
      <w:pPr>
        <w:spacing w:after="200" w:line="276" w:lineRule="auto"/>
        <w:rPr>
          <w:rFonts w:eastAsia="Calibri"/>
          <w:iCs/>
          <w:lang w:eastAsia="en-US"/>
        </w:rPr>
      </w:pPr>
      <w:r w:rsidRPr="00625D55">
        <w:rPr>
          <w:rFonts w:eastAsiaTheme="minorHAnsi"/>
          <w:lang w:eastAsia="en-US"/>
        </w:rPr>
        <w:t xml:space="preserve">1. </w:t>
      </w:r>
      <w:r w:rsidRPr="00625D55">
        <w:rPr>
          <w:rFonts w:eastAsia="Calibri"/>
          <w:iCs/>
          <w:lang w:eastAsia="en-US"/>
        </w:rPr>
        <w:t>Как называется система твердых тел, предназначенная для преобразования движения одного или нескольких тел в требуемые движения других тел?</w:t>
      </w:r>
    </w:p>
    <w:p w:rsidR="00625D55" w:rsidRPr="00625D55" w:rsidRDefault="00625D55" w:rsidP="00625D55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Машина</w:t>
      </w:r>
    </w:p>
    <w:p w:rsidR="00625D55" w:rsidRPr="00625D55" w:rsidRDefault="00625D55" w:rsidP="00625D55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Аппарат</w:t>
      </w:r>
    </w:p>
    <w:p w:rsidR="00625D55" w:rsidRPr="00625D55" w:rsidRDefault="00625D55" w:rsidP="00625D55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Механизм</w:t>
      </w:r>
    </w:p>
    <w:p w:rsidR="00625D55" w:rsidRPr="00625D55" w:rsidRDefault="00625D55" w:rsidP="00625D55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Оборудование</w:t>
      </w:r>
    </w:p>
    <w:p w:rsidR="00625D55" w:rsidRPr="00625D55" w:rsidRDefault="00625D55" w:rsidP="00625D55">
      <w:pPr>
        <w:ind w:left="720"/>
        <w:contextualSpacing/>
        <w:jc w:val="both"/>
        <w:rPr>
          <w:rFonts w:eastAsiaTheme="minorHAnsi"/>
          <w:lang w:eastAsia="en-US"/>
        </w:rPr>
      </w:pPr>
    </w:p>
    <w:p w:rsidR="00625D55" w:rsidRPr="00625D55" w:rsidRDefault="00625D55" w:rsidP="00625D55">
      <w:pPr>
        <w:framePr w:hSpace="180" w:wrap="around" w:vAnchor="text" w:hAnchor="text" w:x="-176" w:y="1"/>
        <w:numPr>
          <w:ilvl w:val="0"/>
          <w:numId w:val="108"/>
        </w:numPr>
        <w:autoSpaceDE w:val="0"/>
        <w:autoSpaceDN w:val="0"/>
        <w:adjustRightInd w:val="0"/>
        <w:spacing w:after="200" w:line="276" w:lineRule="auto"/>
        <w:ind w:left="426" w:hanging="284"/>
        <w:contextualSpacing/>
        <w:suppressOverlap/>
        <w:rPr>
          <w:color w:val="000000"/>
        </w:rPr>
      </w:pPr>
      <w:r w:rsidRPr="00625D55">
        <w:rPr>
          <w:color w:val="000000"/>
        </w:rPr>
        <w:lastRenderedPageBreak/>
        <w:t>Свойство изделия, заключающееся в приспособленности к поддержанию и восстановлению работоспособности путем технического обслуживания и ремонта, называется:</w:t>
      </w:r>
    </w:p>
    <w:p w:rsidR="00625D55" w:rsidRPr="00625D55" w:rsidRDefault="00625D55" w:rsidP="00625D55">
      <w:pPr>
        <w:framePr w:hSpace="180" w:wrap="around" w:vAnchor="text" w:hAnchor="text" w:x="-176" w:y="1"/>
        <w:numPr>
          <w:ilvl w:val="0"/>
          <w:numId w:val="109"/>
        </w:numPr>
        <w:autoSpaceDE w:val="0"/>
        <w:autoSpaceDN w:val="0"/>
        <w:adjustRightInd w:val="0"/>
        <w:spacing w:after="200" w:line="276" w:lineRule="auto"/>
        <w:ind w:left="567" w:hanging="153"/>
        <w:contextualSpacing/>
        <w:suppressOverlap/>
        <w:rPr>
          <w:color w:val="000000"/>
        </w:rPr>
      </w:pPr>
      <w:r w:rsidRPr="00625D55">
        <w:rPr>
          <w:color w:val="000000"/>
        </w:rPr>
        <w:t>Надежность</w:t>
      </w:r>
    </w:p>
    <w:p w:rsidR="00625D55" w:rsidRPr="00625D55" w:rsidRDefault="00625D55" w:rsidP="00625D55">
      <w:pPr>
        <w:framePr w:hSpace="180" w:wrap="around" w:vAnchor="text" w:hAnchor="text" w:x="-176" w:y="1"/>
        <w:numPr>
          <w:ilvl w:val="0"/>
          <w:numId w:val="109"/>
        </w:numPr>
        <w:autoSpaceDE w:val="0"/>
        <w:autoSpaceDN w:val="0"/>
        <w:adjustRightInd w:val="0"/>
        <w:spacing w:after="200" w:line="276" w:lineRule="auto"/>
        <w:ind w:left="567" w:hanging="153"/>
        <w:contextualSpacing/>
        <w:suppressOverlap/>
        <w:rPr>
          <w:color w:val="000000"/>
        </w:rPr>
      </w:pPr>
      <w:r w:rsidRPr="00625D55">
        <w:rPr>
          <w:color w:val="000000"/>
        </w:rPr>
        <w:t>Ремонтопригодность</w:t>
      </w:r>
    </w:p>
    <w:p w:rsidR="00625D55" w:rsidRPr="00625D55" w:rsidRDefault="00625D55" w:rsidP="00625D55">
      <w:pPr>
        <w:framePr w:hSpace="180" w:wrap="around" w:vAnchor="text" w:hAnchor="text" w:x="-176" w:y="1"/>
        <w:numPr>
          <w:ilvl w:val="0"/>
          <w:numId w:val="109"/>
        </w:numPr>
        <w:autoSpaceDE w:val="0"/>
        <w:autoSpaceDN w:val="0"/>
        <w:adjustRightInd w:val="0"/>
        <w:spacing w:after="200" w:line="276" w:lineRule="auto"/>
        <w:ind w:left="567" w:hanging="153"/>
        <w:contextualSpacing/>
        <w:suppressOverlap/>
        <w:rPr>
          <w:color w:val="000000"/>
        </w:rPr>
      </w:pPr>
      <w:r w:rsidRPr="00625D55">
        <w:rPr>
          <w:color w:val="000000"/>
        </w:rPr>
        <w:t>Безотказность</w:t>
      </w:r>
    </w:p>
    <w:p w:rsidR="00625D55" w:rsidRPr="00625D55" w:rsidRDefault="00625D55" w:rsidP="00625D55">
      <w:pPr>
        <w:framePr w:hSpace="180" w:wrap="around" w:vAnchor="text" w:hAnchor="text" w:x="-176" w:y="1"/>
        <w:numPr>
          <w:ilvl w:val="0"/>
          <w:numId w:val="109"/>
        </w:numPr>
        <w:autoSpaceDE w:val="0"/>
        <w:autoSpaceDN w:val="0"/>
        <w:adjustRightInd w:val="0"/>
        <w:spacing w:after="200" w:line="276" w:lineRule="auto"/>
        <w:ind w:left="567" w:hanging="153"/>
        <w:contextualSpacing/>
        <w:suppressOverlap/>
        <w:rPr>
          <w:color w:val="000000"/>
        </w:rPr>
      </w:pPr>
      <w:r w:rsidRPr="00625D55">
        <w:rPr>
          <w:color w:val="000000"/>
        </w:rPr>
        <w:t>Долговечность</w:t>
      </w:r>
    </w:p>
    <w:p w:rsidR="00625D55" w:rsidRPr="00625D55" w:rsidRDefault="00625D55" w:rsidP="00625D55">
      <w:pPr>
        <w:framePr w:hSpace="180" w:wrap="around" w:vAnchor="text" w:hAnchor="text" w:x="-176" w:y="1"/>
        <w:autoSpaceDE w:val="0"/>
        <w:autoSpaceDN w:val="0"/>
        <w:adjustRightInd w:val="0"/>
        <w:ind w:left="567"/>
        <w:contextualSpacing/>
        <w:suppressOverlap/>
        <w:rPr>
          <w:color w:val="000000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ind w:left="284" w:hanging="284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Как называется дефект, вызванный отсутствием атома в узле кристаллической решетки?</w:t>
      </w:r>
    </w:p>
    <w:p w:rsidR="00625D55" w:rsidRPr="00625D55" w:rsidRDefault="00625D55" w:rsidP="00625D55">
      <w:pPr>
        <w:numPr>
          <w:ilvl w:val="0"/>
          <w:numId w:val="11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 xml:space="preserve">Дислокация </w:t>
      </w:r>
    </w:p>
    <w:p w:rsidR="00625D55" w:rsidRPr="00625D55" w:rsidRDefault="00625D55" w:rsidP="00625D55">
      <w:pPr>
        <w:numPr>
          <w:ilvl w:val="0"/>
          <w:numId w:val="11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Пора</w:t>
      </w:r>
    </w:p>
    <w:p w:rsidR="00625D55" w:rsidRPr="00625D55" w:rsidRDefault="00625D55" w:rsidP="00625D55">
      <w:pPr>
        <w:numPr>
          <w:ilvl w:val="0"/>
          <w:numId w:val="11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 xml:space="preserve">Вакансия; </w:t>
      </w:r>
    </w:p>
    <w:p w:rsidR="00625D55" w:rsidRPr="00625D55" w:rsidRDefault="00625D55" w:rsidP="00625D55">
      <w:pPr>
        <w:numPr>
          <w:ilvl w:val="0"/>
          <w:numId w:val="110"/>
        </w:numPr>
        <w:spacing w:after="200" w:line="276" w:lineRule="auto"/>
        <w:contextualSpacing/>
        <w:rPr>
          <w:rFonts w:eastAsiaTheme="minorHAnsi"/>
          <w:lang w:eastAsia="en-US"/>
        </w:rPr>
      </w:pPr>
      <w:proofErr w:type="spellStart"/>
      <w:r w:rsidRPr="00625D55">
        <w:rPr>
          <w:rFonts w:eastAsiaTheme="minorHAnsi"/>
          <w:lang w:eastAsia="en-US"/>
        </w:rPr>
        <w:t>Межузельный</w:t>
      </w:r>
      <w:proofErr w:type="spellEnd"/>
      <w:r w:rsidRPr="00625D55">
        <w:rPr>
          <w:rFonts w:eastAsiaTheme="minorHAnsi"/>
          <w:lang w:eastAsia="en-US"/>
        </w:rPr>
        <w:t xml:space="preserve"> атом</w:t>
      </w:r>
    </w:p>
    <w:p w:rsidR="00625D55" w:rsidRPr="00625D55" w:rsidRDefault="00625D55" w:rsidP="00625D55">
      <w:pPr>
        <w:ind w:left="360"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160" w:line="259" w:lineRule="auto"/>
        <w:ind w:left="284" w:hanging="284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Укажите сталь, имеющую в своем составе 0,42% углерода, марганца менее 2%, кремния 2%, алюминия 3%?</w:t>
      </w:r>
    </w:p>
    <w:p w:rsidR="00625D55" w:rsidRPr="00625D55" w:rsidRDefault="00625D55" w:rsidP="00625D55">
      <w:pPr>
        <w:spacing w:after="160" w:line="259" w:lineRule="auto"/>
        <w:ind w:left="284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а. 42Мц2СЮ</w:t>
      </w:r>
    </w:p>
    <w:p w:rsidR="00625D55" w:rsidRPr="00625D55" w:rsidRDefault="00625D55" w:rsidP="00625D55">
      <w:pPr>
        <w:spacing w:after="160" w:line="259" w:lineRule="auto"/>
        <w:ind w:left="284"/>
        <w:contextualSpacing/>
        <w:rPr>
          <w:rFonts w:eastAsiaTheme="minorHAnsi"/>
          <w:lang w:eastAsia="en-US"/>
        </w:rPr>
      </w:pPr>
      <w:proofErr w:type="gramStart"/>
      <w:r w:rsidRPr="00625D55">
        <w:rPr>
          <w:rFonts w:eastAsiaTheme="minorHAnsi"/>
          <w:lang w:eastAsia="en-US"/>
        </w:rPr>
        <w:t>б</w:t>
      </w:r>
      <w:proofErr w:type="gramEnd"/>
      <w:r w:rsidRPr="00625D55">
        <w:rPr>
          <w:rFonts w:eastAsiaTheme="minorHAnsi"/>
          <w:lang w:eastAsia="en-US"/>
        </w:rPr>
        <w:t>. 42МцС2Ю3</w:t>
      </w:r>
    </w:p>
    <w:p w:rsidR="00625D55" w:rsidRPr="00625D55" w:rsidRDefault="00625D55" w:rsidP="00625D55">
      <w:pPr>
        <w:ind w:left="284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в. 42С2Ю3</w:t>
      </w:r>
    </w:p>
    <w:p w:rsidR="00625D55" w:rsidRPr="00625D55" w:rsidRDefault="00625D55" w:rsidP="00625D55">
      <w:pPr>
        <w:ind w:left="284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ind w:left="284" w:hanging="284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Как называется структура, представляющая собой карбид железа Fe3C?</w:t>
      </w:r>
    </w:p>
    <w:p w:rsidR="00625D55" w:rsidRPr="00625D55" w:rsidRDefault="00625D55" w:rsidP="00B60ED5">
      <w:pPr>
        <w:numPr>
          <w:ilvl w:val="0"/>
          <w:numId w:val="11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Феррит</w:t>
      </w:r>
    </w:p>
    <w:p w:rsidR="00625D55" w:rsidRPr="00625D55" w:rsidRDefault="00625D55" w:rsidP="00B60ED5">
      <w:pPr>
        <w:numPr>
          <w:ilvl w:val="0"/>
          <w:numId w:val="11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Аустенит</w:t>
      </w:r>
    </w:p>
    <w:p w:rsidR="00625D55" w:rsidRPr="00625D55" w:rsidRDefault="00625D55" w:rsidP="00B60ED5">
      <w:pPr>
        <w:numPr>
          <w:ilvl w:val="0"/>
          <w:numId w:val="11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Ледебурит</w:t>
      </w:r>
    </w:p>
    <w:p w:rsidR="00625D55" w:rsidRPr="00625D55" w:rsidRDefault="00625D55" w:rsidP="00B60ED5">
      <w:pPr>
        <w:numPr>
          <w:ilvl w:val="0"/>
          <w:numId w:val="11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Цементит</w:t>
      </w:r>
    </w:p>
    <w:p w:rsidR="00625D55" w:rsidRPr="00625D55" w:rsidRDefault="00625D55" w:rsidP="00625D5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625D55" w:rsidRPr="00625D55" w:rsidRDefault="00625D55" w:rsidP="00625D5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625D5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625D55" w:rsidRPr="00625D55" w:rsidRDefault="00625D55" w:rsidP="00625D55">
      <w:pPr>
        <w:pStyle w:val="a7"/>
        <w:numPr>
          <w:ilvl w:val="0"/>
          <w:numId w:val="108"/>
        </w:numPr>
        <w:spacing w:after="200" w:line="276" w:lineRule="auto"/>
        <w:rPr>
          <w:rFonts w:eastAsiaTheme="minorHAnsi"/>
        </w:rPr>
      </w:pPr>
      <w:r w:rsidRPr="00625D55">
        <w:rPr>
          <w:rFonts w:eastAsiaTheme="minorHAnsi"/>
        </w:rPr>
        <w:t>Твердый раствор углерода в γ железе – это ______________</w:t>
      </w:r>
      <w:proofErr w:type="gramStart"/>
      <w:r w:rsidRPr="00625D55">
        <w:rPr>
          <w:rFonts w:eastAsiaTheme="minorHAnsi"/>
        </w:rPr>
        <w:t xml:space="preserve"> .</w:t>
      </w:r>
      <w:proofErr w:type="gramEnd"/>
    </w:p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 xml:space="preserve">______________ -  это искусственные материалы, основой которых являются полимеры. </w:t>
      </w:r>
    </w:p>
    <w:p w:rsidR="00625D55" w:rsidRPr="00625D55" w:rsidRDefault="00625D55" w:rsidP="00625D55">
      <w:pPr>
        <w:spacing w:after="160" w:line="259" w:lineRule="auto"/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Свойство материала восстанавливать свою первоначальную форму после прекращения действия нагрузок – это ______________</w:t>
      </w:r>
      <w:proofErr w:type="gramStart"/>
      <w:r w:rsidRPr="00625D55">
        <w:rPr>
          <w:rFonts w:eastAsiaTheme="minorHAnsi"/>
          <w:lang w:eastAsia="en-US"/>
        </w:rPr>
        <w:t xml:space="preserve"> .</w:t>
      </w:r>
      <w:proofErr w:type="gramEnd"/>
    </w:p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______________</w:t>
      </w:r>
      <w:r w:rsidRPr="00625D55">
        <w:rPr>
          <w:rFonts w:eastAsia="Calibri"/>
          <w:lang w:eastAsia="en-US"/>
        </w:rPr>
        <w:t xml:space="preserve">-  это автоматическая машина,  состоящая из исполнительного устройства в виде манипулятора, и перепрограммируемого устройства программного управления для выполнения в производственном процессе двигательных и управляющих функций. </w:t>
      </w:r>
    </w:p>
    <w:p w:rsidR="00625D55" w:rsidRPr="00625D55" w:rsidRDefault="00625D55" w:rsidP="00625D55">
      <w:pPr>
        <w:spacing w:after="160" w:line="259" w:lineRule="auto"/>
        <w:ind w:left="720"/>
        <w:contextualSpacing/>
        <w:rPr>
          <w:rFonts w:eastAsia="Calibr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="Calibri"/>
          <w:lang w:eastAsia="en-US"/>
        </w:rPr>
        <w:t xml:space="preserve"> </w:t>
      </w:r>
      <w:r w:rsidRPr="00625D55">
        <w:rPr>
          <w:rFonts w:eastAsiaTheme="minorHAnsi"/>
          <w:lang w:eastAsia="en-US"/>
        </w:rPr>
        <w:t xml:space="preserve">______________- это  механизм,  </w:t>
      </w:r>
      <w:r w:rsidRPr="00625D55">
        <w:rPr>
          <w:rFonts w:eastAsia="Calibri"/>
          <w:lang w:eastAsia="en-US"/>
        </w:rPr>
        <w:t>предназначенный для плавного (бесступенчатого) изменения на ходу частоты вращения ведомого вала при постоянной частоте вращения ведущего вала.</w:t>
      </w:r>
    </w:p>
    <w:p w:rsidR="00625D55" w:rsidRPr="00625D55" w:rsidRDefault="00625D55" w:rsidP="00625D55">
      <w:pPr>
        <w:spacing w:after="160" w:line="259" w:lineRule="auto"/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spacing w:after="200" w:line="276" w:lineRule="auto"/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625D55">
        <w:rPr>
          <w:rFonts w:eastAsiaTheme="minorHAnsi"/>
          <w:b/>
          <w:color w:val="FF0000"/>
          <w:u w:val="single"/>
          <w:lang w:eastAsia="en-US"/>
        </w:rPr>
        <w:t>ВОПРОСЫ НА УСТАНОВЛЕНИЕ СООТВЕТСТВИЯ</w:t>
      </w:r>
    </w:p>
    <w:p w:rsidR="00625D55" w:rsidRPr="00625D55" w:rsidRDefault="00625D55" w:rsidP="00625D55">
      <w:pPr>
        <w:pStyle w:val="a7"/>
        <w:numPr>
          <w:ilvl w:val="0"/>
          <w:numId w:val="108"/>
        </w:numPr>
        <w:spacing w:after="200" w:line="276" w:lineRule="auto"/>
        <w:rPr>
          <w:rFonts w:eastAsiaTheme="minorHAnsi"/>
        </w:rPr>
      </w:pPr>
      <w:r w:rsidRPr="00625D55">
        <w:rPr>
          <w:rFonts w:eastAsiaTheme="minorHAnsi"/>
        </w:rPr>
        <w:t>Установите соответствие между понятием и определением следующих материалов: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976"/>
        <w:gridCol w:w="851"/>
        <w:gridCol w:w="4076"/>
      </w:tblGrid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Пластмассы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 xml:space="preserve">многокомпонентные искусственные материалы, изготовленные на основе </w:t>
            </w:r>
            <w:proofErr w:type="gramStart"/>
            <w:r w:rsidRPr="00625D55">
              <w:rPr>
                <w:rFonts w:eastAsiaTheme="minorHAnsi"/>
                <w:lang w:eastAsia="en-US"/>
              </w:rPr>
              <w:t>природных</w:t>
            </w:r>
            <w:proofErr w:type="gramEnd"/>
            <w:r w:rsidRPr="00625D55">
              <w:rPr>
                <w:rFonts w:eastAsiaTheme="minorHAnsi"/>
                <w:lang w:eastAsia="en-US"/>
              </w:rPr>
              <w:t xml:space="preserve"> или синтетических полимерных связующих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Композиционные материалы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 xml:space="preserve">материал, в состав </w:t>
            </w:r>
            <w:proofErr w:type="gramStart"/>
            <w:r w:rsidRPr="00625D55">
              <w:rPr>
                <w:rFonts w:eastAsiaTheme="minorHAnsi"/>
                <w:lang w:eastAsia="en-US"/>
              </w:rPr>
              <w:t>которых</w:t>
            </w:r>
            <w:proofErr w:type="gramEnd"/>
            <w:r w:rsidRPr="00625D55">
              <w:rPr>
                <w:rFonts w:eastAsiaTheme="minorHAnsi"/>
                <w:lang w:eastAsia="en-US"/>
              </w:rPr>
              <w:t xml:space="preserve"> входят компоненты,  значительно отличающиеся по своим свойствам, разделенные  в материале ярко выраженными границами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Полимеры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высокомолекулярные вещества, макромолекулы которы</w:t>
            </w:r>
            <w:r>
              <w:rPr>
                <w:rFonts w:eastAsiaTheme="minorHAnsi"/>
                <w:lang w:eastAsia="en-US"/>
              </w:rPr>
              <w:t>х состоят из многочисленных звен</w:t>
            </w:r>
            <w:r w:rsidRPr="00625D55">
              <w:rPr>
                <w:rFonts w:eastAsiaTheme="minorHAnsi"/>
                <w:lang w:eastAsia="en-US"/>
              </w:rPr>
              <w:t>ьев (мономеров) одинаковой структуры</w:t>
            </w:r>
          </w:p>
        </w:tc>
      </w:tr>
      <w:tr w:rsidR="00625D55" w:rsidRPr="00625D55" w:rsidTr="0021712B">
        <w:tc>
          <w:tcPr>
            <w:tcW w:w="948" w:type="dxa"/>
            <w:shd w:val="clear" w:color="auto" w:fill="auto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976" w:type="dxa"/>
            <w:shd w:val="clear" w:color="auto" w:fill="auto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Резины</w:t>
            </w:r>
          </w:p>
        </w:tc>
        <w:tc>
          <w:tcPr>
            <w:tcW w:w="851" w:type="dxa"/>
            <w:shd w:val="clear" w:color="auto" w:fill="auto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076" w:type="dxa"/>
            <w:shd w:val="clear" w:color="auto" w:fill="auto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продукты специальной обработки (вулканизации) каучука</w:t>
            </w:r>
          </w:p>
        </w:tc>
      </w:tr>
    </w:tbl>
    <w:p w:rsid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ind w:left="567"/>
        <w:rPr>
          <w:rFonts w:eastAsiaTheme="minorHAnsi" w:cstheme="minorBidi"/>
          <w:szCs w:val="22"/>
          <w:lang w:eastAsia="en-US"/>
        </w:rPr>
      </w:pPr>
      <w:r w:rsidRPr="00625D5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625D55" w:rsidRPr="00625D55" w:rsidTr="00625D55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4</w:t>
            </w:r>
          </w:p>
        </w:tc>
      </w:tr>
      <w:tr w:rsidR="00625D55" w:rsidRPr="00625D55" w:rsidTr="00625D55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Установите соответствие между  инструментами и  видами работ, производимыми с их помощью:</w:t>
      </w:r>
    </w:p>
    <w:p w:rsidR="00625D55" w:rsidRPr="00625D55" w:rsidRDefault="00625D55" w:rsidP="00625D55">
      <w:pPr>
        <w:rPr>
          <w:rFonts w:eastAsiaTheme="minorHAnsi"/>
          <w:lang w:eastAsia="en-US"/>
        </w:rPr>
      </w:pP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976"/>
        <w:gridCol w:w="851"/>
        <w:gridCol w:w="4076"/>
      </w:tblGrid>
      <w:tr w:rsidR="00625D55" w:rsidRPr="00625D55" w:rsidTr="0021712B">
        <w:tc>
          <w:tcPr>
            <w:tcW w:w="948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976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Метчик</w:t>
            </w:r>
          </w:p>
        </w:tc>
        <w:tc>
          <w:tcPr>
            <w:tcW w:w="851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076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нарезание наружной резьбы</w:t>
            </w:r>
          </w:p>
        </w:tc>
      </w:tr>
      <w:tr w:rsidR="00625D55" w:rsidRPr="00625D55" w:rsidTr="0021712B">
        <w:tc>
          <w:tcPr>
            <w:tcW w:w="948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976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Плашка</w:t>
            </w:r>
          </w:p>
        </w:tc>
        <w:tc>
          <w:tcPr>
            <w:tcW w:w="851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076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нарезание внутренней резьбы</w:t>
            </w:r>
          </w:p>
        </w:tc>
      </w:tr>
      <w:tr w:rsidR="00625D55" w:rsidRPr="00625D55" w:rsidTr="0021712B">
        <w:tc>
          <w:tcPr>
            <w:tcW w:w="948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76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Зенкер</w:t>
            </w:r>
          </w:p>
        </w:tc>
        <w:tc>
          <w:tcPr>
            <w:tcW w:w="851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076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обработка ранее полученных отверстий  с целью повышения точности обработки  и качества поверхности</w:t>
            </w:r>
          </w:p>
        </w:tc>
      </w:tr>
      <w:tr w:rsidR="00625D55" w:rsidRPr="00625D55" w:rsidTr="0021712B">
        <w:tc>
          <w:tcPr>
            <w:tcW w:w="948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976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Сверло</w:t>
            </w:r>
          </w:p>
        </w:tc>
        <w:tc>
          <w:tcPr>
            <w:tcW w:w="851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076" w:type="dxa"/>
            <w:shd w:val="clear" w:color="auto" w:fill="FFFFFF" w:themeFill="background1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инструмент для обработки отверстий</w:t>
            </w:r>
          </w:p>
        </w:tc>
      </w:tr>
    </w:tbl>
    <w:p w:rsid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ind w:left="567"/>
        <w:rPr>
          <w:rFonts w:eastAsiaTheme="minorHAnsi" w:cstheme="minorBidi"/>
          <w:szCs w:val="22"/>
          <w:lang w:eastAsia="en-US"/>
        </w:rPr>
      </w:pPr>
      <w:r w:rsidRPr="00625D5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4</w:t>
            </w:r>
          </w:p>
        </w:tc>
      </w:tr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color w:val="FF0000"/>
          <w:lang w:eastAsia="en-US"/>
        </w:rPr>
      </w:pPr>
      <w:r w:rsidRPr="00625D55">
        <w:rPr>
          <w:rFonts w:eastAsiaTheme="minorHAnsi"/>
          <w:lang w:eastAsia="en-US"/>
        </w:rPr>
        <w:t>Установите соответствие между наименованием и углом профиля резьбы:</w:t>
      </w:r>
    </w:p>
    <w:p w:rsidR="00625D55" w:rsidRPr="00625D55" w:rsidRDefault="00625D55" w:rsidP="00625D55">
      <w:pPr>
        <w:ind w:left="720"/>
        <w:contextualSpacing/>
        <w:rPr>
          <w:rFonts w:eastAsiaTheme="minorHAnsi"/>
          <w:color w:val="FF0000"/>
          <w:lang w:eastAsia="en-US"/>
        </w:rPr>
      </w:pP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976"/>
        <w:gridCol w:w="851"/>
        <w:gridCol w:w="4076"/>
      </w:tblGrid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Метрическая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55˚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Дюймовая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60˚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Трапецеидальная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30˚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Упорная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Рабочая сторона профиля 3˚, вторая сторона -   30˚</w:t>
            </w:r>
          </w:p>
        </w:tc>
      </w:tr>
    </w:tbl>
    <w:p w:rsid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ind w:left="567"/>
        <w:rPr>
          <w:rFonts w:eastAsiaTheme="minorHAnsi" w:cstheme="minorBidi"/>
          <w:szCs w:val="22"/>
          <w:lang w:eastAsia="en-US"/>
        </w:rPr>
      </w:pPr>
      <w:r w:rsidRPr="00625D5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4</w:t>
            </w:r>
          </w:p>
        </w:tc>
      </w:tr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Установите соответствие  механических свойств материалов и их понятий:</w:t>
      </w:r>
    </w:p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976"/>
        <w:gridCol w:w="851"/>
        <w:gridCol w:w="4076"/>
      </w:tblGrid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Прочность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Свойство  материала, не разрушаясь, поглощать в заметных количествах механическую энергию в необратимой форме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Вязкость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Сопротивление материала деформации и разрушению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Твердость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Свойство материала разрушаться без заметного поглощения механической энергии в необратимой форме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Изнашиваемость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Свойство материала подвергаться поверхностному разрушению или повреждению под воздействием внешнего трения.</w:t>
            </w:r>
          </w:p>
        </w:tc>
      </w:tr>
    </w:tbl>
    <w:p w:rsid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ind w:left="567"/>
        <w:rPr>
          <w:rFonts w:eastAsiaTheme="minorHAnsi" w:cstheme="minorBidi"/>
          <w:szCs w:val="22"/>
          <w:lang w:eastAsia="en-US"/>
        </w:rPr>
      </w:pPr>
      <w:r w:rsidRPr="00625D5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4</w:t>
            </w:r>
          </w:p>
        </w:tc>
      </w:tr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Установите соответствие  между понятием и определением эксплуатационных свойств материалов: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976"/>
        <w:gridCol w:w="851"/>
        <w:gridCol w:w="4076"/>
      </w:tblGrid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Жаростойкость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способность материалов сопротивляться окислению в газовой среде при высоких температурах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Жаропрочность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способность материалов сохранять  свои свойства при высоких температурах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Износостойкость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 xml:space="preserve"> способность материала сохранять пластические свойства при отрицательных температурах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proofErr w:type="spellStart"/>
            <w:r w:rsidRPr="00625D55">
              <w:rPr>
                <w:rFonts w:eastAsiaTheme="minorHAnsi"/>
                <w:lang w:eastAsia="en-US"/>
              </w:rPr>
              <w:t>Хладостойкость</w:t>
            </w:r>
            <w:proofErr w:type="spellEnd"/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способность материала сопротивляться поверхностному разрушению под действием внешнего трения</w:t>
            </w:r>
          </w:p>
        </w:tc>
      </w:tr>
    </w:tbl>
    <w:p w:rsid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ind w:left="567"/>
        <w:rPr>
          <w:rFonts w:eastAsiaTheme="minorHAnsi" w:cstheme="minorBidi"/>
          <w:szCs w:val="22"/>
          <w:lang w:eastAsia="en-US"/>
        </w:rPr>
      </w:pPr>
      <w:r w:rsidRPr="00625D5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4</w:t>
            </w:r>
          </w:p>
        </w:tc>
      </w:tr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Установите соответствие, к каким металлам относятся следующие элементы периодической системы:</w:t>
      </w:r>
    </w:p>
    <w:tbl>
      <w:tblPr>
        <w:tblStyle w:val="31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976"/>
        <w:gridCol w:w="851"/>
        <w:gridCol w:w="4076"/>
      </w:tblGrid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color w:val="000000"/>
                <w:lang w:val="en-US"/>
              </w:rPr>
              <w:t>Zn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А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Легкоплавкие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val="en-US" w:eastAsia="en-US"/>
              </w:rPr>
            </w:pPr>
            <w:r w:rsidRPr="00625D55">
              <w:rPr>
                <w:rFonts w:eastAsiaTheme="minorHAnsi"/>
                <w:lang w:val="en-US" w:eastAsia="en-US"/>
              </w:rPr>
              <w:t>Fe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Б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Тугоплавкие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val="en-US" w:eastAsia="en-US"/>
              </w:rPr>
            </w:pPr>
            <w:r w:rsidRPr="00625D55">
              <w:rPr>
                <w:rFonts w:eastAsiaTheme="minorHAnsi"/>
                <w:lang w:val="en-US" w:eastAsia="en-US"/>
              </w:rPr>
              <w:t>Ag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В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Черные</w:t>
            </w:r>
          </w:p>
        </w:tc>
      </w:tr>
      <w:tr w:rsidR="00625D55" w:rsidRPr="00625D55" w:rsidTr="0021712B">
        <w:tc>
          <w:tcPr>
            <w:tcW w:w="948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9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val="en-US" w:eastAsia="en-US"/>
              </w:rPr>
            </w:pPr>
            <w:r w:rsidRPr="00625D55">
              <w:rPr>
                <w:rFonts w:eastAsiaTheme="minorHAnsi"/>
                <w:lang w:val="en-US" w:eastAsia="en-US"/>
              </w:rPr>
              <w:t>Ti</w:t>
            </w:r>
          </w:p>
        </w:tc>
        <w:tc>
          <w:tcPr>
            <w:tcW w:w="851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Г</w:t>
            </w:r>
          </w:p>
        </w:tc>
        <w:tc>
          <w:tcPr>
            <w:tcW w:w="4076" w:type="dxa"/>
          </w:tcPr>
          <w:p w:rsidR="00625D55" w:rsidRPr="00625D55" w:rsidRDefault="00625D55" w:rsidP="00625D55">
            <w:pPr>
              <w:contextualSpacing/>
              <w:rPr>
                <w:rFonts w:eastAsiaTheme="minorHAnsi"/>
                <w:lang w:eastAsia="en-US"/>
              </w:rPr>
            </w:pPr>
            <w:r w:rsidRPr="00625D55">
              <w:rPr>
                <w:rFonts w:eastAsiaTheme="minorHAnsi"/>
                <w:lang w:eastAsia="en-US"/>
              </w:rPr>
              <w:t>Благородные</w:t>
            </w:r>
          </w:p>
        </w:tc>
      </w:tr>
    </w:tbl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ind w:left="567"/>
        <w:rPr>
          <w:rFonts w:eastAsiaTheme="minorHAnsi" w:cstheme="minorBidi"/>
          <w:szCs w:val="22"/>
          <w:lang w:eastAsia="en-US"/>
        </w:rPr>
      </w:pPr>
      <w:r w:rsidRPr="00625D5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625D55">
              <w:rPr>
                <w:rFonts w:eastAsia="Calibri"/>
                <w:lang w:eastAsia="en-US"/>
              </w:rPr>
              <w:t>4</w:t>
            </w:r>
          </w:p>
        </w:tc>
      </w:tr>
      <w:tr w:rsidR="00625D55" w:rsidRPr="00625D55" w:rsidTr="0021712B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D55" w:rsidRPr="00625D55" w:rsidRDefault="00625D55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625D55" w:rsidRPr="00625D55" w:rsidRDefault="00625D55" w:rsidP="00625D55">
      <w:pPr>
        <w:ind w:left="720"/>
        <w:contextualSpacing/>
        <w:rPr>
          <w:rFonts w:eastAsiaTheme="minorHAnsi"/>
          <w:lang w:eastAsia="en-US"/>
        </w:rPr>
      </w:pPr>
    </w:p>
    <w:p w:rsidR="00625D55" w:rsidRPr="00625D55" w:rsidRDefault="00625D55" w:rsidP="00625D55">
      <w:pPr>
        <w:spacing w:after="200" w:line="276" w:lineRule="auto"/>
        <w:jc w:val="center"/>
        <w:rPr>
          <w:rFonts w:eastAsiaTheme="minorHAnsi"/>
          <w:b/>
          <w:color w:val="FF0000"/>
          <w:u w:val="single"/>
          <w:lang w:eastAsia="en-US"/>
        </w:rPr>
      </w:pPr>
      <w:r w:rsidRPr="00625D55">
        <w:rPr>
          <w:rFonts w:eastAsiaTheme="minorHAnsi"/>
          <w:b/>
          <w:color w:val="FF0000"/>
          <w:u w:val="single"/>
          <w:lang w:eastAsia="en-US"/>
        </w:rPr>
        <w:t>ВОПРОСЫ НА УСТАНОВЛЕНИЕ ПОСЛЕДОВАТЕЛЬНОСТИ ДЕЙСВИЙ</w:t>
      </w:r>
    </w:p>
    <w:p w:rsidR="00625D55" w:rsidRPr="00625D55" w:rsidRDefault="00625D55" w:rsidP="00D748F8">
      <w:pPr>
        <w:pStyle w:val="a7"/>
        <w:numPr>
          <w:ilvl w:val="0"/>
          <w:numId w:val="108"/>
        </w:numPr>
        <w:spacing w:line="276" w:lineRule="auto"/>
        <w:ind w:left="1122" w:hanging="357"/>
        <w:rPr>
          <w:rFonts w:eastAsiaTheme="minorHAnsi"/>
        </w:rPr>
      </w:pPr>
      <w:r w:rsidRPr="00625D55">
        <w:rPr>
          <w:rFonts w:eastAsiaTheme="minorHAnsi"/>
        </w:rPr>
        <w:t>Указать последовательность действий при выполнении заклепочных соединений:</w:t>
      </w:r>
    </w:p>
    <w:p w:rsidR="00625D55" w:rsidRPr="00625D55" w:rsidRDefault="00625D55" w:rsidP="00B60ED5">
      <w:pPr>
        <w:numPr>
          <w:ilvl w:val="0"/>
          <w:numId w:val="11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Определить шаг заклепок</w:t>
      </w:r>
    </w:p>
    <w:p w:rsidR="00625D55" w:rsidRPr="00625D55" w:rsidRDefault="00625D55" w:rsidP="00B60ED5">
      <w:pPr>
        <w:numPr>
          <w:ilvl w:val="0"/>
          <w:numId w:val="11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Подогнать поверхности соединяемых деталей</w:t>
      </w:r>
    </w:p>
    <w:p w:rsidR="00625D55" w:rsidRPr="00625D55" w:rsidRDefault="00625D55" w:rsidP="00B60ED5">
      <w:pPr>
        <w:numPr>
          <w:ilvl w:val="0"/>
          <w:numId w:val="11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Рассчитать расстояние между рядами в соединении</w:t>
      </w:r>
    </w:p>
    <w:p w:rsidR="00625D55" w:rsidRPr="00625D55" w:rsidRDefault="00625D55" w:rsidP="00B60ED5">
      <w:pPr>
        <w:numPr>
          <w:ilvl w:val="0"/>
          <w:numId w:val="11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Рассчитать длину заклепок</w:t>
      </w:r>
    </w:p>
    <w:p w:rsidR="00625D55" w:rsidRDefault="00625D55" w:rsidP="00B60ED5">
      <w:pPr>
        <w:numPr>
          <w:ilvl w:val="0"/>
          <w:numId w:val="11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Рассчитать расстояние от центра отверстия под заклепку до края соединяемых деталей.</w:t>
      </w:r>
    </w:p>
    <w:p w:rsidR="00D748F8" w:rsidRDefault="00D748F8" w:rsidP="00D748F8">
      <w:pPr>
        <w:spacing w:after="200" w:line="276" w:lineRule="auto"/>
        <w:ind w:left="1080"/>
        <w:contextualSpacing/>
        <w:rPr>
          <w:rFonts w:eastAsiaTheme="minorHAnsi"/>
          <w:lang w:eastAsia="en-US"/>
        </w:rPr>
      </w:pPr>
    </w:p>
    <w:p w:rsidR="00D748F8" w:rsidRPr="00625D55" w:rsidRDefault="00D748F8" w:rsidP="00D748F8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Установить последовательность плавки стали:</w:t>
      </w:r>
    </w:p>
    <w:p w:rsidR="00D748F8" w:rsidRPr="00625D55" w:rsidRDefault="00D748F8" w:rsidP="00B60ED5">
      <w:pPr>
        <w:numPr>
          <w:ilvl w:val="0"/>
          <w:numId w:val="113"/>
        </w:numPr>
        <w:spacing w:after="200" w:line="276" w:lineRule="auto"/>
        <w:ind w:left="1125"/>
        <w:contextualSpacing/>
        <w:rPr>
          <w:rFonts w:eastAsiaTheme="minorHAnsi"/>
          <w:lang w:eastAsia="en-US"/>
        </w:rPr>
      </w:pPr>
      <w:proofErr w:type="spellStart"/>
      <w:r w:rsidRPr="00625D55">
        <w:rPr>
          <w:rFonts w:eastAsiaTheme="minorHAnsi"/>
          <w:lang w:eastAsia="en-US"/>
        </w:rPr>
        <w:t>Раскисление</w:t>
      </w:r>
      <w:proofErr w:type="spellEnd"/>
      <w:r w:rsidRPr="00625D55">
        <w:rPr>
          <w:rFonts w:eastAsiaTheme="minorHAnsi"/>
          <w:lang w:eastAsia="en-US"/>
        </w:rPr>
        <w:t xml:space="preserve"> стали</w:t>
      </w:r>
    </w:p>
    <w:p w:rsidR="00D748F8" w:rsidRPr="00625D55" w:rsidRDefault="00D748F8" w:rsidP="00B60ED5">
      <w:pPr>
        <w:numPr>
          <w:ilvl w:val="0"/>
          <w:numId w:val="113"/>
        </w:numPr>
        <w:spacing w:after="200" w:line="276" w:lineRule="auto"/>
        <w:ind w:left="1125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Расплавление шихты и нагрев металла</w:t>
      </w:r>
    </w:p>
    <w:p w:rsidR="00D748F8" w:rsidRDefault="00D748F8" w:rsidP="00B60ED5">
      <w:pPr>
        <w:numPr>
          <w:ilvl w:val="0"/>
          <w:numId w:val="113"/>
        </w:numPr>
        <w:spacing w:after="200" w:line="276" w:lineRule="auto"/>
        <w:ind w:left="1125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Кипение металла</w:t>
      </w:r>
    </w:p>
    <w:p w:rsidR="00D748F8" w:rsidRPr="00625D55" w:rsidRDefault="00D748F8" w:rsidP="00D748F8">
      <w:pPr>
        <w:spacing w:after="200" w:line="276" w:lineRule="auto"/>
        <w:ind w:left="1125"/>
        <w:contextualSpacing/>
        <w:rPr>
          <w:rFonts w:eastAsiaTheme="minorHAnsi"/>
          <w:lang w:eastAsia="en-US"/>
        </w:rPr>
      </w:pPr>
    </w:p>
    <w:p w:rsidR="00D748F8" w:rsidRPr="00625D55" w:rsidRDefault="00D748F8" w:rsidP="00D748F8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Установить последовательность образования зон при кристаллизации металлического слитка:</w:t>
      </w:r>
    </w:p>
    <w:p w:rsidR="00D748F8" w:rsidRPr="00625D55" w:rsidRDefault="00D748F8" w:rsidP="00B60ED5">
      <w:pPr>
        <w:numPr>
          <w:ilvl w:val="0"/>
          <w:numId w:val="114"/>
        </w:numPr>
        <w:spacing w:after="200" w:line="276" w:lineRule="auto"/>
        <w:ind w:left="1125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Зона столбчатых (крупных вытянутых) кристаллов;</w:t>
      </w:r>
    </w:p>
    <w:p w:rsidR="00D748F8" w:rsidRPr="00625D55" w:rsidRDefault="00D748F8" w:rsidP="00B60ED5">
      <w:pPr>
        <w:numPr>
          <w:ilvl w:val="0"/>
          <w:numId w:val="114"/>
        </w:numPr>
        <w:spacing w:after="200" w:line="276" w:lineRule="auto"/>
        <w:ind w:left="1125"/>
        <w:contextualSpacing/>
        <w:jc w:val="both"/>
        <w:rPr>
          <w:rFonts w:eastAsia="Calibri"/>
          <w:lang w:eastAsia="en-US"/>
        </w:rPr>
      </w:pPr>
      <w:r w:rsidRPr="00625D55">
        <w:rPr>
          <w:rFonts w:eastAsiaTheme="minorHAnsi"/>
          <w:lang w:eastAsia="en-US"/>
        </w:rPr>
        <w:t xml:space="preserve">Зона крупных </w:t>
      </w:r>
      <w:proofErr w:type="spellStart"/>
      <w:r w:rsidRPr="00625D55">
        <w:rPr>
          <w:rFonts w:eastAsiaTheme="minorHAnsi"/>
          <w:lang w:eastAsia="en-US"/>
        </w:rPr>
        <w:t>разноориентированных</w:t>
      </w:r>
      <w:proofErr w:type="spellEnd"/>
      <w:r w:rsidRPr="00625D55">
        <w:rPr>
          <w:rFonts w:eastAsiaTheme="minorHAnsi"/>
          <w:lang w:eastAsia="en-US"/>
        </w:rPr>
        <w:t xml:space="preserve"> кристаллов;</w:t>
      </w:r>
    </w:p>
    <w:p w:rsidR="00D748F8" w:rsidRPr="00D748F8" w:rsidRDefault="00D748F8" w:rsidP="00B60ED5">
      <w:pPr>
        <w:numPr>
          <w:ilvl w:val="0"/>
          <w:numId w:val="114"/>
        </w:numPr>
        <w:spacing w:after="200" w:line="276" w:lineRule="auto"/>
        <w:ind w:left="1125"/>
        <w:contextualSpacing/>
        <w:jc w:val="both"/>
        <w:rPr>
          <w:rFonts w:eastAsia="Calibri"/>
          <w:lang w:eastAsia="en-US"/>
        </w:rPr>
      </w:pPr>
      <w:r w:rsidRPr="00625D55">
        <w:rPr>
          <w:rFonts w:eastAsiaTheme="minorHAnsi"/>
          <w:lang w:eastAsia="en-US"/>
        </w:rPr>
        <w:t>Зона мелких кристаллов</w:t>
      </w:r>
    </w:p>
    <w:p w:rsidR="00D748F8" w:rsidRPr="00625D55" w:rsidRDefault="00D748F8" w:rsidP="00D748F8">
      <w:pPr>
        <w:spacing w:after="200" w:line="276" w:lineRule="auto"/>
        <w:ind w:left="1125"/>
        <w:contextualSpacing/>
        <w:jc w:val="both"/>
        <w:rPr>
          <w:rFonts w:eastAsia="Calibri"/>
          <w:lang w:eastAsia="en-US"/>
        </w:rPr>
      </w:pPr>
    </w:p>
    <w:p w:rsidR="00625D55" w:rsidRPr="00625D55" w:rsidRDefault="00625D55" w:rsidP="00625D55">
      <w:pPr>
        <w:numPr>
          <w:ilvl w:val="0"/>
          <w:numId w:val="10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 xml:space="preserve">Установите правильную последовательность нарезания резьбы метчиком.    </w:t>
      </w:r>
    </w:p>
    <w:p w:rsidR="00625D55" w:rsidRPr="00625D55" w:rsidRDefault="00625D55" w:rsidP="00B60ED5">
      <w:pPr>
        <w:numPr>
          <w:ilvl w:val="0"/>
          <w:numId w:val="112"/>
        </w:numPr>
        <w:spacing w:after="200" w:line="276" w:lineRule="auto"/>
        <w:ind w:left="1134" w:hanging="425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Установить метчик с воротком в отверстие</w:t>
      </w:r>
    </w:p>
    <w:p w:rsidR="00625D55" w:rsidRPr="00625D55" w:rsidRDefault="00625D55" w:rsidP="00B60ED5">
      <w:pPr>
        <w:numPr>
          <w:ilvl w:val="0"/>
          <w:numId w:val="112"/>
        </w:numPr>
        <w:spacing w:after="200" w:line="276" w:lineRule="auto"/>
        <w:ind w:left="1134" w:hanging="425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Сделать воротком 0,5 оборота в обратном направлении</w:t>
      </w:r>
    </w:p>
    <w:p w:rsidR="00625D55" w:rsidRPr="00625D55" w:rsidRDefault="00625D55" w:rsidP="00B60ED5">
      <w:pPr>
        <w:numPr>
          <w:ilvl w:val="0"/>
          <w:numId w:val="112"/>
        </w:numPr>
        <w:spacing w:after="200" w:line="276" w:lineRule="auto"/>
        <w:ind w:left="1134" w:hanging="425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Плавно вращать, делая 1-2 оборота в нужном направлении</w:t>
      </w:r>
    </w:p>
    <w:p w:rsidR="00625D55" w:rsidRPr="00625D55" w:rsidRDefault="00625D55" w:rsidP="00B60ED5">
      <w:pPr>
        <w:numPr>
          <w:ilvl w:val="0"/>
          <w:numId w:val="112"/>
        </w:numPr>
        <w:spacing w:after="200" w:line="276" w:lineRule="auto"/>
        <w:ind w:left="1134" w:hanging="425"/>
        <w:contextualSpacing/>
        <w:rPr>
          <w:rFonts w:eastAsiaTheme="minorHAnsi"/>
          <w:lang w:eastAsia="en-US"/>
        </w:rPr>
      </w:pPr>
      <w:r w:rsidRPr="00625D55">
        <w:rPr>
          <w:rFonts w:eastAsiaTheme="minorHAnsi"/>
          <w:lang w:eastAsia="en-US"/>
        </w:rPr>
        <w:t>Вращать вороток в обратном нарезанию резьбы направлении</w:t>
      </w:r>
    </w:p>
    <w:p w:rsidR="00625D55" w:rsidRDefault="00625D55" w:rsidP="00625D55">
      <w:pPr>
        <w:ind w:left="1134" w:hanging="425"/>
        <w:contextualSpacing/>
        <w:rPr>
          <w:rFonts w:eastAsiaTheme="minorHAnsi"/>
          <w:lang w:eastAsia="en-US"/>
        </w:rPr>
      </w:pPr>
    </w:p>
    <w:p w:rsidR="00D75091" w:rsidRDefault="00D75091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</w:p>
    <w:p w:rsid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  <w:r w:rsidRPr="00977C4E">
        <w:rPr>
          <w:rFonts w:eastAsiaTheme="minorHAnsi"/>
          <w:b/>
          <w:u w:val="single"/>
          <w:lang w:eastAsia="en-US"/>
        </w:rPr>
        <w:t>Системы качества, стандартизации и сертификации</w:t>
      </w:r>
    </w:p>
    <w:p w:rsidR="00977C4E" w:rsidRPr="00977C4E" w:rsidRDefault="00977C4E" w:rsidP="00977C4E">
      <w:pPr>
        <w:ind w:left="1134" w:hanging="425"/>
        <w:contextualSpacing/>
        <w:jc w:val="center"/>
        <w:rPr>
          <w:rFonts w:eastAsiaTheme="minorHAnsi"/>
          <w:b/>
          <w:u w:val="single"/>
          <w:lang w:eastAsia="en-US"/>
        </w:rPr>
      </w:pPr>
    </w:p>
    <w:p w:rsidR="00B80887" w:rsidRPr="00B80887" w:rsidRDefault="00B80887" w:rsidP="00B80887">
      <w:pPr>
        <w:jc w:val="right"/>
        <w:rPr>
          <w:rFonts w:eastAsiaTheme="minorHAnsi" w:cstheme="minorBidi"/>
          <w:b/>
          <w:szCs w:val="22"/>
          <w:u w:val="single"/>
          <w:lang w:eastAsia="en-US"/>
        </w:rPr>
      </w:pPr>
      <w:r w:rsidRPr="00B80887">
        <w:rPr>
          <w:rFonts w:eastAsiaTheme="minorHAnsi" w:cstheme="minorBidi"/>
          <w:b/>
          <w:szCs w:val="22"/>
          <w:u w:val="single"/>
          <w:lang w:eastAsia="en-US"/>
        </w:rPr>
        <w:t>Утверждено</w:t>
      </w:r>
    </w:p>
    <w:p w:rsidR="00B80887" w:rsidRPr="00B80887" w:rsidRDefault="00B80887" w:rsidP="00B80887">
      <w:pPr>
        <w:jc w:val="right"/>
        <w:rPr>
          <w:rFonts w:eastAsiaTheme="minorHAnsi" w:cstheme="minorBidi"/>
          <w:szCs w:val="22"/>
          <w:lang w:eastAsia="en-US"/>
        </w:rPr>
      </w:pPr>
      <w:r w:rsidRPr="00B80887">
        <w:rPr>
          <w:rFonts w:eastAsiaTheme="minorHAnsi" w:cstheme="minorBidi"/>
          <w:szCs w:val="22"/>
          <w:lang w:eastAsia="en-US"/>
        </w:rPr>
        <w:t xml:space="preserve">Протокол заседания </w:t>
      </w:r>
      <w:proofErr w:type="gramStart"/>
      <w:r w:rsidRPr="00B80887">
        <w:rPr>
          <w:rFonts w:eastAsiaTheme="minorHAnsi" w:cstheme="minorBidi"/>
          <w:szCs w:val="22"/>
          <w:lang w:eastAsia="en-US"/>
        </w:rPr>
        <w:t>рабочей</w:t>
      </w:r>
      <w:proofErr w:type="gramEnd"/>
      <w:r w:rsidRPr="00B80887">
        <w:rPr>
          <w:rFonts w:eastAsiaTheme="minorHAnsi" w:cstheme="minorBidi"/>
          <w:szCs w:val="22"/>
          <w:lang w:eastAsia="en-US"/>
        </w:rPr>
        <w:t xml:space="preserve"> </w:t>
      </w:r>
    </w:p>
    <w:p w:rsidR="00B80887" w:rsidRPr="00B80887" w:rsidRDefault="00B80887" w:rsidP="00B80887">
      <w:pPr>
        <w:jc w:val="right"/>
        <w:rPr>
          <w:rFonts w:eastAsiaTheme="minorHAnsi" w:cstheme="minorBidi"/>
          <w:szCs w:val="22"/>
          <w:lang w:eastAsia="en-US"/>
        </w:rPr>
      </w:pPr>
      <w:r w:rsidRPr="00B80887">
        <w:rPr>
          <w:rFonts w:eastAsiaTheme="minorHAnsi" w:cstheme="minorBidi"/>
          <w:szCs w:val="22"/>
          <w:lang w:eastAsia="en-US"/>
        </w:rPr>
        <w:t xml:space="preserve">группы проекта ««Совершенствование </w:t>
      </w:r>
    </w:p>
    <w:p w:rsidR="00B80887" w:rsidRPr="00B80887" w:rsidRDefault="00B80887" w:rsidP="00B80887">
      <w:pPr>
        <w:jc w:val="right"/>
        <w:rPr>
          <w:rFonts w:eastAsiaTheme="minorHAnsi" w:cstheme="minorBidi"/>
          <w:szCs w:val="22"/>
          <w:lang w:eastAsia="en-US"/>
        </w:rPr>
      </w:pPr>
      <w:r w:rsidRPr="00B80887">
        <w:rPr>
          <w:rFonts w:eastAsiaTheme="minorHAnsi" w:cstheme="minorBidi"/>
          <w:szCs w:val="22"/>
          <w:lang w:eastAsia="en-US"/>
        </w:rPr>
        <w:t xml:space="preserve">механизмов методического сопровождения </w:t>
      </w:r>
    </w:p>
    <w:p w:rsidR="00B80887" w:rsidRPr="00B80887" w:rsidRDefault="00B80887" w:rsidP="00B80887">
      <w:pPr>
        <w:jc w:val="right"/>
        <w:rPr>
          <w:rFonts w:eastAsiaTheme="minorHAnsi" w:cstheme="minorBidi"/>
          <w:szCs w:val="22"/>
          <w:lang w:eastAsia="en-US"/>
        </w:rPr>
      </w:pPr>
      <w:r w:rsidRPr="00B80887">
        <w:rPr>
          <w:rFonts w:eastAsiaTheme="minorHAnsi" w:cstheme="minorBidi"/>
          <w:szCs w:val="22"/>
          <w:lang w:eastAsia="en-US"/>
        </w:rPr>
        <w:t>олимпиад профессионального мастерства»</w:t>
      </w:r>
    </w:p>
    <w:p w:rsidR="00B80887" w:rsidRPr="00B80887" w:rsidRDefault="00B80887" w:rsidP="00B80887">
      <w:pPr>
        <w:jc w:val="right"/>
        <w:rPr>
          <w:rFonts w:eastAsiaTheme="minorHAnsi" w:cstheme="minorBidi"/>
          <w:szCs w:val="22"/>
          <w:lang w:eastAsia="en-US"/>
        </w:rPr>
      </w:pPr>
      <w:r w:rsidRPr="00B80887">
        <w:rPr>
          <w:rFonts w:eastAsiaTheme="minorHAnsi" w:cstheme="minorBidi"/>
          <w:szCs w:val="22"/>
          <w:lang w:eastAsia="en-US"/>
        </w:rPr>
        <w:t xml:space="preserve">  №8 от 03.03.2017</w:t>
      </w:r>
    </w:p>
    <w:p w:rsidR="00B80887" w:rsidRPr="00B80887" w:rsidRDefault="00B80887" w:rsidP="00B80887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Название международной организации, занимающейся выпуском стандартов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ISO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IEC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EAC</w:t>
      </w:r>
    </w:p>
    <w:p w:rsidR="00050495" w:rsidRPr="00050495" w:rsidRDefault="00050495" w:rsidP="00050495">
      <w:pPr>
        <w:numPr>
          <w:ilvl w:val="0"/>
          <w:numId w:val="14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CEN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Метод стандартизации, заключающийся в отборе таких конкретных объектов, которые признаются целесообразными для дальнейшего производства и применения в общественном производстве, называется: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Симплификация</w:t>
      </w:r>
      <w:proofErr w:type="spellEnd"/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Селекция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Оптимизация</w:t>
      </w:r>
    </w:p>
    <w:p w:rsidR="00050495" w:rsidRPr="00050495" w:rsidRDefault="00050495" w:rsidP="00050495">
      <w:pPr>
        <w:numPr>
          <w:ilvl w:val="0"/>
          <w:numId w:val="1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Типизация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</w:t>
      </w:r>
      <w:r w:rsidRPr="00050495">
        <w:rPr>
          <w:rFonts w:eastAsiaTheme="minorHAnsi" w:cstheme="minorBidi"/>
          <w:szCs w:val="22"/>
          <w:lang w:eastAsia="en-US"/>
        </w:rPr>
        <w:t>. Поле, ограниченное верхним и нижним предельными отклонениями относительно номинального размера, называется: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значений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допуска*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точности</w:t>
      </w:r>
    </w:p>
    <w:p w:rsidR="00050495" w:rsidRPr="00050495" w:rsidRDefault="00050495" w:rsidP="00050495">
      <w:pPr>
        <w:numPr>
          <w:ilvl w:val="0"/>
          <w:numId w:val="13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Поле готовности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Аккредитация – это…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Официальное признание в том, что испытательная лаборатория правомочна проводить конкретные испытания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который орган по сертификации наделяет орган правом использовать знаки соответствия своей продукции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Процесс, устанавливающий правила определения результатов испытаний</w:t>
      </w:r>
    </w:p>
    <w:p w:rsidR="00050495" w:rsidRPr="00050495" w:rsidRDefault="00050495" w:rsidP="00050495">
      <w:pPr>
        <w:numPr>
          <w:ilvl w:val="0"/>
          <w:numId w:val="13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устанавливающий руководящие принципы, характеристики различных видов деятельности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Управление качеством – это часть системы менеджмента качества, направленная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на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… 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Создание уверенности в должном качестве объекта (продукции, процесса, системы)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Выполнение требований к качеству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Отслеживание конкретных результатов деятельности</w:t>
      </w:r>
    </w:p>
    <w:p w:rsidR="00050495" w:rsidRPr="00050495" w:rsidRDefault="00050495" w:rsidP="00050495">
      <w:pPr>
        <w:numPr>
          <w:ilvl w:val="0"/>
          <w:numId w:val="13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Установление целей в области качества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Стандартизация - это: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Документ, принятый органами власти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Совокупность взаимосвязанных стандартов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Деятельность по установлению норм, требований, характеристик</w:t>
      </w:r>
    </w:p>
    <w:p w:rsidR="00050495" w:rsidRPr="00050495" w:rsidRDefault="00050495" w:rsidP="00050495">
      <w:pPr>
        <w:numPr>
          <w:ilvl w:val="0"/>
          <w:numId w:val="135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Документ, в котором устанавливаются характеристики продукции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Разность между значением величины, полученным в процессе измерений, и настоящим (действительным) значением данной величины – это …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Относительная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Абсолютная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Приведенная погрешность</w:t>
      </w:r>
    </w:p>
    <w:p w:rsidR="00050495" w:rsidRPr="00050495" w:rsidRDefault="00050495" w:rsidP="00050495">
      <w:pPr>
        <w:numPr>
          <w:ilvl w:val="0"/>
          <w:numId w:val="134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t>Динамическая погрешность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Подтверждениями соответствия являются: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Сертификация и декларация продукции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Сертификат и декларация соответствия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Знак соответствия</w:t>
      </w:r>
    </w:p>
    <w:p w:rsidR="00050495" w:rsidRPr="00050495" w:rsidRDefault="00050495" w:rsidP="00050495">
      <w:pPr>
        <w:numPr>
          <w:ilvl w:val="0"/>
          <w:numId w:val="133"/>
        </w:numPr>
        <w:spacing w:after="200" w:line="276" w:lineRule="auto"/>
        <w:contextualSpacing/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="Calibri"/>
          <w:lang w:eastAsia="en-US"/>
        </w:rPr>
        <w:lastRenderedPageBreak/>
        <w:t>Сертификат и декларация и знак 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Чтобы иметь право __________ свою продукцию этим знаком, необходимо получить лицензию в территориальном органе Госстандарта России.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Маркировать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Распространять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Импортировать </w:t>
      </w:r>
    </w:p>
    <w:p w:rsidR="00050495" w:rsidRPr="00050495" w:rsidRDefault="00050495" w:rsidP="00050495">
      <w:pPr>
        <w:numPr>
          <w:ilvl w:val="0"/>
          <w:numId w:val="12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Экспортировать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Укажите номер картинки, на которой изображен знак соответствия в системе ГОСТ </w:t>
      </w:r>
      <w:proofErr w:type="gramStart"/>
      <w:r w:rsidRPr="00050495">
        <w:rPr>
          <w:rFonts w:eastAsiaTheme="minorHAnsi"/>
          <w:lang w:eastAsia="en-US"/>
        </w:rPr>
        <w:t>Р</w:t>
      </w:r>
      <w:proofErr w:type="gramEnd"/>
    </w:p>
    <w:tbl>
      <w:tblPr>
        <w:tblStyle w:val="13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276"/>
      </w:tblGrid>
      <w:tr w:rsidR="00050495" w:rsidRPr="00050495" w:rsidTr="00465338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  <w:sz w:val="22"/>
              </w:rPr>
              <w:drawing>
                <wp:inline distT="0" distB="0" distL="0" distR="0" wp14:anchorId="56AF917E" wp14:editId="286D6445">
                  <wp:extent cx="484505" cy="546100"/>
                  <wp:effectExtent l="0" t="0" r="0" b="6350"/>
                  <wp:docPr id="94" name="Рисунок 94" descr="Описание: Картинка 4 из 2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Картинка 4 из 2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  <w:sz w:val="22"/>
              </w:rPr>
              <w:drawing>
                <wp:inline distT="0" distB="0" distL="0" distR="0" wp14:anchorId="7C269B7B" wp14:editId="7027C2E7">
                  <wp:extent cx="723265" cy="579755"/>
                  <wp:effectExtent l="0" t="0" r="635" b="0"/>
                  <wp:docPr id="95" name="Рисунок 95" descr="Описание: Картинка 19 из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Картинка 19 из 4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  <w:sz w:val="22"/>
              </w:rPr>
              <w:drawing>
                <wp:anchor distT="0" distB="0" distL="114300" distR="114300" simplePos="0" relativeHeight="251683840" behindDoc="1" locked="0" layoutInCell="1" allowOverlap="1" wp14:anchorId="3403F1DB" wp14:editId="1662267E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97790</wp:posOffset>
                  </wp:positionV>
                  <wp:extent cx="522117" cy="371475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496" y="19938"/>
                      <wp:lineTo x="20496" y="0"/>
                      <wp:lineTo x="0" y="0"/>
                    </wp:wrapPolygon>
                  </wp:wrapTight>
                  <wp:docPr id="96" name="Рисунок 96" descr="Описание: Картинка 13 из 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Картинка 13 из 4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17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asciiTheme="minorHAnsi" w:eastAsiaTheme="minorHAnsi" w:hAnsiTheme="minorHAnsi"/>
                <w:noProof/>
                <w:sz w:val="22"/>
              </w:rPr>
              <w:drawing>
                <wp:inline distT="0" distB="0" distL="0" distR="0" wp14:anchorId="0AF34718" wp14:editId="31FB2522">
                  <wp:extent cx="429895" cy="436880"/>
                  <wp:effectExtent l="0" t="0" r="8255" b="1270"/>
                  <wp:docPr id="97" name="Рисунок 97" descr="Описание: http://www.sv-nn.ru/f/attach/58/5850-082418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sv-nn.ru/f/attach/58/5850-082418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495" w:rsidRPr="00050495" w:rsidTr="00465338">
        <w:tc>
          <w:tcPr>
            <w:tcW w:w="169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а.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050495">
              <w:rPr>
                <w:rFonts w:eastAsiaTheme="minorHAnsi"/>
                <w:lang w:eastAsia="en-US"/>
              </w:rPr>
              <w:t>б</w:t>
            </w:r>
            <w:proofErr w:type="gramEnd"/>
            <w:r w:rsidRPr="00050495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701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в.</w:t>
            </w:r>
          </w:p>
        </w:tc>
        <w:tc>
          <w:tcPr>
            <w:tcW w:w="1276" w:type="dxa"/>
          </w:tcPr>
          <w:p w:rsidR="00050495" w:rsidRPr="00050495" w:rsidRDefault="00050495" w:rsidP="00050495">
            <w:pPr>
              <w:jc w:val="both"/>
              <w:rPr>
                <w:rFonts w:eastAsiaTheme="minorHAnsi"/>
                <w:lang w:eastAsia="en-US"/>
              </w:rPr>
            </w:pPr>
            <w:proofErr w:type="gramStart"/>
            <w:r w:rsidRPr="00050495">
              <w:rPr>
                <w:rFonts w:eastAsiaTheme="minorHAnsi"/>
                <w:lang w:eastAsia="en-US"/>
              </w:rPr>
              <w:t>г</w:t>
            </w:r>
            <w:proofErr w:type="gramEnd"/>
            <w:r w:rsidRPr="00050495">
              <w:rPr>
                <w:rFonts w:eastAsiaTheme="minorHAnsi"/>
                <w:lang w:eastAsia="en-US"/>
              </w:rPr>
              <w:t>.</w:t>
            </w:r>
          </w:p>
        </w:tc>
      </w:tr>
    </w:tbl>
    <w:p w:rsidR="00050495" w:rsidRPr="00050495" w:rsidRDefault="00050495" w:rsidP="00050495">
      <w:pPr>
        <w:jc w:val="both"/>
        <w:rPr>
          <w:rFonts w:eastAsiaTheme="minorHAnsi"/>
          <w:sz w:val="28"/>
          <w:szCs w:val="28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highlight w:val="yellow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lang w:eastAsia="en-US"/>
        </w:rPr>
        <w:t xml:space="preserve"> Документ, устанавливающий требования, спецификации, руководящие принципы или характеристики, в соответствии с которыми могут использоваться материалы, продукты, процессы и услуги, которые подходят для этих целей, называется:</w:t>
      </w:r>
    </w:p>
    <w:p w:rsidR="00050495" w:rsidRPr="00050495" w:rsidRDefault="00050495" w:rsidP="00050495">
      <w:pPr>
        <w:numPr>
          <w:ilvl w:val="0"/>
          <w:numId w:val="132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3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ind w:right="-143"/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Документ, в котором содержатся обязательные правовые нормы, называется: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Регламент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Стандарт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31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Эталон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 Каков максимальный срок действия сертификата на продукцию?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2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3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4 года</w:t>
      </w:r>
    </w:p>
    <w:p w:rsidR="00050495" w:rsidRPr="00050495" w:rsidRDefault="00050495" w:rsidP="00050495">
      <w:pPr>
        <w:numPr>
          <w:ilvl w:val="0"/>
          <w:numId w:val="130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5 лет</w:t>
      </w:r>
    </w:p>
    <w:p w:rsidR="00050495" w:rsidRPr="00050495" w:rsidRDefault="00050495" w:rsidP="00050495">
      <w:pPr>
        <w:tabs>
          <w:tab w:val="left" w:pos="993"/>
        </w:tabs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 w:cstheme="minorBidi"/>
          <w:lang w:eastAsia="en-US"/>
        </w:rPr>
      </w:pPr>
      <w:r w:rsidRPr="00050495">
        <w:rPr>
          <w:rFonts w:eastAsia="Calibri" w:cstheme="minorBidi"/>
          <w:b/>
          <w:lang w:eastAsia="en-US"/>
        </w:rPr>
        <w:t>14.</w:t>
      </w:r>
      <w:r w:rsidRPr="00050495">
        <w:rPr>
          <w:rFonts w:eastAsia="Calibri" w:cstheme="minorBidi"/>
          <w:lang w:eastAsia="en-US"/>
        </w:rPr>
        <w:t xml:space="preserve"> Объектом стандартизации не является: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Продукция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Услуга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Процесс</w:t>
      </w:r>
    </w:p>
    <w:p w:rsidR="00050495" w:rsidRPr="00050495" w:rsidRDefault="00050495" w:rsidP="00050495">
      <w:pPr>
        <w:numPr>
          <w:ilvl w:val="0"/>
          <w:numId w:val="129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Транспорт</w:t>
      </w:r>
    </w:p>
    <w:p w:rsidR="00050495" w:rsidRPr="00050495" w:rsidRDefault="00050495" w:rsidP="00050495">
      <w:pPr>
        <w:contextualSpacing/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contextualSpacing/>
        <w:jc w:val="both"/>
        <w:rPr>
          <w:rFonts w:eastAsia="Calibri" w:cstheme="minorBidi"/>
          <w:lang w:eastAsia="en-US"/>
        </w:rPr>
      </w:pPr>
      <w:r w:rsidRPr="00050495">
        <w:rPr>
          <w:rFonts w:eastAsia="Calibri" w:cstheme="minorBidi"/>
          <w:b/>
          <w:lang w:eastAsia="en-US"/>
        </w:rPr>
        <w:t>15.</w:t>
      </w:r>
      <w:r w:rsidRPr="00050495">
        <w:rPr>
          <w:rFonts w:eastAsia="Calibri" w:cstheme="minorBidi"/>
          <w:lang w:eastAsia="en-US"/>
        </w:rPr>
        <w:t xml:space="preserve"> Сведение разнообразия форм объектов одинакового функционального назначения к единообразию называется: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spellStart"/>
      <w:r w:rsidRPr="00050495">
        <w:rPr>
          <w:rFonts w:eastAsia="Calibri"/>
          <w:lang w:eastAsia="en-US"/>
        </w:rPr>
        <w:t>Агрегатирование</w:t>
      </w:r>
      <w:proofErr w:type="spellEnd"/>
      <w:r w:rsidRPr="00050495">
        <w:rPr>
          <w:rFonts w:eastAsia="Calibri"/>
          <w:lang w:eastAsia="en-US"/>
        </w:rPr>
        <w:t xml:space="preserve">       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Унификация     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>В. Взаимозаменяемость</w:t>
      </w:r>
    </w:p>
    <w:p w:rsidR="00050495" w:rsidRPr="00050495" w:rsidRDefault="00050495" w:rsidP="00050495">
      <w:pPr>
        <w:numPr>
          <w:ilvl w:val="0"/>
          <w:numId w:val="128"/>
        </w:num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050495">
        <w:rPr>
          <w:rFonts w:eastAsia="Calibri"/>
          <w:lang w:eastAsia="en-US"/>
        </w:rPr>
        <w:t xml:space="preserve">Измерение </w:t>
      </w:r>
    </w:p>
    <w:p w:rsidR="00050495" w:rsidRPr="00050495" w:rsidRDefault="00050495" w:rsidP="00050495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lastRenderedPageBreak/>
        <w:t>ВСТАВИТЬ ПРОПУЩЕННОЕ СЛОВО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Задачи квалиметрии состоят в определении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необходимых показателей качества изделия и их оптимальных значений, разработке методов количественной оценки качества, создания методики учета изменения качества с течением времени.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Форма осуществляемого органом по сертификации подтверждения соответствия объектов требованиям технических регламентов, положениям стандартов или условиям договоров, называется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>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Добровольное подтверждение соответствия осуществляется по инициативе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Документ, устанавливающий правила, руководящие принципы или характеристики различных видов деятельности или их результатов, называется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____________ - это м</w:t>
      </w:r>
      <w:r w:rsidRPr="00050495">
        <w:rPr>
          <w:rFonts w:eastAsiaTheme="minorHAnsi" w:cstheme="minorBidi"/>
          <w:szCs w:val="22"/>
          <w:lang w:eastAsia="en-US"/>
        </w:rPr>
        <w:t>еждународная организация, сфера деятельности которой охватывает стандартизацию во всех областях, за исключением электроники и электротехники.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область практической и научной деятельности, которая занимается разработкой теоретических основ и методов количественной оценки качества продукции. 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- это совокупность свой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ств пр</w:t>
      </w:r>
      <w:proofErr w:type="gramEnd"/>
      <w:r w:rsidRPr="00050495">
        <w:rPr>
          <w:rFonts w:eastAsiaTheme="minorHAnsi" w:cstheme="minorBidi"/>
          <w:szCs w:val="22"/>
          <w:lang w:eastAsia="en-US"/>
        </w:rPr>
        <w:t>одукции, обусловливающих ее пригодность удовлетворять определенные потребности в соответствии с назначением.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Степень соответствия присущих характеристик требованиям – это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В случае соответствия объекта сертификации на основании акта о соответствии объекта выдается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 w:cstheme="minorBidi"/>
          <w:szCs w:val="22"/>
          <w:lang w:eastAsia="en-US"/>
        </w:rPr>
        <w:t xml:space="preserve"> соответствия исследуемого объекта требуемым параметрам качества.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  <w:r w:rsidRPr="00050495">
        <w:rPr>
          <w:rFonts w:eastAsia="Calibri"/>
          <w:b/>
        </w:rPr>
        <w:t>10.</w:t>
      </w:r>
      <w:r w:rsidRPr="00050495">
        <w:rPr>
          <w:rFonts w:eastAsia="Calibri"/>
        </w:rPr>
        <w:t xml:space="preserve"> Запишите в строке ответа аббревиатуру, обозначающую термин «Статистический менеджмент качества»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sz w:val="27"/>
          <w:szCs w:val="27"/>
          <w:shd w:val="clear" w:color="auto" w:fill="FFFFFF"/>
          <w:lang w:eastAsia="en-US"/>
        </w:rPr>
      </w:pPr>
      <w:r w:rsidRPr="00050495">
        <w:rPr>
          <w:rFonts w:eastAsia="Calibri"/>
          <w:b/>
        </w:rPr>
        <w:t>11.</w:t>
      </w:r>
      <w:r w:rsidRPr="00050495">
        <w:rPr>
          <w:rFonts w:eastAsia="Calibri"/>
        </w:rPr>
        <w:t xml:space="preserve"> Документом, регулирующим единство измерений в РФ,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Главным метрологическим органом РФ, который имеет исключительное право официального опубликования ГОСТов и ОКС, является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Технический документ, который разрабатывается по решению разработчика или по требованию заказчика продукции, это - </w:t>
      </w:r>
      <w:r w:rsidRPr="00050495">
        <w:rPr>
          <w:rFonts w:eastAsiaTheme="minorHAnsi" w:cstheme="minorBidi"/>
          <w:lang w:eastAsia="en-US"/>
        </w:rPr>
        <w:t>____________.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 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eastAsiaTheme="minorHAnsi"/>
          <w:lang w:eastAsia="en-US"/>
        </w:rPr>
        <w:t xml:space="preserve"> Документ, который должен сопровождать, каждую единицу или партию товара, реализуемого через торговую сеть,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contextualSpacing/>
        <w:jc w:val="both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/>
          <w:lang w:eastAsia="en-US"/>
        </w:rPr>
        <w:t xml:space="preserve"> Специальное разрешение на осуществление конкретного вида деятельности при обязательном соблюдении лицензионных требований и условий, выданное лицензирующим органом юридическому лицу или индивидуальному предпринимателю, это - </w:t>
      </w:r>
      <w:r w:rsidRPr="00050495">
        <w:rPr>
          <w:rFonts w:eastAsiaTheme="minorHAnsi" w:cstheme="minorBidi"/>
          <w:lang w:eastAsia="en-US"/>
        </w:rPr>
        <w:t>____________</w:t>
      </w:r>
      <w:r w:rsidRPr="00050495">
        <w:rPr>
          <w:rFonts w:eastAsiaTheme="minorHAnsi"/>
          <w:lang w:eastAsia="en-US"/>
        </w:rPr>
        <w:t>.</w:t>
      </w:r>
    </w:p>
    <w:p w:rsidR="00050495" w:rsidRPr="00050495" w:rsidRDefault="00050495" w:rsidP="00050495">
      <w:pPr>
        <w:shd w:val="clear" w:color="auto" w:fill="FFFFFF"/>
        <w:tabs>
          <w:tab w:val="left" w:pos="284"/>
        </w:tabs>
        <w:spacing w:after="200"/>
        <w:contextualSpacing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tabs>
          <w:tab w:val="left" w:pos="426"/>
          <w:tab w:val="left" w:pos="993"/>
        </w:tabs>
        <w:spacing w:after="200"/>
        <w:contextualSpacing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 w:cstheme="minorBidi"/>
          <w:b/>
          <w:lang w:eastAsia="en-US"/>
        </w:rPr>
        <w:lastRenderedPageBreak/>
        <w:t>16.</w:t>
      </w:r>
      <w:r w:rsidRPr="00050495">
        <w:rPr>
          <w:rFonts w:eastAsiaTheme="minorHAnsi" w:cstheme="minorBidi"/>
          <w:lang w:eastAsia="en-US"/>
        </w:rPr>
        <w:t xml:space="preserve">  Отклонение результатов измерений от истинного (действительного) значения</w:t>
      </w:r>
      <w:r w:rsidRPr="00050495">
        <w:rPr>
          <w:rFonts w:eastAsiaTheme="minorHAnsi" w:cstheme="minorBidi"/>
          <w:b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называется _________.</w:t>
      </w:r>
    </w:p>
    <w:p w:rsidR="00050495" w:rsidRPr="00050495" w:rsidRDefault="00050495" w:rsidP="00050495">
      <w:pPr>
        <w:tabs>
          <w:tab w:val="left" w:pos="426"/>
          <w:tab w:val="left" w:pos="993"/>
        </w:tabs>
        <w:spacing w:after="200"/>
        <w:contextualSpacing/>
        <w:rPr>
          <w:rFonts w:eastAsiaTheme="minorHAnsi" w:cstheme="minorBid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050495" w:rsidRPr="00050495" w:rsidRDefault="00D75091" w:rsidP="00050495">
      <w:pPr>
        <w:spacing w:after="200" w:line="276" w:lineRule="auto"/>
        <w:jc w:val="center"/>
        <w:rPr>
          <w:rFonts w:eastAsiaTheme="minorHAnsi" w:cstheme="minorBidi"/>
          <w:color w:val="FF0000"/>
          <w:szCs w:val="22"/>
          <w:lang w:eastAsia="en-US"/>
        </w:rPr>
      </w:pPr>
      <w:r w:rsidRPr="00D7509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</w:t>
      </w:r>
      <w:r w:rsidR="00050495"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ОПРОСЫ НА УСТАНОВЛЕНИЕ СООТВЕТСТВИЯ</w:t>
      </w:r>
    </w:p>
    <w:p w:rsidR="00050495" w:rsidRPr="00050495" w:rsidRDefault="00050495" w:rsidP="00050495">
      <w:pPr>
        <w:jc w:val="both"/>
        <w:rPr>
          <w:rFonts w:eastAsiaTheme="minorHAnsi"/>
          <w:bCs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цифровыми обозначениями международных стандартов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Управление качеством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14000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Экологический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26000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Социальная ответственность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50001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Г. Энергетический менеджмент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9000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знаками и их названиями: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11635C74" wp14:editId="2BDE9BB1">
                  <wp:extent cx="1115458" cy="857250"/>
                  <wp:effectExtent l="0" t="0" r="8890" b="0"/>
                  <wp:docPr id="98" name="Рисунок 98" descr="Знак_соответствия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Знак_соответствия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4" r="5429" b="14187"/>
                          <a:stretch/>
                        </pic:blipFill>
                        <pic:spPr bwMode="auto">
                          <a:xfrm>
                            <a:off x="0" y="0"/>
                            <a:ext cx="1116394" cy="8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обращения на рынке Российской Федерации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4D29466D" wp14:editId="437FA29B">
                  <wp:extent cx="837565" cy="837565"/>
                  <wp:effectExtent l="0" t="0" r="0" b="0"/>
                  <wp:docPr id="99" name="Рисунок 99" descr="EAC-black-on-wh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EAC-black-on-whi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при обязательной сертификации в Российской Федерации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19429CBC" wp14:editId="2B83937E">
                  <wp:extent cx="958242" cy="676275"/>
                  <wp:effectExtent l="0" t="0" r="0" b="0"/>
                  <wp:docPr id="100" name="Рисунок 100" descr="280px-Conformité_Européenne_(logo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80px-Conformité_Européenne_(logo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30" cy="67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Знак соответствия техническим регламентам Таможенного Союза </w:t>
            </w: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ЕврАзЭС</w:t>
            </w:r>
            <w:proofErr w:type="spell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3873DE7E" wp14:editId="502B51BA">
                  <wp:extent cx="1080794" cy="866775"/>
                  <wp:effectExtent l="0" t="0" r="5080" b="0"/>
                  <wp:docPr id="101" name="Рисунок 101" descr="6187754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6187754_Previe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2" r="6598" b="11220"/>
                          <a:stretch/>
                        </pic:blipFill>
                        <pic:spPr bwMode="auto">
                          <a:xfrm>
                            <a:off x="0" y="0"/>
                            <a:ext cx="1083669" cy="86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 требованиям директив стран Европейского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участников системы сертификации и функциями, которые они выполняют: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Центральный 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Выдает заключения о возможности распространения результатов испытаний, сертификатов соответствия 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Совет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Организует и проводит проверку условий производства сертифицируемой продукции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 по сертификации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Управляет системой, организует работу и устанавливает общие правила проведения сертификации в системе  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Испытательный центр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Разрабатывает предложения по формированию единой политики сертификации в рамках системы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названиями приставок для кратных единиц системы СИ и значениями их десятичных множителей: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Гига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12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9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Тера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18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Экса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10</w:t>
            </w:r>
            <w:r w:rsidRPr="00050495">
              <w:rPr>
                <w:rFonts w:eastAsiaTheme="minorHAnsi" w:cstheme="minorBidi"/>
                <w:szCs w:val="22"/>
                <w:vertAlign w:val="superscript"/>
                <w:lang w:eastAsia="en-US"/>
              </w:rPr>
              <w:t>15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Установить соответствие между эталонами и их назначением: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Рабочий эталон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Предназначен для проверки сохранности государственного эталона и для замены его в случае порчи или утраты 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Эталон-копия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проверки сохранности государственного эталона или для его замены в случае порчи или утраты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Эталон-свидетель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Предназначен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для передачи размеров единиц рабочим эталонам 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Эталон сравнения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Применяется для передачи размера единицы образцовым средствам измерения высшей точности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6.</w:t>
      </w:r>
      <w:r w:rsidRPr="00050495">
        <w:rPr>
          <w:rFonts w:eastAsiaTheme="minorHAnsi"/>
          <w:lang w:eastAsia="en-US"/>
        </w:rPr>
        <w:t xml:space="preserve"> Установите соответствие между понятиями и определениями видов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продукцию (услуги)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Включает в себя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общих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Обеспечивают полный контроль над выполнением обязательных требований к качеству продукции, определенному принятыми стандартами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работы (процесс)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Стандарты на методы контроля (испытания, измерения, анализа)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нормативные документы, утверждающие нормы и правила для различных видов работ, которые проводятся на определенных стадиях жизненного цикла продукции (разработка, изготовление, потребление, хранение, транспортировка, ремонт и утилизация)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7.</w:t>
      </w:r>
      <w:r w:rsidRPr="00050495">
        <w:rPr>
          <w:rFonts w:eastAsiaTheme="minorHAnsi"/>
          <w:bCs/>
          <w:lang w:eastAsia="en-US"/>
        </w:rPr>
        <w:t xml:space="preserve"> Установите соответствие между методами получения результатов </w:t>
      </w:r>
      <w:r w:rsidRPr="00050495">
        <w:rPr>
          <w:rFonts w:eastAsiaTheme="minorHAnsi"/>
          <w:lang w:eastAsia="en-US"/>
        </w:rPr>
        <w:t>измерения и их определениями: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966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при которых значение измеряемой величины вычисляется при помощи значений, полученных посредством прямых измерений, и некоторой известной зависимости между данными значениями и измеряемой величиной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в ходе которых измеряется минимум две неоднородные физические величины с целью установления существующей между ними зависимости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Совокупные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Измерения, выполняемые при помощи мер,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br/>
              <w:t>т.е. измеряемая величина сопоставляется непосредственно с ее мерой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 измерения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Измерения, результатом которых является решение некоторой системы уравнений, которая составлена из уравнений, полученных вследствие измерения возможных сочетаний измеряемых величин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соответствие между категорией стандарта и записью его названия: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557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ИСО 9001:2000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Международный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ПМГ 05-94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Инструкция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МИ 2232-2000 ГСИ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Правила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ГОСТ </w:t>
            </w: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Р</w:t>
            </w:r>
            <w:proofErr w:type="gramEnd"/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1.5-2012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9.</w:t>
      </w:r>
      <w:r w:rsidRPr="00050495">
        <w:rPr>
          <w:rFonts w:eastAsiaTheme="minorHAnsi"/>
          <w:lang w:eastAsia="en-US"/>
        </w:rPr>
        <w:t xml:space="preserve"> Установите соответствие между аббревиатурой и полным названием стандартов: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 Республиканский стандарт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 организация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Отраслевой стандарт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Государственный стандарт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b/>
          <w:lang w:eastAsia="en-US"/>
        </w:rPr>
        <w:t>10.</w:t>
      </w:r>
      <w:r w:rsidRPr="00050495">
        <w:rPr>
          <w:rFonts w:eastAsiaTheme="minorHAnsi"/>
          <w:lang w:eastAsia="en-US"/>
        </w:rPr>
        <w:t xml:space="preserve"> Установите соответствие между термином и определением:</w:t>
      </w:r>
    </w:p>
    <w:p w:rsidR="00050495" w:rsidRPr="00050495" w:rsidRDefault="00050495" w:rsidP="00050495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Стандартизация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Наука об измерениях, методах и средствах обеспечения их единства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Метрология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Деятельность, направленная на разработку и установление требований, норм, правил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/>
                <w:lang w:eastAsia="en-US"/>
              </w:rPr>
              <w:t>Сертификация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подтверждения соответствия объектов выдвинутым требованиям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050495" w:rsidRPr="00050495" w:rsidTr="004653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</w:tr>
      <w:tr w:rsidR="00050495" w:rsidRPr="00050495" w:rsidTr="004653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  <w:r w:rsidRPr="00050495">
        <w:rPr>
          <w:rFonts w:eastAsiaTheme="minorHAnsi"/>
          <w:b/>
          <w:lang w:eastAsia="en-US"/>
        </w:rPr>
        <w:t>11.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формой стандартизации:</w:t>
      </w:r>
      <w:r w:rsidRPr="00050495">
        <w:rPr>
          <w:rFonts w:eastAsiaTheme="minorHAnsi"/>
          <w:szCs w:val="22"/>
          <w:lang w:eastAsia="en-US"/>
        </w:rPr>
        <w:t xml:space="preserve"> </w:t>
      </w:r>
    </w:p>
    <w:p w:rsidR="00050495" w:rsidRPr="00050495" w:rsidRDefault="00050495" w:rsidP="00050495">
      <w:pPr>
        <w:ind w:right="-143"/>
        <w:jc w:val="both"/>
        <w:rPr>
          <w:rFonts w:eastAsiaTheme="minorHAns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Типизация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Форма стандартизации, направленная на сокращение применяемых при разработке и производстве изделий числа типов комплектующих изделий, марок полуфабрикатов, материалов и т.п.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Унификация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Рациональное уменьшение числа типов, видов и размеров объектов одинакового функционального назначения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Симплификация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Разновидность стандартизации, заключающаяся в разработке и установлении типовых решений (конструктивных, технологических, организационных и т. п.) на основе наиболее прогрессивных методов и режимов работы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050495">
              <w:rPr>
                <w:rFonts w:eastAsiaTheme="minorHAnsi" w:cstheme="minorBidi"/>
                <w:szCs w:val="22"/>
                <w:lang w:eastAsia="en-US"/>
              </w:rPr>
              <w:t>Агрегатирование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создания новых машин, приборов и другого оборудования путем компоновки конечного изделия из ограниченного набора стандартных и унифицированных узлов и агрегатов, обладающих геометрической и функциональной взаимозаменяемостью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12.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/>
          <w:szCs w:val="22"/>
          <w:lang w:eastAsia="en-US"/>
        </w:rPr>
        <w:t xml:space="preserve">Установите соответствие между </w:t>
      </w:r>
      <w:r w:rsidRPr="00050495">
        <w:rPr>
          <w:rFonts w:cstheme="minorBidi"/>
          <w:lang w:eastAsia="en-US"/>
        </w:rPr>
        <w:t>термином и видом документа: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Свод правил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который принят органом по стандартизации на определенное время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Регламент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Основной нормативный документ, который является неотъемлемой частью сопроводительной документации к продукции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Предварительный стандарт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в области стандартизации, в котором содержатся технические правила и (или) описание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 продукции</w:t>
            </w:r>
            <w:proofErr w:type="gramEnd"/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 технических условий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содержаться обязательные правовые нормы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13.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cstheme="minorBidi"/>
          <w:lang w:eastAsia="en-US"/>
        </w:rPr>
        <w:t>Установите соответствие между термином и документом: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 техническому регламенту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Название документа, которым завершается процесс сертификации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Декларация о соответствии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Документ, в котором производитель удостоверяет, что поставляемая им продукция соответствует требованиям нормативных документов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Знак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Обозначение,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Сертификат соответствия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Документ, в котором подтверждается соблюдение требований безопасности к продукции, попадающей под действие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технических регламентов Таможенного союза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14.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cstheme="minorBidi"/>
          <w:lang w:eastAsia="en-US"/>
        </w:rPr>
        <w:t>Установите соответствие между термином и методом стандартизации:</w:t>
      </w:r>
    </w:p>
    <w:p w:rsidR="00050495" w:rsidRPr="00050495" w:rsidRDefault="00050495" w:rsidP="00050495">
      <w:pPr>
        <w:ind w:right="-143"/>
        <w:jc w:val="both"/>
        <w:rPr>
          <w:rFonts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Органолептический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 определения показателей качества продукции, осуществляемый на основе наблюдения и подсчёта числа определённых событий, предметов или затрат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Регистрационный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осуществляемый на основе анализа восприятий органов чувств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Расчётный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отражающий использование теоретических или эмпирических зависимостей показателей качества продукции от её параметров.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Измерительный метод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Метод, основанный на информации, получаемой с использованием технических измерительных средств и контроля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  <w:r w:rsidRPr="00050495">
        <w:rPr>
          <w:rFonts w:eastAsiaTheme="minorHAnsi"/>
          <w:b/>
          <w:lang w:eastAsia="en-US"/>
        </w:rPr>
        <w:t>15.</w:t>
      </w:r>
      <w:r w:rsidRPr="00050495">
        <w:rPr>
          <w:rFonts w:eastAsiaTheme="minorHAnsi"/>
          <w:lang w:eastAsia="en-US"/>
        </w:rPr>
        <w:t xml:space="preserve"> </w:t>
      </w:r>
      <w:r w:rsidRPr="00050495">
        <w:rPr>
          <w:rFonts w:eastAsiaTheme="minorHAnsi" w:cstheme="minorBidi"/>
          <w:lang w:eastAsia="en-US"/>
        </w:rPr>
        <w:t>Установите соответствие между видом измерения и соответствующим ему определением:</w:t>
      </w:r>
    </w:p>
    <w:p w:rsidR="00050495" w:rsidRPr="00050495" w:rsidRDefault="00050495" w:rsidP="00050495">
      <w:pPr>
        <w:ind w:right="-143"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050495" w:rsidRPr="00050495" w:rsidTr="00465338">
        <w:trPr>
          <w:trHeight w:val="325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Прямое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на основании известной функциональной зависимости</w:t>
            </w:r>
          </w:p>
        </w:tc>
      </w:tr>
      <w:tr w:rsidR="00050495" w:rsidRPr="00050495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Косвенное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Одновременное измерение двух и более однородных величин с целью установления соотношения между ними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Совместные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Измерение, при котором измеряемую величину определяют   непосредственно из опыта</w:t>
            </w:r>
          </w:p>
        </w:tc>
      </w:tr>
      <w:tr w:rsidR="00050495" w:rsidRPr="00050495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Динамические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050495">
              <w:rPr>
                <w:rFonts w:eastAsiaTheme="minorHAnsi" w:cstheme="minorBidi"/>
                <w:szCs w:val="22"/>
                <w:lang w:eastAsia="en-US"/>
              </w:rPr>
              <w:t xml:space="preserve">Разновременное измерение двух и более однородных величин с целью установления </w:t>
            </w:r>
            <w:r w:rsidRPr="00050495">
              <w:rPr>
                <w:rFonts w:eastAsiaTheme="minorHAnsi" w:cstheme="minorBidi"/>
                <w:szCs w:val="22"/>
                <w:lang w:eastAsia="en-US"/>
              </w:rPr>
              <w:lastRenderedPageBreak/>
              <w:t>соотношения между ними</w:t>
            </w:r>
          </w:p>
        </w:tc>
      </w:tr>
    </w:tbl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9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50495">
              <w:rPr>
                <w:rFonts w:eastAsia="Calibri"/>
                <w:lang w:eastAsia="en-US"/>
              </w:rPr>
              <w:t>4</w:t>
            </w:r>
          </w:p>
        </w:tc>
      </w:tr>
      <w:tr w:rsidR="00050495" w:rsidRPr="00050495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495" w:rsidRPr="00050495" w:rsidRDefault="00050495" w:rsidP="0005049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050495" w:rsidRPr="00050495" w:rsidRDefault="00050495" w:rsidP="00050495">
      <w:pPr>
        <w:spacing w:line="276" w:lineRule="auto"/>
        <w:rPr>
          <w:rFonts w:eastAsiaTheme="minorHAnsi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05049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050495" w:rsidRPr="00050495" w:rsidRDefault="00050495" w:rsidP="0005049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правильный порядок обозначения ГОСТа из системы ЕСКД: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Год утверждения стандарта 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Порядковый номер в группе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Номер группы</w:t>
      </w:r>
    </w:p>
    <w:p w:rsidR="00050495" w:rsidRPr="00050495" w:rsidRDefault="00050495" w:rsidP="00050495">
      <w:pPr>
        <w:numPr>
          <w:ilvl w:val="0"/>
          <w:numId w:val="11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Класс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2.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дольных единиц измерения длины, начиная </w:t>
      </w:r>
      <w:proofErr w:type="gramStart"/>
      <w:r w:rsidRPr="00050495">
        <w:rPr>
          <w:rFonts w:eastAsiaTheme="minorHAnsi" w:cstheme="minorBidi"/>
          <w:szCs w:val="22"/>
          <w:lang w:eastAsia="en-US"/>
        </w:rPr>
        <w:t>с</w:t>
      </w:r>
      <w:proofErr w:type="gramEnd"/>
      <w:r w:rsidRPr="00050495">
        <w:rPr>
          <w:rFonts w:eastAsiaTheme="minorHAnsi" w:cstheme="minorBidi"/>
          <w:szCs w:val="22"/>
          <w:lang w:eastAsia="en-US"/>
        </w:rPr>
        <w:t xml:space="preserve"> наибольшей: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Пикометр</w:t>
      </w:r>
      <w:proofErr w:type="spellEnd"/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Микрометр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Нанометр</w:t>
      </w:r>
    </w:p>
    <w:p w:rsidR="00050495" w:rsidRPr="00050495" w:rsidRDefault="00050495" w:rsidP="00050495">
      <w:pPr>
        <w:numPr>
          <w:ilvl w:val="0"/>
          <w:numId w:val="1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spellStart"/>
      <w:r w:rsidRPr="00050495">
        <w:rPr>
          <w:rFonts w:eastAsiaTheme="minorHAnsi"/>
          <w:lang w:eastAsia="en-US"/>
        </w:rPr>
        <w:t>Фемтометр</w:t>
      </w:r>
      <w:proofErr w:type="spellEnd"/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3.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названий групп стандартов, входящих в единую систему технологической документации (ЕСТД), начиная с первой: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Основополагающие стандарты ЕСТД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Методы расчета применяемости деталей и учета применяемости технологической документации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Система обозначения технологических документов</w:t>
      </w:r>
    </w:p>
    <w:p w:rsidR="00050495" w:rsidRPr="00050495" w:rsidRDefault="00050495" w:rsidP="00050495">
      <w:pPr>
        <w:numPr>
          <w:ilvl w:val="0"/>
          <w:numId w:val="1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Правила оформления</w:t>
      </w:r>
      <w:r w:rsidRPr="0005049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технологических документов на различные виды работ</w:t>
      </w:r>
    </w:p>
    <w:p w:rsidR="00050495" w:rsidRPr="00050495" w:rsidRDefault="00050495" w:rsidP="00050495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4.</w:t>
      </w:r>
      <w:r w:rsidRPr="00050495">
        <w:rPr>
          <w:rFonts w:eastAsiaTheme="minorHAnsi" w:cstheme="minorBidi"/>
          <w:szCs w:val="22"/>
          <w:lang w:eastAsia="en-US"/>
        </w:rPr>
        <w:t xml:space="preserve">  Установите правильную последовательность разделов Технического регулирования на продукцию: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Применение стандартов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Требования к продукции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Государственный контроль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Подтверждение соответствия</w:t>
      </w:r>
    </w:p>
    <w:p w:rsidR="00050495" w:rsidRPr="00050495" w:rsidRDefault="00050495" w:rsidP="00050495">
      <w:pPr>
        <w:numPr>
          <w:ilvl w:val="0"/>
          <w:numId w:val="1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Заключительные</w:t>
      </w:r>
      <w:r w:rsidRPr="0005049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и переходные положения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5.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разработке стандартов: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Уведомление о разработке стандартов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Публичное обсуждение проекта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Экспертиза технического комитета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Публикация стандарта</w:t>
      </w:r>
    </w:p>
    <w:p w:rsidR="00050495" w:rsidRPr="00050495" w:rsidRDefault="00050495" w:rsidP="00050495">
      <w:pPr>
        <w:numPr>
          <w:ilvl w:val="0"/>
          <w:numId w:val="124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Утверждение</w:t>
      </w:r>
      <w:r w:rsidRPr="0005049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стандарта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lastRenderedPageBreak/>
        <w:t>6.</w:t>
      </w:r>
      <w:r w:rsidRPr="00050495">
        <w:rPr>
          <w:rFonts w:eastAsiaTheme="minorHAnsi" w:cstheme="minorBidi"/>
          <w:szCs w:val="22"/>
          <w:lang w:eastAsia="en-US"/>
        </w:rPr>
        <w:t xml:space="preserve"> Установите последовательность работ по проведению сертификации: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Рассмотрение и принятия решения по заявке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Подача заявки на сертификацию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Отбор, идентификация образцов и их испытания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Инспекционный </w:t>
      </w:r>
      <w:proofErr w:type="gramStart"/>
      <w:r w:rsidRPr="00050495">
        <w:rPr>
          <w:rFonts w:eastAsiaTheme="minorHAnsi"/>
          <w:lang w:eastAsia="en-US"/>
        </w:rPr>
        <w:t>контроль за</w:t>
      </w:r>
      <w:proofErr w:type="gramEnd"/>
      <w:r w:rsidRPr="00050495">
        <w:rPr>
          <w:rFonts w:eastAsiaTheme="minorHAnsi"/>
          <w:lang w:eastAsia="en-US"/>
        </w:rPr>
        <w:t xml:space="preserve"> сертифицированной продукцией</w:t>
      </w:r>
    </w:p>
    <w:p w:rsidR="00050495" w:rsidRPr="00050495" w:rsidRDefault="00050495" w:rsidP="00050495">
      <w:pPr>
        <w:numPr>
          <w:ilvl w:val="0"/>
          <w:numId w:val="1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Выдача сертификата</w:t>
      </w:r>
      <w:r w:rsidRPr="0005049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соответствия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7.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 последовательности участников системы сертификации, начиная с заявителя: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Органы сертификации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Испытательные лаборатории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Заявитель</w:t>
      </w:r>
    </w:p>
    <w:p w:rsidR="00050495" w:rsidRPr="00050495" w:rsidRDefault="00050495" w:rsidP="00050495">
      <w:pPr>
        <w:numPr>
          <w:ilvl w:val="0"/>
          <w:numId w:val="122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Центральный</w:t>
      </w:r>
      <w:r w:rsidRPr="0005049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орган сертификации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8.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правильную последовательность иерархии нормативных документов в области метрологии в порядке возрастания их значения: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ГОСТ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СТП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Закон РФ «Об обеспечении единства измерений"</w:t>
      </w:r>
    </w:p>
    <w:p w:rsidR="00050495" w:rsidRPr="00050495" w:rsidRDefault="00050495" w:rsidP="00050495">
      <w:pPr>
        <w:numPr>
          <w:ilvl w:val="0"/>
          <w:numId w:val="1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 xml:space="preserve">ОСТ 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9.</w:t>
      </w:r>
      <w:r w:rsidRPr="00050495">
        <w:rPr>
          <w:rFonts w:eastAsiaTheme="minorHAnsi" w:cstheme="minorBidi"/>
          <w:szCs w:val="22"/>
          <w:lang w:eastAsia="en-US"/>
        </w:rPr>
        <w:t xml:space="preserve"> Определите правильный алгоритм прохождения процесса стандартизации продукции, работ, услуг: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Создание модели для стандартизируемой продукции, работ или услуг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Выбор продукции, работ или услуг, для которых будет проводиться стандартизация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 стандартов для созданной модели, стандартизация</w:t>
      </w:r>
    </w:p>
    <w:p w:rsidR="00050495" w:rsidRPr="00050495" w:rsidRDefault="00050495" w:rsidP="00050495">
      <w:pPr>
        <w:numPr>
          <w:ilvl w:val="0"/>
          <w:numId w:val="1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Утверждение</w:t>
      </w:r>
      <w:r w:rsidRPr="0005049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оптимального качества созданной модели</w:t>
      </w: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</w:p>
    <w:p w:rsidR="00050495" w:rsidRPr="00050495" w:rsidRDefault="00050495" w:rsidP="00050495">
      <w:pPr>
        <w:jc w:val="both"/>
        <w:rPr>
          <w:rFonts w:eastAsiaTheme="minorHAnsi" w:cstheme="minorBidi"/>
          <w:szCs w:val="22"/>
          <w:lang w:eastAsia="en-US"/>
        </w:rPr>
      </w:pPr>
      <w:r w:rsidRPr="00050495">
        <w:rPr>
          <w:rFonts w:eastAsiaTheme="minorHAnsi" w:cstheme="minorBidi"/>
          <w:b/>
          <w:szCs w:val="22"/>
          <w:lang w:eastAsia="en-US"/>
        </w:rPr>
        <w:t>10.</w:t>
      </w:r>
      <w:r w:rsidRPr="00050495">
        <w:rPr>
          <w:rFonts w:eastAsiaTheme="minorHAnsi" w:cstheme="minorBidi"/>
          <w:szCs w:val="22"/>
          <w:lang w:eastAsia="en-US"/>
        </w:rPr>
        <w:t xml:space="preserve"> Укажите верный алгоритм проведения процесса сертификации: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Оценка соответствия объекта сертификации установленным требованиям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Заявка на сертификацию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050495">
        <w:rPr>
          <w:rFonts w:eastAsiaTheme="minorHAnsi"/>
          <w:lang w:eastAsia="en-US"/>
        </w:rPr>
        <w:t>Решение по сертификации</w:t>
      </w:r>
    </w:p>
    <w:p w:rsidR="00050495" w:rsidRPr="00050495" w:rsidRDefault="00050495" w:rsidP="00050495">
      <w:pPr>
        <w:numPr>
          <w:ilvl w:val="0"/>
          <w:numId w:val="119"/>
        </w:numPr>
        <w:spacing w:after="200" w:line="276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0495">
        <w:rPr>
          <w:rFonts w:eastAsiaTheme="minorHAnsi"/>
          <w:lang w:eastAsia="en-US"/>
        </w:rPr>
        <w:t>Анализ результатов</w:t>
      </w:r>
      <w:r w:rsidRPr="0005049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050495">
        <w:rPr>
          <w:rFonts w:eastAsiaTheme="minorHAnsi"/>
          <w:lang w:eastAsia="en-US"/>
        </w:rPr>
        <w:t>оценки соответствия</w:t>
      </w:r>
    </w:p>
    <w:p w:rsidR="00050495" w:rsidRPr="00050495" w:rsidRDefault="00050495" w:rsidP="00050495">
      <w:pPr>
        <w:rPr>
          <w:rFonts w:eastAsiaTheme="minorHAnsi" w:cstheme="minorBidi"/>
          <w:szCs w:val="22"/>
          <w:lang w:eastAsia="en-US"/>
        </w:rPr>
      </w:pPr>
    </w:p>
    <w:p w:rsidR="00B80887" w:rsidRDefault="00B80887" w:rsidP="00B80887">
      <w:pPr>
        <w:rPr>
          <w:rFonts w:eastAsiaTheme="minorHAnsi" w:cstheme="minorBidi"/>
          <w:szCs w:val="22"/>
          <w:lang w:eastAsia="en-US"/>
        </w:rPr>
      </w:pPr>
    </w:p>
    <w:p w:rsidR="00991188" w:rsidRPr="00977C4E" w:rsidRDefault="00991188" w:rsidP="00B80887">
      <w:pPr>
        <w:rPr>
          <w:rFonts w:eastAsiaTheme="minorHAnsi" w:cstheme="minorBidi"/>
          <w:b/>
          <w:szCs w:val="22"/>
          <w:u w:val="single"/>
          <w:lang w:eastAsia="en-US"/>
        </w:rPr>
      </w:pPr>
      <w:r w:rsidRPr="00977C4E">
        <w:rPr>
          <w:rFonts w:eastAsiaTheme="minorHAnsi" w:cstheme="minorBidi"/>
          <w:b/>
          <w:szCs w:val="22"/>
          <w:u w:val="single"/>
          <w:lang w:eastAsia="en-US"/>
        </w:rPr>
        <w:t>Охрана труда, безопасность жизнедеятельности, безопасность окружающей среды</w:t>
      </w:r>
    </w:p>
    <w:p w:rsidR="00977C4E" w:rsidRDefault="00977C4E" w:rsidP="00B80887">
      <w:pPr>
        <w:rPr>
          <w:rFonts w:eastAsiaTheme="minorHAnsi" w:cstheme="minorBidi"/>
          <w:szCs w:val="22"/>
          <w:lang w:eastAsia="en-US"/>
        </w:rPr>
      </w:pPr>
    </w:p>
    <w:p w:rsidR="000F4F5B" w:rsidRPr="000F4F5B" w:rsidRDefault="000F4F5B" w:rsidP="000F4F5B">
      <w:pPr>
        <w:jc w:val="right"/>
        <w:rPr>
          <w:rFonts w:eastAsiaTheme="minorHAnsi" w:cstheme="minorBidi"/>
          <w:b/>
          <w:szCs w:val="22"/>
          <w:u w:val="single"/>
          <w:lang w:eastAsia="en-US"/>
        </w:rPr>
      </w:pPr>
      <w:r w:rsidRPr="000F4F5B">
        <w:rPr>
          <w:rFonts w:eastAsiaTheme="minorHAnsi" w:cstheme="minorBidi"/>
          <w:b/>
          <w:szCs w:val="22"/>
          <w:u w:val="single"/>
          <w:lang w:eastAsia="en-US"/>
        </w:rPr>
        <w:t>Утверждено</w:t>
      </w:r>
    </w:p>
    <w:p w:rsidR="000F4F5B" w:rsidRPr="000F4F5B" w:rsidRDefault="000F4F5B" w:rsidP="000F4F5B">
      <w:pPr>
        <w:jc w:val="right"/>
        <w:rPr>
          <w:rFonts w:eastAsiaTheme="minorHAnsi" w:cstheme="minorBidi"/>
          <w:szCs w:val="22"/>
          <w:lang w:eastAsia="en-US"/>
        </w:rPr>
      </w:pPr>
      <w:r w:rsidRPr="000F4F5B">
        <w:rPr>
          <w:rFonts w:eastAsiaTheme="minorHAnsi" w:cstheme="minorBidi"/>
          <w:szCs w:val="22"/>
          <w:lang w:eastAsia="en-US"/>
        </w:rPr>
        <w:t xml:space="preserve">Протокол заседания </w:t>
      </w:r>
      <w:proofErr w:type="gramStart"/>
      <w:r w:rsidRPr="000F4F5B">
        <w:rPr>
          <w:rFonts w:eastAsiaTheme="minorHAnsi" w:cstheme="minorBidi"/>
          <w:szCs w:val="22"/>
          <w:lang w:eastAsia="en-US"/>
        </w:rPr>
        <w:t>рабочей</w:t>
      </w:r>
      <w:proofErr w:type="gramEnd"/>
      <w:r w:rsidRPr="000F4F5B">
        <w:rPr>
          <w:rFonts w:eastAsiaTheme="minorHAnsi" w:cstheme="minorBidi"/>
          <w:szCs w:val="22"/>
          <w:lang w:eastAsia="en-US"/>
        </w:rPr>
        <w:t xml:space="preserve"> </w:t>
      </w:r>
    </w:p>
    <w:p w:rsidR="000F4F5B" w:rsidRPr="000F4F5B" w:rsidRDefault="000F4F5B" w:rsidP="000F4F5B">
      <w:pPr>
        <w:jc w:val="right"/>
        <w:rPr>
          <w:rFonts w:eastAsiaTheme="minorHAnsi" w:cstheme="minorBidi"/>
          <w:szCs w:val="22"/>
          <w:lang w:eastAsia="en-US"/>
        </w:rPr>
      </w:pPr>
      <w:r w:rsidRPr="000F4F5B">
        <w:rPr>
          <w:rFonts w:eastAsiaTheme="minorHAnsi" w:cstheme="minorBidi"/>
          <w:szCs w:val="22"/>
          <w:lang w:eastAsia="en-US"/>
        </w:rPr>
        <w:t xml:space="preserve">группы проекта ««Совершенствование </w:t>
      </w:r>
    </w:p>
    <w:p w:rsidR="000F4F5B" w:rsidRPr="000F4F5B" w:rsidRDefault="000F4F5B" w:rsidP="000F4F5B">
      <w:pPr>
        <w:jc w:val="right"/>
        <w:rPr>
          <w:rFonts w:eastAsiaTheme="minorHAnsi" w:cstheme="minorBidi"/>
          <w:szCs w:val="22"/>
          <w:lang w:eastAsia="en-US"/>
        </w:rPr>
      </w:pPr>
      <w:r w:rsidRPr="000F4F5B">
        <w:rPr>
          <w:rFonts w:eastAsiaTheme="minorHAnsi" w:cstheme="minorBidi"/>
          <w:szCs w:val="22"/>
          <w:lang w:eastAsia="en-US"/>
        </w:rPr>
        <w:t xml:space="preserve">механизмов методического сопровождения </w:t>
      </w:r>
    </w:p>
    <w:p w:rsidR="000F4F5B" w:rsidRPr="000F4F5B" w:rsidRDefault="000F4F5B" w:rsidP="000F4F5B">
      <w:pPr>
        <w:jc w:val="right"/>
        <w:rPr>
          <w:rFonts w:eastAsiaTheme="minorHAnsi" w:cstheme="minorBidi"/>
          <w:szCs w:val="22"/>
          <w:lang w:eastAsia="en-US"/>
        </w:rPr>
      </w:pPr>
      <w:r w:rsidRPr="000F4F5B">
        <w:rPr>
          <w:rFonts w:eastAsiaTheme="minorHAnsi" w:cstheme="minorBidi"/>
          <w:szCs w:val="22"/>
          <w:lang w:eastAsia="en-US"/>
        </w:rPr>
        <w:t>олимпиад профессионального мастерства»</w:t>
      </w:r>
    </w:p>
    <w:p w:rsidR="000F4F5B" w:rsidRPr="000F4F5B" w:rsidRDefault="000F4F5B" w:rsidP="000F4F5B">
      <w:pPr>
        <w:jc w:val="right"/>
        <w:rPr>
          <w:rFonts w:eastAsiaTheme="minorHAnsi" w:cstheme="minorBidi"/>
          <w:szCs w:val="22"/>
          <w:lang w:eastAsia="en-US"/>
        </w:rPr>
      </w:pPr>
      <w:r w:rsidRPr="000F4F5B">
        <w:rPr>
          <w:rFonts w:eastAsiaTheme="minorHAnsi" w:cstheme="minorBidi"/>
          <w:szCs w:val="22"/>
          <w:lang w:eastAsia="en-US"/>
        </w:rPr>
        <w:t xml:space="preserve">  №8 от 03.03.2017</w:t>
      </w:r>
    </w:p>
    <w:p w:rsidR="000F4F5B" w:rsidRPr="000F4F5B" w:rsidRDefault="000F4F5B" w:rsidP="000F4F5B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Какой организации предоставляется право устанавливать заключительный диагноз хронического профессионального заболевания?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Учреждению здравоохранения по месту жительства пострадавшего работника.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Центру профессиональной патологии, а также специализированным лечебно-профилактическим учреждениям, имеющим соответствующую лицензию</w:t>
      </w:r>
    </w:p>
    <w:p w:rsidR="00F756A1" w:rsidRPr="00F756A1" w:rsidRDefault="00F756A1" w:rsidP="00F756A1">
      <w:pPr>
        <w:numPr>
          <w:ilvl w:val="0"/>
          <w:numId w:val="1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Медицинскому работнику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2.</w:t>
      </w:r>
      <w:r w:rsidRPr="00F756A1">
        <w:rPr>
          <w:rFonts w:eastAsiaTheme="minorHAnsi"/>
          <w:lang w:eastAsia="en-US"/>
        </w:rPr>
        <w:t xml:space="preserve"> На что имеет право каждый работник: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сохранение места работы и среднего заработка в случае приостановления работ вследствие нарушения требований охраны труда не по вине работника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дополнительные компенсации при низком уровне травматизма и профзаболеваний в организации</w:t>
      </w:r>
    </w:p>
    <w:p w:rsidR="00F756A1" w:rsidRPr="00F756A1" w:rsidRDefault="00F756A1" w:rsidP="00F756A1">
      <w:pPr>
        <w:numPr>
          <w:ilvl w:val="0"/>
          <w:numId w:val="141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На ежегодный медицинский осмотр за счёт средств работодателя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Что должен делать специалист по охране труда на предприятии?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специальной оценки условий труда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Стирка и ремонт средств индивидуальной защиты</w:t>
      </w:r>
    </w:p>
    <w:p w:rsidR="00F756A1" w:rsidRPr="00F756A1" w:rsidRDefault="00F756A1" w:rsidP="00F756A1">
      <w:pPr>
        <w:numPr>
          <w:ilvl w:val="0"/>
          <w:numId w:val="1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Извещать своего непосредственного руководителя о любой ситуации, угрожающей жизни и здоровью людей, о каждом несчастном случае на производстве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Какие люди и когда проводят с работниками первичный инструктаж на рабочем месте?</w:t>
      </w:r>
    </w:p>
    <w:p w:rsidR="00F756A1" w:rsidRPr="00F756A1" w:rsidRDefault="00F756A1" w:rsidP="00F756A1">
      <w:pPr>
        <w:numPr>
          <w:ilvl w:val="0"/>
          <w:numId w:val="143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 проводит инструктаж в течение трех дней со дня трудоустройства работника</w:t>
      </w:r>
    </w:p>
    <w:p w:rsidR="00F756A1" w:rsidRPr="00F756A1" w:rsidRDefault="00F756A1" w:rsidP="00F756A1">
      <w:pPr>
        <w:numPr>
          <w:ilvl w:val="0"/>
          <w:numId w:val="143"/>
        </w:numPr>
        <w:spacing w:after="16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Непосредственный руководитель работ, прошедший обучение и проверку знаний требований охраны труда, проводит инструктаж с работником до начала самостоятельной работы</w:t>
      </w:r>
    </w:p>
    <w:p w:rsidR="00F756A1" w:rsidRPr="00F756A1" w:rsidRDefault="00F756A1" w:rsidP="00F756A1">
      <w:pPr>
        <w:numPr>
          <w:ilvl w:val="0"/>
          <w:numId w:val="143"/>
        </w:numPr>
        <w:spacing w:after="200" w:line="259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(инженер) по охране труда проводит инструктаж в сроки, установленные локальным нормативным актом организации (предприятия)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О состоянии условий труда на рабочем месте и полагающихся ему компенсаций и льготах кто обязан информировать работника?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Работодатель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Профсоюзный орган</w:t>
      </w:r>
    </w:p>
    <w:p w:rsidR="00F756A1" w:rsidRPr="00F756A1" w:rsidRDefault="00F756A1" w:rsidP="00F756A1">
      <w:pPr>
        <w:numPr>
          <w:ilvl w:val="0"/>
          <w:numId w:val="1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Служба охраны труда предприятия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Когда проводится повторный инструктаж?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Один раз в два года</w:t>
      </w:r>
    </w:p>
    <w:p w:rsidR="00F756A1" w:rsidRPr="00F756A1" w:rsidRDefault="00F756A1" w:rsidP="00F756A1">
      <w:pPr>
        <w:numPr>
          <w:ilvl w:val="0"/>
          <w:numId w:val="1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шесть месяцев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Сколько можно непрерывно работать на компьютере без регламентированных перерывов?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4 часов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2 часов</w:t>
      </w:r>
    </w:p>
    <w:p w:rsidR="00F756A1" w:rsidRPr="00F756A1" w:rsidRDefault="00F756A1" w:rsidP="00F756A1">
      <w:pPr>
        <w:numPr>
          <w:ilvl w:val="0"/>
          <w:numId w:val="1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более 3 часов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8. </w:t>
      </w:r>
      <w:r w:rsidRPr="00F756A1">
        <w:rPr>
          <w:rFonts w:eastAsiaTheme="minorHAnsi"/>
          <w:lang w:eastAsia="en-US"/>
        </w:rPr>
        <w:t>Кто из работников организаций должен проходить противопожарный инструктаж?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работники организаций должны допускаться к работе только после прохождения противопожарного инструктажа в порядке, установленном работодателем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Только работники взрывопожароопасных и пожароопасных производств</w:t>
      </w:r>
    </w:p>
    <w:p w:rsidR="00F756A1" w:rsidRPr="00F756A1" w:rsidRDefault="00F756A1" w:rsidP="00F756A1">
      <w:pPr>
        <w:numPr>
          <w:ilvl w:val="0"/>
          <w:numId w:val="1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члены пожарно-технической комиссии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9. </w:t>
      </w:r>
      <w:r w:rsidRPr="00F756A1">
        <w:rPr>
          <w:rFonts w:eastAsiaTheme="minorHAnsi"/>
          <w:lang w:eastAsia="en-US"/>
        </w:rPr>
        <w:t>Инструкции по охране труда для работников организации кем разрабатываются, с кем согласуются и утверждаются?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отделом (специалистом), охраны труда, согласуются с руководителем подразделения, утверждаются работодателем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мастером, согласовываются с начальником цеха и утверждаются начальником отдела охраны труда</w:t>
      </w:r>
    </w:p>
    <w:p w:rsidR="00F756A1" w:rsidRPr="00F756A1" w:rsidRDefault="00F756A1" w:rsidP="00F756A1">
      <w:pPr>
        <w:numPr>
          <w:ilvl w:val="0"/>
          <w:numId w:val="1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Разрабатываются руководителем подразделения, согласуются с соответствующим профсоюзным органом, утверждаются руководителем организации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Огнетушители, применяемые для тушения электроустановок и приборок, находящихся под током: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Жидкостные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Пенные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Порошковые</w:t>
      </w:r>
    </w:p>
    <w:p w:rsidR="00F756A1" w:rsidRPr="00F756A1" w:rsidRDefault="00F756A1" w:rsidP="00F756A1">
      <w:pPr>
        <w:numPr>
          <w:ilvl w:val="0"/>
          <w:numId w:val="14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Углекислотные</w:t>
      </w:r>
    </w:p>
    <w:p w:rsidR="00F756A1" w:rsidRPr="00F756A1" w:rsidRDefault="00F756A1" w:rsidP="00F756A1">
      <w:pPr>
        <w:ind w:left="753"/>
        <w:contextualSpacing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ind w:left="33"/>
        <w:contextualSpacing/>
        <w:jc w:val="both"/>
        <w:rPr>
          <w:rFonts w:eastAsiaTheme="minorHAnsi" w:cstheme="minorBidi"/>
          <w:b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11. </w:t>
      </w:r>
      <w:r w:rsidRPr="00F756A1">
        <w:rPr>
          <w:rFonts w:eastAsiaTheme="minorHAnsi" w:cstheme="minorBidi"/>
          <w:lang w:eastAsia="en-US"/>
        </w:rPr>
        <w:t>В каком положении суставы обязательно фиксируются при наложении повязок?</w:t>
      </w:r>
      <w:r w:rsidRPr="00F756A1">
        <w:rPr>
          <w:rFonts w:eastAsiaTheme="minorHAnsi" w:cstheme="minorBidi"/>
          <w:b/>
          <w:lang w:eastAsia="en-US"/>
        </w:rPr>
        <w:t xml:space="preserve"> 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spellStart"/>
      <w:r w:rsidRPr="00F756A1">
        <w:rPr>
          <w:rFonts w:eastAsiaTheme="minorHAnsi"/>
          <w:lang w:eastAsia="en-US"/>
        </w:rPr>
        <w:t>присогнутом</w:t>
      </w:r>
      <w:proofErr w:type="spellEnd"/>
      <w:r w:rsidRPr="00F756A1">
        <w:rPr>
          <w:rFonts w:eastAsiaTheme="minorHAnsi"/>
          <w:lang w:eastAsia="en-US"/>
        </w:rPr>
        <w:t xml:space="preserve"> состоянии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под прямым углом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 </w:t>
      </w:r>
      <w:proofErr w:type="gramStart"/>
      <w:r w:rsidRPr="00F756A1">
        <w:rPr>
          <w:rFonts w:eastAsiaTheme="minorHAnsi"/>
          <w:lang w:eastAsia="en-US"/>
        </w:rPr>
        <w:t>котором</w:t>
      </w:r>
      <w:proofErr w:type="gramEnd"/>
      <w:r w:rsidRPr="00F756A1">
        <w:rPr>
          <w:rFonts w:eastAsiaTheme="minorHAnsi"/>
          <w:lang w:eastAsia="en-US"/>
        </w:rPr>
        <w:t xml:space="preserve"> находится пораженный сустав</w:t>
      </w:r>
    </w:p>
    <w:p w:rsidR="00F756A1" w:rsidRPr="00F756A1" w:rsidRDefault="00F756A1" w:rsidP="00F756A1">
      <w:pPr>
        <w:numPr>
          <w:ilvl w:val="0"/>
          <w:numId w:val="15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Под углом в 450</w:t>
      </w:r>
    </w:p>
    <w:p w:rsidR="00F756A1" w:rsidRPr="00F756A1" w:rsidRDefault="00F756A1" w:rsidP="00F756A1">
      <w:pPr>
        <w:contextualSpacing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shd w:val="clear" w:color="auto" w:fill="FFFFFF"/>
        <w:rPr>
          <w:rFonts w:eastAsiaTheme="minorHAnsi" w:cstheme="minorBidi"/>
          <w:b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12 </w:t>
      </w:r>
      <w:r w:rsidRPr="00F756A1">
        <w:rPr>
          <w:rFonts w:eastAsiaTheme="minorHAnsi" w:cstheme="minorBidi"/>
          <w:lang w:eastAsia="en-US"/>
        </w:rPr>
        <w:t>Продолжительность рабочей недели для подростков в возрасте 16-18 лет не должна превышать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18 часов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24 часа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35 часов</w:t>
      </w:r>
    </w:p>
    <w:p w:rsidR="00F756A1" w:rsidRPr="00F756A1" w:rsidRDefault="00F756A1" w:rsidP="00F756A1">
      <w:pPr>
        <w:numPr>
          <w:ilvl w:val="0"/>
          <w:numId w:val="15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часов</w:t>
      </w:r>
    </w:p>
    <w:p w:rsidR="00F756A1" w:rsidRPr="00F756A1" w:rsidRDefault="00F756A1" w:rsidP="00F756A1">
      <w:pPr>
        <w:contextualSpacing/>
        <w:rPr>
          <w:rFonts w:eastAsiaTheme="minorHAnsi" w:cstheme="minorBid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rPr>
          <w:rFonts w:eastAsia="Calibri" w:cstheme="minorBidi"/>
          <w:b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13. </w:t>
      </w:r>
      <w:r w:rsidRPr="00F756A1">
        <w:rPr>
          <w:rFonts w:eastAsiaTheme="minorHAnsi" w:cstheme="minorBidi"/>
          <w:bCs/>
          <w:lang w:eastAsia="en-US"/>
        </w:rPr>
        <w:t>Включается ли, перерыв для отдыха в рабочее время?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Нет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работодателя</w:t>
      </w:r>
    </w:p>
    <w:p w:rsidR="00F756A1" w:rsidRPr="00F756A1" w:rsidRDefault="00F756A1" w:rsidP="00F756A1">
      <w:pPr>
        <w:numPr>
          <w:ilvl w:val="0"/>
          <w:numId w:val="15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 решению общего собрания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Theme="minorHAnsi" w:cstheme="minorBidi"/>
          <w:bCs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14. </w:t>
      </w:r>
      <w:r w:rsidRPr="00F756A1">
        <w:rPr>
          <w:rFonts w:eastAsiaTheme="minorHAnsi" w:cstheme="minorBidi"/>
          <w:bCs/>
          <w:lang w:eastAsia="en-US"/>
        </w:rPr>
        <w:t>На кого возлагаются действующим законодательством обязанности по обеспечению охраны труда?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Органы исполнительной власти субъектов Российской Федерации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Профсоюзы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Работодателя</w:t>
      </w:r>
    </w:p>
    <w:p w:rsidR="00F756A1" w:rsidRPr="00F756A1" w:rsidRDefault="00F756A1" w:rsidP="00F756A1">
      <w:pPr>
        <w:numPr>
          <w:ilvl w:val="0"/>
          <w:numId w:val="15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Главного инженера</w:t>
      </w: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autoSpaceDE w:val="0"/>
        <w:autoSpaceDN w:val="0"/>
        <w:adjustRightInd w:val="0"/>
        <w:spacing w:after="200"/>
        <w:contextualSpacing/>
        <w:jc w:val="both"/>
        <w:rPr>
          <w:rFonts w:eastAsiaTheme="minorHAnsi" w:cstheme="minorBidi"/>
          <w:b/>
          <w:bCs/>
          <w:lang w:eastAsia="en-US"/>
        </w:rPr>
      </w:pPr>
      <w:r w:rsidRPr="00F756A1">
        <w:rPr>
          <w:rFonts w:eastAsiaTheme="minorHAnsi" w:cstheme="minorBidi"/>
          <w:b/>
          <w:bCs/>
          <w:lang w:eastAsia="en-US"/>
        </w:rPr>
        <w:t xml:space="preserve">15. </w:t>
      </w:r>
      <w:r w:rsidRPr="00F756A1">
        <w:rPr>
          <w:rFonts w:eastAsiaTheme="minorHAnsi" w:cstheme="minorBidi"/>
          <w:bCs/>
          <w:lang w:eastAsia="en-US"/>
        </w:rPr>
        <w:t xml:space="preserve">Для </w:t>
      </w:r>
      <w:proofErr w:type="gramStart"/>
      <w:r w:rsidRPr="00F756A1">
        <w:rPr>
          <w:rFonts w:eastAsiaTheme="minorHAnsi" w:cstheme="minorBidi"/>
          <w:bCs/>
          <w:lang w:eastAsia="en-US"/>
        </w:rPr>
        <w:t>тушения</w:t>
      </w:r>
      <w:proofErr w:type="gramEnd"/>
      <w:r w:rsidRPr="00F756A1">
        <w:rPr>
          <w:rFonts w:eastAsiaTheme="minorHAnsi" w:cstheme="minorBidi"/>
          <w:bCs/>
          <w:lang w:eastAsia="en-US"/>
        </w:rPr>
        <w:t xml:space="preserve"> каких пожаров предназначены пенные огнетушители?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тушения загоревшихся различных веществ и материалов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Любых пожаров, за исключением загоревшихся щелочных металлов и электроустановок, находящихся под напряжением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 xml:space="preserve">Загоревшихся электроустановок </w:t>
      </w:r>
    </w:p>
    <w:p w:rsidR="00F756A1" w:rsidRPr="00F756A1" w:rsidRDefault="00F756A1" w:rsidP="00F756A1">
      <w:pPr>
        <w:numPr>
          <w:ilvl w:val="0"/>
          <w:numId w:val="15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деревянных конструкций</w:t>
      </w:r>
    </w:p>
    <w:p w:rsidR="00F756A1" w:rsidRPr="00F756A1" w:rsidRDefault="00F756A1" w:rsidP="00F756A1">
      <w:pPr>
        <w:shd w:val="clear" w:color="auto" w:fill="FFFFFF" w:themeFill="background1"/>
        <w:ind w:left="709"/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</w:t>
      </w:r>
      <w:r w:rsidRPr="00F756A1">
        <w:rPr>
          <w:rFonts w:eastAsiaTheme="minorHAnsi"/>
          <w:lang w:eastAsia="en-US"/>
        </w:rPr>
        <w:t>. Что считается прогулом: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в течени</w:t>
      </w:r>
      <w:proofErr w:type="gramStart"/>
      <w:r w:rsidRPr="00F756A1">
        <w:rPr>
          <w:rFonts w:eastAsiaTheme="minorHAnsi"/>
          <w:lang w:eastAsia="en-US"/>
        </w:rPr>
        <w:t>и</w:t>
      </w:r>
      <w:proofErr w:type="gramEnd"/>
      <w:r w:rsidRPr="00F756A1">
        <w:rPr>
          <w:rFonts w:eastAsiaTheme="minorHAnsi"/>
          <w:lang w:eastAsia="en-US"/>
        </w:rPr>
        <w:t xml:space="preserve"> всего рабочего дня 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Отсутствие на рабочем месте без уважительных причин более двух часов подряд в течение рабочего дня.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Отсутствие на рабочем месте без уважительных причин более четырех часов подряд в течение рабочего дня </w:t>
      </w:r>
    </w:p>
    <w:p w:rsidR="00F756A1" w:rsidRPr="00F756A1" w:rsidRDefault="00F756A1" w:rsidP="00F756A1">
      <w:pPr>
        <w:numPr>
          <w:ilvl w:val="0"/>
          <w:numId w:val="15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Опоздание  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В РФ действуют законодательные акты, регулирующие использование и охрану отдельных природных ресурсов: 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Социальный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Земельный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Уголовный кодекс</w:t>
      </w:r>
    </w:p>
    <w:p w:rsidR="00F756A1" w:rsidRPr="00F756A1" w:rsidRDefault="00F756A1" w:rsidP="00F756A1">
      <w:pPr>
        <w:numPr>
          <w:ilvl w:val="0"/>
          <w:numId w:val="16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Пищевой кодекс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Что предусматривает дисциплинарная ответственность за нарушение законодательных и нормативных актов по безопасности труда должностными лицами?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Наложение штрафа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Объявление дисциплинарного взыскания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Исправительные работы</w:t>
      </w:r>
    </w:p>
    <w:p w:rsidR="00F756A1" w:rsidRPr="00F756A1" w:rsidRDefault="00F756A1" w:rsidP="00F756A1">
      <w:pPr>
        <w:numPr>
          <w:ilvl w:val="0"/>
          <w:numId w:val="16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Лишение свободы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Какими из перечисленных огнетушителей нельзя тушить электроустановки?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1)</w:t>
      </w:r>
      <w:r w:rsidRPr="00F756A1">
        <w:rPr>
          <w:rFonts w:eastAsiaTheme="minorHAnsi"/>
          <w:lang w:eastAsia="en-US"/>
        </w:rPr>
        <w:tab/>
        <w:t>порошковый огнетушитель ОП-5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2)</w:t>
      </w:r>
      <w:r w:rsidRPr="00F756A1">
        <w:rPr>
          <w:rFonts w:eastAsiaTheme="minorHAnsi"/>
          <w:lang w:eastAsia="en-US"/>
        </w:rPr>
        <w:tab/>
        <w:t>углекислотный огнетушитель ОУ-8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3)        воздушно-пенный огнетушитель ОВП-50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Какие устройства применяются для защиты от поражения электрическим током </w:t>
      </w:r>
      <w:r w:rsidRPr="00F756A1">
        <w:rPr>
          <w:rFonts w:eastAsiaTheme="minorHAnsi"/>
          <w:lang w:eastAsia="en-US"/>
        </w:rPr>
        <w:br/>
        <w:t>в случае повреждения изоляции?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Автоматическое отключение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заземление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Защитное отключение</w:t>
      </w:r>
    </w:p>
    <w:p w:rsidR="00F756A1" w:rsidRPr="00F756A1" w:rsidRDefault="00F756A1" w:rsidP="00F756A1">
      <w:pPr>
        <w:numPr>
          <w:ilvl w:val="0"/>
          <w:numId w:val="16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 здесь указанные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21.</w:t>
      </w:r>
      <w:r w:rsidRPr="00F756A1">
        <w:rPr>
          <w:rFonts w:eastAsiaTheme="minorHAnsi"/>
          <w:lang w:eastAsia="en-US"/>
        </w:rPr>
        <w:t xml:space="preserve"> Основной задачей охраны труда является: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Созидание и постоянное поддержание здоровых и безопасных условий труда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безопасности на производстве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Ликвидация несчастных случаев на производстве</w:t>
      </w:r>
    </w:p>
    <w:p w:rsidR="00F756A1" w:rsidRPr="00F756A1" w:rsidRDefault="00F756A1" w:rsidP="00F756A1">
      <w:pPr>
        <w:numPr>
          <w:ilvl w:val="0"/>
          <w:numId w:val="16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Обеспечение выполнения законов об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Средства для внесения платы за сверхлимитные выбросы (сбросы), отходы 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Включают в себестоимость продукции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Берут из прибыли предприятия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Вычитают из фонда заработной платы </w:t>
      </w:r>
    </w:p>
    <w:p w:rsidR="00F756A1" w:rsidRPr="00F756A1" w:rsidRDefault="00F756A1" w:rsidP="00F756A1">
      <w:pPr>
        <w:numPr>
          <w:ilvl w:val="0"/>
          <w:numId w:val="16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Закладывают в стоимость продукции</w:t>
      </w:r>
    </w:p>
    <w:p w:rsidR="00F756A1" w:rsidRPr="00F756A1" w:rsidRDefault="00F756A1" w:rsidP="00F756A1">
      <w:pPr>
        <w:rPr>
          <w:rFonts w:eastAsiaTheme="minorHAnsi"/>
          <w:color w:val="FF0000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Кто подлежит </w:t>
      </w:r>
      <w:proofErr w:type="gramStart"/>
      <w:r w:rsidRPr="00F756A1">
        <w:rPr>
          <w:rFonts w:eastAsiaTheme="minorHAnsi"/>
          <w:lang w:eastAsia="en-US"/>
        </w:rPr>
        <w:t>обучению по охране</w:t>
      </w:r>
      <w:proofErr w:type="gramEnd"/>
      <w:r w:rsidRPr="00F756A1">
        <w:rPr>
          <w:rFonts w:eastAsiaTheme="minorHAnsi"/>
          <w:lang w:eastAsia="en-US"/>
        </w:rPr>
        <w:t xml:space="preserve"> труда и проверке знаний требований охраны труда?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Все работники организации, в </w:t>
      </w:r>
      <w:proofErr w:type="spellStart"/>
      <w:r w:rsidRPr="00F756A1">
        <w:rPr>
          <w:rFonts w:eastAsiaTheme="minorHAnsi"/>
          <w:lang w:eastAsia="en-US"/>
        </w:rPr>
        <w:t>т.ч</w:t>
      </w:r>
      <w:proofErr w:type="spellEnd"/>
      <w:r w:rsidRPr="00F756A1">
        <w:rPr>
          <w:rFonts w:eastAsiaTheme="minorHAnsi"/>
          <w:lang w:eastAsia="en-US"/>
        </w:rPr>
        <w:t>. руководитель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работники, занятые на работах повышенной опасности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работники службы охраны труда и руководители подразделений</w:t>
      </w:r>
    </w:p>
    <w:p w:rsidR="00F756A1" w:rsidRPr="00F756A1" w:rsidRDefault="00F756A1" w:rsidP="00F756A1">
      <w:pPr>
        <w:numPr>
          <w:ilvl w:val="0"/>
          <w:numId w:val="16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Инженеры по охране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В какие сроки проводится повторный инструктаж на рабочем месте?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реже одного раза в 6 месяцев, а для работников занятых на работах с повышенной опасностью раз в три месяца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Для работников занятых на работах с повышенной опасностью ежеквартально, для остальных ежегодно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Ежегодно для руководителей организации и раз в полгода для специалистов и служащих</w:t>
      </w:r>
    </w:p>
    <w:p w:rsidR="00F756A1" w:rsidRPr="00F756A1" w:rsidRDefault="00F756A1" w:rsidP="00F756A1">
      <w:pPr>
        <w:numPr>
          <w:ilvl w:val="0"/>
          <w:numId w:val="16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Данный вид инструктажа не проводится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25.</w:t>
      </w:r>
      <w:r w:rsidRPr="00F756A1">
        <w:rPr>
          <w:rFonts w:eastAsiaTheme="minorHAnsi"/>
          <w:lang w:eastAsia="en-US"/>
        </w:rPr>
        <w:t xml:space="preserve"> Что такое предельно допустимая концентрация (ПДК)?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Предельное значение величины вредного производственного фактора, воздействие которого при ежедневной одинаковой продолжительности не приводит к снижению работоспособности и заболеванию в период трудовой деятельности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Установленный безопасный уровень вещества в воздухе рабочей зоны, соблюдение которого позволяет сохранить здоровье работника в течение рабочей смены 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Концентрация вредного вещества в воздухе рабочей зоны, которая может привести к развитию профессионального заболевания рабочего или к производственной травме</w:t>
      </w:r>
    </w:p>
    <w:p w:rsidR="00F756A1" w:rsidRPr="00F756A1" w:rsidRDefault="00F756A1" w:rsidP="00F756A1">
      <w:pPr>
        <w:numPr>
          <w:ilvl w:val="0"/>
          <w:numId w:val="16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Предельно допустимый уровень опасного производственного фактора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26. </w:t>
      </w:r>
      <w:r w:rsidRPr="00F756A1">
        <w:rPr>
          <w:rFonts w:eastAsiaTheme="minorHAnsi"/>
          <w:lang w:eastAsia="en-US"/>
        </w:rPr>
        <w:t>К какой степени относится ожог, если возникает повреждение глубоколежащих тканей, пораженная поверхность черного цвета с признаками обугливания.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III степени </w:t>
      </w:r>
    </w:p>
    <w:p w:rsidR="00F756A1" w:rsidRPr="00F756A1" w:rsidRDefault="00F756A1" w:rsidP="00F756A1">
      <w:pPr>
        <w:numPr>
          <w:ilvl w:val="0"/>
          <w:numId w:val="16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IV степени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27.</w:t>
      </w:r>
      <w:r w:rsidRPr="00F756A1">
        <w:rPr>
          <w:rFonts w:eastAsiaTheme="minorHAnsi"/>
          <w:lang w:eastAsia="en-US"/>
        </w:rPr>
        <w:t xml:space="preserve"> Как называются нормативные </w:t>
      </w:r>
      <w:proofErr w:type="gramStart"/>
      <w:r w:rsidRPr="00F756A1">
        <w:rPr>
          <w:rFonts w:eastAsiaTheme="minorHAnsi"/>
          <w:lang w:eastAsia="en-US"/>
        </w:rPr>
        <w:t>акты</w:t>
      </w:r>
      <w:proofErr w:type="gramEnd"/>
      <w:r w:rsidRPr="00F756A1">
        <w:rPr>
          <w:rFonts w:eastAsiaTheme="minorHAnsi"/>
          <w:lang w:eastAsia="en-US"/>
        </w:rPr>
        <w:t xml:space="preserve"> по охране труда </w:t>
      </w:r>
      <w:proofErr w:type="gramStart"/>
      <w:r w:rsidRPr="00F756A1">
        <w:rPr>
          <w:rFonts w:eastAsiaTheme="minorHAnsi"/>
          <w:lang w:eastAsia="en-US"/>
        </w:rPr>
        <w:t>которые</w:t>
      </w:r>
      <w:proofErr w:type="gramEnd"/>
      <w:r w:rsidRPr="00F756A1">
        <w:rPr>
          <w:rFonts w:eastAsiaTheme="minorHAnsi"/>
          <w:lang w:eastAsia="en-US"/>
        </w:rPr>
        <w:t xml:space="preserve"> действуют, например, только в металлургической промышленности и не имеют юридической силы в другой промышленности?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Отраслевые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Межотраслевые</w:t>
      </w:r>
    </w:p>
    <w:p w:rsidR="00F756A1" w:rsidRPr="00F756A1" w:rsidRDefault="00F756A1" w:rsidP="00F756A1">
      <w:pPr>
        <w:numPr>
          <w:ilvl w:val="0"/>
          <w:numId w:val="16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Единые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Как называется кровотечение, при котором кровь ярко-красного цвета, бьет пульсирующей струей в такт с сокращениями мышц сердца?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Венозное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Внутреннее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Артериальное </w:t>
      </w:r>
    </w:p>
    <w:p w:rsidR="00F756A1" w:rsidRPr="00F756A1" w:rsidRDefault="00F756A1" w:rsidP="00F756A1">
      <w:pPr>
        <w:numPr>
          <w:ilvl w:val="0"/>
          <w:numId w:val="17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Капиллярное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О чем работник обязан немедленно известить своего руководителя?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 любой ситуации угрожающей жизни и здоровью работника 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 каждом несчастном случае пришедшим на производстве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 ухудшении состояния своего здоровья</w:t>
      </w:r>
    </w:p>
    <w:p w:rsidR="00F756A1" w:rsidRPr="00F756A1" w:rsidRDefault="00F756A1" w:rsidP="00F756A1">
      <w:pPr>
        <w:numPr>
          <w:ilvl w:val="0"/>
          <w:numId w:val="17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Обо всем вышеперечисленном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Кто и в какие сроки проводит первичный инструктаж на рабочем месте?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Непосредственный руководитель работ, прошедший обучение и проверку знаний по охране труда, проводит инструктаж работникам до начала их самостоятельной работы; 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Специалист по охране труда проводит инструктаж до начала производственной деятельности работника;</w:t>
      </w:r>
    </w:p>
    <w:p w:rsidR="00F756A1" w:rsidRPr="00F756A1" w:rsidRDefault="00F756A1" w:rsidP="00F756A1">
      <w:pPr>
        <w:numPr>
          <w:ilvl w:val="0"/>
          <w:numId w:val="17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Лицо, назначаемое распоряжением работодателя, проводит инструктаж в течение месяца после приема работника в организацию.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На каких работах запрещается применение труда лиц в возрасте до 18 лет?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работах с вредными и опасными условиями труда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Подземных </w:t>
      </w:r>
      <w:proofErr w:type="gramStart"/>
      <w:r w:rsidRPr="00F756A1">
        <w:rPr>
          <w:rFonts w:eastAsiaTheme="minorHAnsi"/>
          <w:lang w:eastAsia="en-US"/>
        </w:rPr>
        <w:t>работах</w:t>
      </w:r>
      <w:proofErr w:type="gramEnd"/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сверхурочных и ночных</w:t>
      </w:r>
    </w:p>
    <w:p w:rsidR="00F756A1" w:rsidRPr="00F756A1" w:rsidRDefault="00F756A1" w:rsidP="00F756A1">
      <w:pPr>
        <w:numPr>
          <w:ilvl w:val="0"/>
          <w:numId w:val="17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Всех вышеназванных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Какова минимальная продолжительность обеденного перерыва </w:t>
      </w:r>
      <w:proofErr w:type="gramStart"/>
      <w:r w:rsidRPr="00F756A1">
        <w:rPr>
          <w:rFonts w:eastAsiaTheme="minorHAnsi"/>
          <w:lang w:eastAsia="en-US"/>
        </w:rPr>
        <w:t>согласно</w:t>
      </w:r>
      <w:proofErr w:type="gramEnd"/>
      <w:r w:rsidRPr="00F756A1">
        <w:rPr>
          <w:rFonts w:eastAsiaTheme="minorHAnsi"/>
          <w:lang w:eastAsia="en-US"/>
        </w:rPr>
        <w:t xml:space="preserve"> Трудового Кодекса Российской Федерации?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часа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 менее 45 минут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Не менее 30 минут </w:t>
      </w:r>
    </w:p>
    <w:p w:rsidR="00F756A1" w:rsidRPr="00F756A1" w:rsidRDefault="00F756A1" w:rsidP="00F756A1">
      <w:pPr>
        <w:numPr>
          <w:ilvl w:val="0"/>
          <w:numId w:val="17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 усмотрение руководителя</w:t>
      </w:r>
    </w:p>
    <w:p w:rsidR="00F756A1" w:rsidRPr="00F756A1" w:rsidRDefault="00F756A1" w:rsidP="00F756A1">
      <w:pPr>
        <w:rPr>
          <w:rFonts w:eastAsiaTheme="minorHAnsi"/>
          <w:i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33.</w:t>
      </w:r>
      <w:r w:rsidRPr="00F756A1">
        <w:rPr>
          <w:rFonts w:eastAsiaTheme="minorHAnsi"/>
          <w:lang w:eastAsia="en-US"/>
        </w:rPr>
        <w:t xml:space="preserve"> Пожар - __________ горение, причиняющее материальный ущерб, вред жизни и здоровью граждан, интересам общества и государства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Контролируемое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Случайное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Неконтролируемое</w:t>
      </w:r>
    </w:p>
    <w:p w:rsidR="00F756A1" w:rsidRPr="00F756A1" w:rsidRDefault="00F756A1" w:rsidP="00F756A1">
      <w:pPr>
        <w:numPr>
          <w:ilvl w:val="0"/>
          <w:numId w:val="17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Стихийное</w:t>
      </w:r>
    </w:p>
    <w:p w:rsidR="00F756A1" w:rsidRPr="00F756A1" w:rsidRDefault="00F756A1" w:rsidP="00F756A1">
      <w:pPr>
        <w:rPr>
          <w:rFonts w:eastAsiaTheme="minorHAnsi"/>
          <w:color w:val="FF0000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34.</w:t>
      </w:r>
      <w:r w:rsidRPr="00F756A1">
        <w:rPr>
          <w:rFonts w:eastAsiaTheme="minorHAnsi"/>
          <w:lang w:eastAsia="en-US"/>
        </w:rPr>
        <w:t xml:space="preserve"> К опасным производственным факторам относится: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Электрический ток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Низкая температура воздуха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Вибрация</w:t>
      </w:r>
    </w:p>
    <w:p w:rsidR="00F756A1" w:rsidRPr="00F756A1" w:rsidRDefault="00F756A1" w:rsidP="00F756A1">
      <w:pPr>
        <w:numPr>
          <w:ilvl w:val="0"/>
          <w:numId w:val="17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Шум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35.</w:t>
      </w:r>
      <w:r w:rsidRPr="00F756A1">
        <w:rPr>
          <w:rFonts w:eastAsiaTheme="minorHAnsi"/>
          <w:lang w:eastAsia="en-US"/>
        </w:rPr>
        <w:t xml:space="preserve"> Целью первичного инструктажа по охране труда является: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Изучение конкретных требований техники безопасности при работе на конкретном оборудовании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Изучить устройство оборудования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Ознакомить с общими правилами и требованиями охраны труда на предприятии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Восстановление в памяти работников правил охраны труда</w:t>
      </w:r>
    </w:p>
    <w:p w:rsidR="00F756A1" w:rsidRPr="00F756A1" w:rsidRDefault="00F756A1" w:rsidP="00F756A1">
      <w:pPr>
        <w:numPr>
          <w:ilvl w:val="0"/>
          <w:numId w:val="177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Изучение новых правил охраны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36.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относятся условия для получения солнечного ожога?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37.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относится эпидемиологическая опасность заражения «птичьим гриппом»?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highlight w:val="green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F756A1">
        <w:rPr>
          <w:b/>
        </w:rPr>
        <w:t>38.</w:t>
      </w:r>
      <w:r w:rsidRPr="00F756A1">
        <w:t xml:space="preserve"> Совокупность факторов производственной среды и трудового процесса, оказывающих влияние на работоспособность и здоровье работника это</w:t>
      </w:r>
      <w:proofErr w:type="gramStart"/>
      <w:r w:rsidRPr="00F756A1">
        <w:t xml:space="preserve"> - :</w:t>
      </w:r>
      <w:proofErr w:type="gramEnd"/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Условия труда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Охрана труда 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Система управления охраной труда</w:t>
      </w:r>
    </w:p>
    <w:p w:rsidR="00F756A1" w:rsidRPr="00F756A1" w:rsidRDefault="00F756A1" w:rsidP="00F756A1">
      <w:pPr>
        <w:numPr>
          <w:ilvl w:val="0"/>
          <w:numId w:val="18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Безопасность труда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39.</w:t>
      </w:r>
      <w:r w:rsidRPr="00F756A1">
        <w:rPr>
          <w:rFonts w:eastAsiaTheme="minorHAnsi"/>
          <w:lang w:eastAsia="en-US"/>
        </w:rPr>
        <w:t xml:space="preserve"> По законодательству РФ в организациях создается служба охраны труда или вводится должность специалиста по охране труда при численности работников: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30 и более человек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40 и более человек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50 и более человек </w:t>
      </w:r>
    </w:p>
    <w:p w:rsidR="00F756A1" w:rsidRPr="00F756A1" w:rsidRDefault="00F756A1" w:rsidP="00F756A1">
      <w:pPr>
        <w:numPr>
          <w:ilvl w:val="0"/>
          <w:numId w:val="18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60 и более человек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40.</w:t>
      </w:r>
      <w:r w:rsidRPr="00F756A1">
        <w:rPr>
          <w:rFonts w:eastAsiaTheme="minorHAnsi"/>
          <w:lang w:eastAsia="en-US"/>
        </w:rPr>
        <w:t xml:space="preserve"> Проведение медицинских осмотров работников предприятий оплачивается: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Самими работниками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Работодателем 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Совместно работником и работодателем</w:t>
      </w:r>
    </w:p>
    <w:p w:rsidR="00F756A1" w:rsidRPr="00F756A1" w:rsidRDefault="00F756A1" w:rsidP="00F756A1">
      <w:pPr>
        <w:numPr>
          <w:ilvl w:val="0"/>
          <w:numId w:val="184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Профсоюзами предприятия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41.</w:t>
      </w:r>
      <w:r w:rsidRPr="00F756A1">
        <w:rPr>
          <w:rFonts w:eastAsiaTheme="minorHAnsi"/>
          <w:lang w:eastAsia="en-US"/>
        </w:rPr>
        <w:t xml:space="preserve"> На расследование несчастных случаев при легких повреждениях отводится: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2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3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4 дня</w:t>
      </w:r>
    </w:p>
    <w:p w:rsidR="00F756A1" w:rsidRPr="00F756A1" w:rsidRDefault="00F756A1" w:rsidP="00F756A1">
      <w:pPr>
        <w:numPr>
          <w:ilvl w:val="0"/>
          <w:numId w:val="185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5 дней</w:t>
      </w:r>
    </w:p>
    <w:p w:rsidR="00F756A1" w:rsidRPr="00F756A1" w:rsidRDefault="00F756A1" w:rsidP="00F756A1">
      <w:pPr>
        <w:rPr>
          <w:rFonts w:eastAsiaTheme="minorHAnsi"/>
          <w:b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42.</w:t>
      </w:r>
      <w:r w:rsidRPr="00F756A1">
        <w:rPr>
          <w:rFonts w:eastAsiaTheme="minorHAnsi"/>
          <w:lang w:eastAsia="en-US"/>
        </w:rPr>
        <w:t xml:space="preserve"> К какой категории опасных факторов относится превышение нормы содержания хлора в бассейне?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Физическим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Биологическим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Химическим</w:t>
      </w:r>
    </w:p>
    <w:p w:rsidR="00F756A1" w:rsidRPr="00F756A1" w:rsidRDefault="00F756A1" w:rsidP="00F756A1">
      <w:pPr>
        <w:numPr>
          <w:ilvl w:val="0"/>
          <w:numId w:val="188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Психологическим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43.</w:t>
      </w:r>
      <w:r w:rsidRPr="00F756A1">
        <w:rPr>
          <w:rFonts w:eastAsiaTheme="minorHAnsi"/>
          <w:lang w:eastAsia="en-US"/>
        </w:rPr>
        <w:t xml:space="preserve"> Вредные производственные факторы могут привести </w:t>
      </w:r>
      <w:proofErr w:type="gramStart"/>
      <w:r w:rsidRPr="00F756A1">
        <w:rPr>
          <w:rFonts w:eastAsiaTheme="minorHAnsi"/>
          <w:lang w:eastAsia="en-US"/>
        </w:rPr>
        <w:t>к</w:t>
      </w:r>
      <w:proofErr w:type="gramEnd"/>
      <w:r w:rsidRPr="00F756A1">
        <w:rPr>
          <w:rFonts w:eastAsiaTheme="minorHAnsi"/>
          <w:lang w:eastAsia="en-US"/>
        </w:rPr>
        <w:t>: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Заболеванию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Травме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Смертельному исходу</w:t>
      </w:r>
    </w:p>
    <w:p w:rsidR="00F756A1" w:rsidRPr="00F756A1" w:rsidRDefault="00F756A1" w:rsidP="00F756A1">
      <w:pPr>
        <w:numPr>
          <w:ilvl w:val="0"/>
          <w:numId w:val="189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Ожогу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  <w:r w:rsidRPr="00F756A1">
        <w:rPr>
          <w:b/>
          <w:shd w:val="clear" w:color="auto" w:fill="FFFFFF"/>
        </w:rPr>
        <w:t>44.</w:t>
      </w:r>
      <w:r w:rsidRPr="00F756A1">
        <w:rPr>
          <w:shd w:val="clear" w:color="auto" w:fill="FFFFFF"/>
        </w:rPr>
        <w:t xml:space="preserve"> Кому подчиняется служба охраны труда в организации?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главному инженеру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техническому руководителю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только руководителю организации</w:t>
      </w:r>
    </w:p>
    <w:p w:rsidR="00F756A1" w:rsidRPr="00F756A1" w:rsidRDefault="00F756A1" w:rsidP="00F756A1">
      <w:pPr>
        <w:numPr>
          <w:ilvl w:val="0"/>
          <w:numId w:val="190"/>
        </w:numPr>
        <w:spacing w:after="200" w:line="276" w:lineRule="auto"/>
        <w:contextualSpacing/>
        <w:rPr>
          <w:rFonts w:eastAsiaTheme="minorHAnsi"/>
          <w:shd w:val="clear" w:color="auto" w:fill="FFFFFF"/>
          <w:lang w:eastAsia="en-US"/>
        </w:rPr>
      </w:pPr>
      <w:r w:rsidRPr="00F756A1">
        <w:rPr>
          <w:rFonts w:eastAsiaTheme="minorHAnsi"/>
          <w:lang w:eastAsia="en-US"/>
        </w:rPr>
        <w:t>непосредственно руководителю организации</w:t>
      </w:r>
      <w:r w:rsidRPr="00F756A1">
        <w:rPr>
          <w:rFonts w:eastAsiaTheme="minorHAnsi"/>
          <w:shd w:val="clear" w:color="auto" w:fill="FFFFFF"/>
          <w:lang w:eastAsia="en-US"/>
        </w:rPr>
        <w:t xml:space="preserve"> или по его поручению одному из его замов</w:t>
      </w: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</w:p>
    <w:p w:rsidR="00F756A1" w:rsidRPr="00F756A1" w:rsidRDefault="00F756A1" w:rsidP="00F756A1">
      <w:pPr>
        <w:shd w:val="clear" w:color="auto" w:fill="FFFFFF"/>
        <w:textAlignment w:val="baseline"/>
        <w:rPr>
          <w:shd w:val="clear" w:color="auto" w:fill="FFFFFF"/>
        </w:rPr>
      </w:pPr>
      <w:r w:rsidRPr="00F756A1">
        <w:rPr>
          <w:b/>
          <w:shd w:val="clear" w:color="auto" w:fill="FFFFFF"/>
        </w:rPr>
        <w:t>45.</w:t>
      </w:r>
      <w:r w:rsidRPr="00F756A1">
        <w:rPr>
          <w:shd w:val="clear" w:color="auto" w:fill="FFFFFF"/>
        </w:rPr>
        <w:t xml:space="preserve"> Какой вид инструктажа проводится на рабочем месте с каждым новым работником до начала самостоятельной работы?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Вводный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proofErr w:type="gramStart"/>
      <w:r w:rsidRPr="00F756A1">
        <w:rPr>
          <w:rFonts w:eastAsiaTheme="minorHAnsi"/>
          <w:lang w:eastAsia="en-US"/>
        </w:rPr>
        <w:t>Первичный</w:t>
      </w:r>
      <w:proofErr w:type="gramEnd"/>
      <w:r w:rsidRPr="00F756A1">
        <w:rPr>
          <w:rFonts w:eastAsiaTheme="minorHAnsi"/>
          <w:lang w:eastAsia="en-US"/>
        </w:rPr>
        <w:t xml:space="preserve"> на рабочем месте 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Внеплановый</w:t>
      </w:r>
    </w:p>
    <w:p w:rsidR="00F756A1" w:rsidRPr="00F756A1" w:rsidRDefault="00F756A1" w:rsidP="00F756A1">
      <w:pPr>
        <w:numPr>
          <w:ilvl w:val="0"/>
          <w:numId w:val="191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Целевой</w:t>
      </w:r>
    </w:p>
    <w:p w:rsidR="00F756A1" w:rsidRPr="00F756A1" w:rsidRDefault="00F756A1" w:rsidP="00F756A1">
      <w:pPr>
        <w:tabs>
          <w:tab w:val="left" w:pos="1134"/>
        </w:tabs>
        <w:jc w:val="center"/>
        <w:rPr>
          <w:rFonts w:eastAsia="Calibri"/>
          <w:lang w:eastAsia="en-US"/>
        </w:rPr>
      </w:pPr>
    </w:p>
    <w:p w:rsidR="00F756A1" w:rsidRPr="00F756A1" w:rsidRDefault="00F756A1" w:rsidP="00F756A1">
      <w:pPr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46.</w:t>
      </w:r>
      <w:r w:rsidRPr="00F756A1">
        <w:rPr>
          <w:rFonts w:eastAsiaTheme="minorHAnsi"/>
          <w:lang w:eastAsia="en-US"/>
        </w:rPr>
        <w:t xml:space="preserve"> Документ, в который включаются основные положения условий труда в организации.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Коллективный договор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Ежегодный отчет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Отчет по травматизму и профзаболеваниям </w:t>
      </w:r>
    </w:p>
    <w:p w:rsidR="00F756A1" w:rsidRPr="00F756A1" w:rsidRDefault="00F756A1" w:rsidP="00F756A1">
      <w:pPr>
        <w:numPr>
          <w:ilvl w:val="0"/>
          <w:numId w:val="192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Паспорт санитарно-технического состояния организации</w:t>
      </w:r>
    </w:p>
    <w:p w:rsidR="00F756A1" w:rsidRPr="00F756A1" w:rsidRDefault="00F756A1" w:rsidP="00F756A1">
      <w:pPr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47.</w:t>
      </w:r>
      <w:r w:rsidRPr="00F756A1">
        <w:rPr>
          <w:rFonts w:eastAsiaTheme="minorHAnsi"/>
          <w:lang w:eastAsia="en-US"/>
        </w:rPr>
        <w:t xml:space="preserve"> Укажите срок расследования тяжелых, групповых несчастных случаев и случаев со смертельным исходом?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7 дней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8 дней 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9 дней</w:t>
      </w:r>
    </w:p>
    <w:p w:rsidR="00F756A1" w:rsidRPr="00F756A1" w:rsidRDefault="00F756A1" w:rsidP="00F756A1">
      <w:pPr>
        <w:numPr>
          <w:ilvl w:val="0"/>
          <w:numId w:val="193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15 дней</w:t>
      </w: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 xml:space="preserve">1. </w:t>
      </w:r>
      <w:r w:rsidRPr="00F756A1">
        <w:rPr>
          <w:lang w:eastAsia="en-US"/>
        </w:rPr>
        <w:t xml:space="preserve">Чрезвычайная ситуация – это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lang w:eastAsia="en-US"/>
        </w:rPr>
        <w:t>на определенной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человеческие жертвы и т.д.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2.</w:t>
      </w:r>
      <w:r w:rsidRPr="00F756A1">
        <w:rPr>
          <w:rFonts w:eastAsia="Calibri"/>
          <w:lang w:eastAsia="en-US"/>
        </w:rPr>
        <w:t xml:space="preserve"> Гражданская оборон</w:t>
      </w:r>
      <w:proofErr w:type="gramStart"/>
      <w:r w:rsidRPr="00F756A1">
        <w:rPr>
          <w:rFonts w:eastAsia="Calibri"/>
          <w:lang w:eastAsia="en-US"/>
        </w:rPr>
        <w:t>а-</w:t>
      </w:r>
      <w:proofErr w:type="gramEnd"/>
      <w:r w:rsidRPr="00F756A1">
        <w:rPr>
          <w:rFonts w:eastAsia="Calibri"/>
          <w:lang w:eastAsia="en-US"/>
        </w:rPr>
        <w:t xml:space="preserve"> это система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по подготовке и защите населения, материальных и культурных ценностей на территории РФ от опасностей, возникающих при ведении военных действий или вследствие этих действий.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t>3.</w:t>
      </w:r>
      <w:r w:rsidRPr="00F756A1">
        <w:rPr>
          <w:rFonts w:eastAsia="Calibri"/>
          <w:lang w:eastAsia="en-US"/>
        </w:rPr>
        <w:t xml:space="preserve"> 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- это чрезвычайное событие техногенного характера, происшедшее по конструктивным, производственным, технологическим или эксплуатационным причинам, либо из-за случайных внешних воздействий, и заключающееся в повреждении, выходе из строя, разрушении технических устройств или сооружений.</w:t>
      </w:r>
    </w:p>
    <w:p w:rsidR="00F756A1" w:rsidRPr="00F756A1" w:rsidRDefault="00F756A1" w:rsidP="00F756A1">
      <w:pPr>
        <w:jc w:val="both"/>
        <w:rPr>
          <w:rFonts w:eastAsia="Calibri"/>
          <w:sz w:val="16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lang w:eastAsia="en-US"/>
        </w:rPr>
      </w:pPr>
      <w:r w:rsidRPr="00F756A1">
        <w:rPr>
          <w:rFonts w:eastAsia="Calibri"/>
          <w:b/>
          <w:lang w:eastAsia="en-US"/>
        </w:rPr>
        <w:lastRenderedPageBreak/>
        <w:t>4.</w:t>
      </w:r>
      <w:r w:rsidRPr="00F756A1">
        <w:rPr>
          <w:rFonts w:eastAsia="Calibri"/>
          <w:lang w:eastAsia="en-US"/>
        </w:rPr>
        <w:t xml:space="preserve"> </w:t>
      </w:r>
      <w:r w:rsidRPr="00F756A1">
        <w:rPr>
          <w:lang w:eastAsia="en-US"/>
        </w:rPr>
        <w:t xml:space="preserve">Техника безопасности – это система </w:t>
      </w:r>
      <w:r w:rsidRPr="00F756A1">
        <w:rPr>
          <w:rFonts w:eastAsiaTheme="minorHAnsi" w:cstheme="minorBidi"/>
          <w:lang w:eastAsia="en-US"/>
        </w:rPr>
        <w:t>____________</w:t>
      </w:r>
      <w:r w:rsidRPr="00F756A1">
        <w:rPr>
          <w:lang w:eastAsia="en-US"/>
        </w:rPr>
        <w:t xml:space="preserve"> мероприятий и технических средств, предотвращающих воздействие </w:t>
      </w:r>
      <w:proofErr w:type="gramStart"/>
      <w:r w:rsidRPr="00F756A1">
        <w:rPr>
          <w:lang w:eastAsia="en-US"/>
        </w:rPr>
        <w:t>на</w:t>
      </w:r>
      <w:proofErr w:type="gramEnd"/>
      <w:r w:rsidRPr="00F756A1">
        <w:rPr>
          <w:lang w:eastAsia="en-US"/>
        </w:rPr>
        <w:t xml:space="preserve"> работающих опасных производственных факторов (ОПФ). </w:t>
      </w: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5.</w:t>
      </w:r>
      <w:r w:rsidRPr="00F756A1">
        <w:rPr>
          <w:rFonts w:eastAsia="Calibri"/>
          <w:lang w:eastAsia="en-US"/>
        </w:rPr>
        <w:t xml:space="preserve"> Рабочее время - это время, в течение которого работник в соответствии с правилами трудового распорядка организации и условиями </w:t>
      </w:r>
      <w:r w:rsidRPr="00F756A1">
        <w:rPr>
          <w:rFonts w:eastAsiaTheme="minorHAnsi" w:cstheme="minorBidi"/>
          <w:lang w:eastAsia="en-US"/>
        </w:rPr>
        <w:t xml:space="preserve">____________ </w:t>
      </w:r>
      <w:r w:rsidRPr="00F756A1">
        <w:rPr>
          <w:rFonts w:eastAsia="Calibri"/>
          <w:lang w:eastAsia="en-US"/>
        </w:rPr>
        <w:t>договора должен исполнять трудовые обязанности, а также иные периоды времени, которые в соответствии с законом и иными правовыми актами относятся к рабочему времени.</w:t>
      </w:r>
    </w:p>
    <w:p w:rsidR="00F756A1" w:rsidRPr="00F756A1" w:rsidRDefault="00F756A1" w:rsidP="00F756A1">
      <w:pPr>
        <w:tabs>
          <w:tab w:val="left" w:pos="993"/>
        </w:tabs>
        <w:ind w:left="709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6.</w:t>
      </w:r>
      <w:r w:rsidRPr="00F756A1">
        <w:rPr>
          <w:rFonts w:eastAsia="Calibri"/>
          <w:lang w:eastAsia="en-US"/>
        </w:rPr>
        <w:t xml:space="preserve"> Вредный производственный факто</w:t>
      </w:r>
      <w:proofErr w:type="gramStart"/>
      <w:r w:rsidRPr="00F756A1">
        <w:rPr>
          <w:rFonts w:eastAsia="Calibri"/>
          <w:lang w:eastAsia="en-US"/>
        </w:rPr>
        <w:t>р-</w:t>
      </w:r>
      <w:proofErr w:type="gramEnd"/>
      <w:r w:rsidRPr="00F756A1">
        <w:rPr>
          <w:rFonts w:eastAsia="Calibri"/>
          <w:lang w:eastAsia="en-US"/>
        </w:rPr>
        <w:t xml:space="preserve"> это производственный фактор, воздействие которого на работника может привести к его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</w:t>
      </w:r>
      <w:r w:rsidRPr="00F756A1">
        <w:rPr>
          <w:rFonts w:eastAsia="Calibri"/>
          <w:lang w:eastAsia="en-US"/>
        </w:rPr>
        <w:t>.</w:t>
      </w:r>
    </w:p>
    <w:p w:rsidR="00F756A1" w:rsidRPr="00F756A1" w:rsidRDefault="00F756A1" w:rsidP="00F756A1">
      <w:pPr>
        <w:tabs>
          <w:tab w:val="left" w:pos="0"/>
        </w:tabs>
        <w:jc w:val="both"/>
        <w:rPr>
          <w:rFonts w:eastAsiaTheme="minorHAnsi"/>
          <w:szCs w:val="28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asciiTheme="minorHAnsi" w:eastAsiaTheme="minorHAnsi" w:hAnsiTheme="minorHAnsi" w:cstheme="minorBidi"/>
          <w:sz w:val="22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7.</w:t>
      </w:r>
      <w:r w:rsidRPr="00F756A1">
        <w:rPr>
          <w:rFonts w:eastAsiaTheme="minorHAnsi" w:cstheme="minorBidi"/>
          <w:lang w:eastAsia="en-US"/>
        </w:rPr>
        <w:t xml:space="preserve"> При воздействии на тело человека повышенной температуры в условиях повышенной влажности, обезвоживания и нарушения процесса терморегуляции организма возникает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</w:t>
      </w:r>
      <w:r w:rsidRPr="00F756A1">
        <w:rPr>
          <w:rFonts w:eastAsiaTheme="minorHAnsi" w:cstheme="minorBidi"/>
          <w:lang w:eastAsia="en-US"/>
        </w:rPr>
        <w:t xml:space="preserve"> </w:t>
      </w:r>
      <w:r w:rsidRPr="00F756A1">
        <w:rPr>
          <w:rFonts w:asciiTheme="minorHAnsi" w:eastAsiaTheme="minorHAnsi" w:hAnsiTheme="minorHAnsi" w:cstheme="minorBidi"/>
          <w:sz w:val="22"/>
          <w:lang w:eastAsia="en-US"/>
        </w:rPr>
        <w:t>____________.</w:t>
      </w:r>
    </w:p>
    <w:p w:rsidR="00F756A1" w:rsidRPr="00F756A1" w:rsidRDefault="00F756A1" w:rsidP="00F756A1">
      <w:pPr>
        <w:tabs>
          <w:tab w:val="left" w:pos="0"/>
          <w:tab w:val="left" w:pos="255"/>
        </w:tabs>
        <w:contextualSpacing/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8.</w:t>
      </w:r>
      <w:r w:rsidRPr="00F756A1">
        <w:rPr>
          <w:rFonts w:eastAsiaTheme="minorHAnsi" w:cstheme="minorBidi"/>
          <w:szCs w:val="22"/>
          <w:lang w:eastAsia="en-US"/>
        </w:rPr>
        <w:t xml:space="preserve"> Величина отчислений на улучшение условий труда составляет не менее ___ % от суммы затрат на производство продукции.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9.</w:t>
      </w:r>
      <w:r w:rsidRPr="00F756A1">
        <w:rPr>
          <w:rFonts w:eastAsiaTheme="minorHAnsi" w:cstheme="minorBidi"/>
          <w:szCs w:val="22"/>
          <w:lang w:eastAsia="en-US"/>
        </w:rPr>
        <w:t xml:space="preserve"> При производстве работ в условиях повышенной опасности должен быть оформлен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10.</w:t>
      </w:r>
      <w:r w:rsidRPr="00F756A1">
        <w:rPr>
          <w:rFonts w:eastAsiaTheme="minorHAnsi" w:cstheme="minorBidi"/>
          <w:szCs w:val="22"/>
          <w:lang w:eastAsia="en-US"/>
        </w:rPr>
        <w:t xml:space="preserve"> Природные объекты и явления, которые на современном уровне их изученности и развития продуктивных сил могут использоваться в общественном производстве для удовлетворения тех или иных потребностей людей называются </w:t>
      </w:r>
      <w:r w:rsidRPr="00F756A1">
        <w:rPr>
          <w:rFonts w:eastAsiaTheme="minorHAnsi" w:cstheme="minorBidi"/>
          <w:lang w:eastAsia="en-US"/>
        </w:rPr>
        <w:t>___________ _____________.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Состояние внутренней среды помещения, оказывающее воздействие на человека, характеризуемое показателями температуры воздуха и ограждающих конструкций, влажностью и подвижностью воздуха – это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Прибор, измеряющий влажность воздуха в помещении, называется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/>
          <w:u w:val="single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13.</w:t>
      </w:r>
      <w:r w:rsidRPr="00F756A1">
        <w:rPr>
          <w:rFonts w:eastAsiaTheme="minorHAnsi" w:cstheme="minorBidi"/>
          <w:szCs w:val="22"/>
          <w:lang w:eastAsia="en-US"/>
        </w:rPr>
        <w:t xml:space="preserve"> Оптимальное соотношение надавливаний на грудную клетку и вдохов искусственной вентиляции легких составляет _______, независимо от количества участников реанимации.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</w:pPr>
      <w:r w:rsidRPr="00F756A1">
        <w:rPr>
          <w:b/>
        </w:rPr>
        <w:t>14.</w:t>
      </w:r>
      <w:r w:rsidRPr="00F756A1">
        <w:t xml:space="preserve"> Федеральный уровень реагирования при ЧС или при введении режима повышенной готовности к ЧС</w:t>
      </w:r>
      <w:proofErr w:type="gramStart"/>
      <w:r w:rsidRPr="00F756A1">
        <w:t>.</w:t>
      </w:r>
      <w:proofErr w:type="gramEnd"/>
      <w:r w:rsidRPr="00F756A1">
        <w:t xml:space="preserve"> </w:t>
      </w:r>
      <w:proofErr w:type="gramStart"/>
      <w:r w:rsidRPr="00F756A1">
        <w:t>у</w:t>
      </w:r>
      <w:proofErr w:type="gramEnd"/>
      <w:r w:rsidRPr="00F756A1">
        <w:t>станавливается решением ____________ Российской Федерации при ликвидации ЧС силами и средствами органов исполнительной власти субъектов Российской Федерации.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15.</w:t>
      </w:r>
      <w:r w:rsidRPr="00F756A1">
        <w:rPr>
          <w:rFonts w:eastAsiaTheme="minorHAnsi" w:cstheme="minorBidi"/>
          <w:lang w:eastAsia="en-US"/>
        </w:rPr>
        <w:t xml:space="preserve"> Техника безопасности – это комплекс средств и мероприятий, внедряемых </w:t>
      </w:r>
      <w:r w:rsidRPr="00F756A1">
        <w:rPr>
          <w:rFonts w:eastAsiaTheme="minorHAnsi" w:cstheme="minorBidi"/>
          <w:lang w:eastAsia="en-US"/>
        </w:rPr>
        <w:br/>
        <w:t xml:space="preserve">в производство с целью создания здоровых и безопасных ____________труда. 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Травма – это физическое ____________ организма под воздействием внешних факторов.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Пожар - это неконтролируемое ____________, причиняющее материальный ущерб, вред жизни и здоровью граждан, интересам общества и государства.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lastRenderedPageBreak/>
        <w:t>18.</w:t>
      </w:r>
      <w:r w:rsidRPr="00F756A1">
        <w:rPr>
          <w:rFonts w:eastAsiaTheme="minorHAnsi" w:cstheme="minorBidi"/>
          <w:lang w:eastAsia="en-US"/>
        </w:rPr>
        <w:t xml:space="preserve"> </w:t>
      </w:r>
      <w:proofErr w:type="spellStart"/>
      <w:r w:rsidRPr="00F756A1">
        <w:rPr>
          <w:rFonts w:eastAsiaTheme="minorHAnsi" w:cstheme="minorBidi"/>
          <w:lang w:eastAsia="en-US"/>
        </w:rPr>
        <w:t>Техносфера</w:t>
      </w:r>
      <w:proofErr w:type="spellEnd"/>
      <w:r w:rsidRPr="00F756A1">
        <w:rPr>
          <w:rFonts w:eastAsiaTheme="minorHAnsi" w:cstheme="minorBidi"/>
          <w:lang w:eastAsia="en-US"/>
        </w:rPr>
        <w:t xml:space="preserve"> - это часть </w:t>
      </w:r>
      <w:proofErr w:type="spellStart"/>
      <w:r w:rsidRPr="00F756A1">
        <w:rPr>
          <w:rFonts w:eastAsiaTheme="minorHAnsi" w:cstheme="minorBidi"/>
          <w:lang w:eastAsia="en-US"/>
        </w:rPr>
        <w:t>экосферы</w:t>
      </w:r>
      <w:proofErr w:type="spellEnd"/>
      <w:r w:rsidRPr="00F756A1">
        <w:rPr>
          <w:rFonts w:eastAsiaTheme="minorHAnsi" w:cstheme="minorBidi"/>
          <w:lang w:eastAsia="en-US"/>
        </w:rPr>
        <w:t xml:space="preserve">, которая содержит искусственные технические средства, которые изготавливаются и используются ____________. 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19.</w:t>
      </w:r>
      <w:r w:rsidRPr="00F756A1">
        <w:rPr>
          <w:rFonts w:eastAsiaTheme="minorHAnsi" w:cstheme="minorBidi"/>
          <w:szCs w:val="22"/>
          <w:lang w:eastAsia="en-US"/>
        </w:rPr>
        <w:t xml:space="preserve"> Согласно ГОСТ 12.0.004-15 предусмотрено проведение следующих видов инструктажа: вводный, первичный и повторный на рабочем месте, </w:t>
      </w:r>
      <w:r w:rsidRPr="00F756A1">
        <w:rPr>
          <w:rFonts w:eastAsiaTheme="minorHAnsi" w:cstheme="minorBidi"/>
          <w:lang w:eastAsia="en-US"/>
        </w:rPr>
        <w:t>____________,</w:t>
      </w:r>
      <w:r w:rsidRPr="00F756A1">
        <w:rPr>
          <w:rFonts w:eastAsiaTheme="minorHAnsi" w:cstheme="minorBidi"/>
          <w:szCs w:val="22"/>
          <w:lang w:eastAsia="en-US"/>
        </w:rPr>
        <w:t xml:space="preserve"> целевой.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20.</w:t>
      </w:r>
      <w:r w:rsidRPr="00F756A1">
        <w:rPr>
          <w:rFonts w:eastAsiaTheme="minorHAnsi" w:cstheme="minorBidi"/>
          <w:szCs w:val="22"/>
          <w:lang w:eastAsia="en-US"/>
        </w:rPr>
        <w:t xml:space="preserve"> При разрушении энергосберегающих ламп выделяются опасные для здоровья пары </w:t>
      </w:r>
      <w:r w:rsidRPr="00F756A1">
        <w:rPr>
          <w:rFonts w:eastAsiaTheme="minorHAnsi" w:cstheme="minorBidi"/>
          <w:lang w:eastAsia="en-US"/>
        </w:rPr>
        <w:t>____________.</w:t>
      </w: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F756A1" w:rsidRPr="00F756A1" w:rsidRDefault="00F756A1" w:rsidP="00F756A1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видом инструктажа по охране труда и временем его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Перед первым допуском к работе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реже одного раза в полгода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выполнении разовых работ, не связанных с прямыми обязанностями по специальности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 инструктаж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 поступлении на работу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2.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видом ответственности за нарушение законодательных и правовых нормативных актов по безопасности труда и условиями ее наступления: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Дисциплинарная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Взыскание материального ущерба с виновного должностного лица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Увольнение с должности с лишением права занимать определенные должности на срок до пяти лет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штрафа на виновное должностное лицо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Замечание, выговор, увольнение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lastRenderedPageBreak/>
        <w:t xml:space="preserve">3.  </w:t>
      </w:r>
      <w:r w:rsidRPr="00F756A1">
        <w:rPr>
          <w:rFonts w:eastAsiaTheme="minorHAnsi" w:cstheme="minorBidi"/>
          <w:szCs w:val="22"/>
          <w:lang w:eastAsia="en-US"/>
        </w:rPr>
        <w:t>Сопоставьте виды производственных травм в зависимости от вида травмирующего фактора: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Баротравмы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ожогами и обморожениями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Электротравмы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быстрым изменением атмосферного воздуха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 воздействием электрического тока</w:t>
            </w:r>
            <w:proofErr w:type="gramEnd"/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Термические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Вызваны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тяжелыми психологическими потрясениями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4.</w:t>
      </w:r>
      <w:r w:rsidRPr="00F756A1">
        <w:rPr>
          <w:rFonts w:eastAsiaTheme="minorHAnsi" w:cstheme="minorBidi"/>
          <w:szCs w:val="22"/>
          <w:lang w:eastAsia="en-US"/>
        </w:rPr>
        <w:t xml:space="preserve"> Сопоставьте классы вредных химических веществ в зависимости от характера биологического воздействия на организм человека: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Канцерогенные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отравление всего организма или отдельных его систем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Мутагенные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Действуют как аллергены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Общетоксичные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Вызывают злокачественные образования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Сенсибилизирующие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Приводят к нарушению генетического кода клетки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spacing w:after="200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5. </w:t>
      </w:r>
      <w:r w:rsidRPr="00F756A1">
        <w:rPr>
          <w:rFonts w:eastAsiaTheme="minorHAnsi" w:cstheme="minorBidi"/>
          <w:szCs w:val="22"/>
          <w:lang w:eastAsia="en-US"/>
        </w:rPr>
        <w:t>Установите правильную характеристику условий труда работников: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Вредные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не воздействуют опасные и вредные производственные факторы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Опасные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производственные факторы, в пределах предельно-допустимых уровней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Оптимальные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Условия труда, при которых уровни воздействия вредных и опасных производственных факторов превышают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ПДУ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Допустимые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Условия труда, при которых на работника воздействуют вредные и опасные производственные факторы, которые в течение рабочего дня представляют угрозу жизни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>6.</w:t>
      </w:r>
      <w:r w:rsidRPr="00F756A1">
        <w:rPr>
          <w:rFonts w:eastAsiaTheme="minorHAnsi" w:cstheme="minorBidi"/>
          <w:szCs w:val="22"/>
          <w:lang w:eastAsia="en-US"/>
        </w:rPr>
        <w:t xml:space="preserve"> Установите соответствие между типом отравляющего вещества и признаками его применения:</w:t>
      </w: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Нервно-паралитического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Галлюцинации, страх, подавленность, слепота, глухота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Кожно-нарывного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Острое жжение и боль во рту, горле, глазах, слезотечение, кашель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Удушающего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Металлический привкус во рту, слабость головокружение, резкие судороги, паралич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Общеядовитого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Покраснение кожи, образование мелких пузырей, жжение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Раздражающего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Сладковатый привкус во рту, кашель, головокружение, общая слабость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6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Психохимического</w:t>
            </w:r>
            <w:proofErr w:type="spell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действия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Е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Слюнотечение, сужение зрачков, затруднение дыхания, тошнота, рвота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600"/>
        <w:gridCol w:w="1577"/>
        <w:gridCol w:w="1600"/>
        <w:gridCol w:w="1600"/>
      </w:tblGrid>
      <w:tr w:rsidR="00F756A1" w:rsidRPr="00F756A1" w:rsidTr="00465338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6</w:t>
            </w:r>
          </w:p>
        </w:tc>
      </w:tr>
      <w:tr w:rsidR="00F756A1" w:rsidRPr="00F756A1" w:rsidTr="00465338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 xml:space="preserve">7. </w:t>
      </w:r>
      <w:r w:rsidRPr="00F756A1">
        <w:rPr>
          <w:rFonts w:eastAsiaTheme="minorHAnsi"/>
          <w:lang w:eastAsia="en-US"/>
        </w:rPr>
        <w:t>Установите соответствие между типом помещения и рекомендуемым уровнем температуры воздуха: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Жилая комната/офисное помещение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21,5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Общественные помещения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 ниже 18,5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Туалеты общественные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18 -21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Ванная комната в гостиничных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номерах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24 -26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>*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Лестницы,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вестиблюли</w:t>
            </w:r>
            <w:proofErr w:type="spellEnd"/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 пределах 16 – 18С*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F756A1" w:rsidRPr="00F756A1" w:rsidTr="00465338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465338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F756A1">
        <w:rPr>
          <w:b/>
        </w:rPr>
        <w:t xml:space="preserve">8. </w:t>
      </w:r>
      <w:r w:rsidRPr="00F756A1">
        <w:t>Установите соответствие между факторами и названиями классов факторов:</w:t>
      </w: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Недостаточная освещенность рабочей зоны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Физический фактор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Токсическое воздействие на организм человека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Химический фактор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Воздействие на организм патогенных микроорганизмов и продуктов их деятельности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Биологический фактор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Физические и нервные перегрузки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Психофизиологический фактор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9.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понятиями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Мониторинг окружающей среды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Деятельность государственных органов, предприятий и граждан по соблюдению экологических норм и правил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Экологический контроль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Система наблюдения, оценки и прогнозирования состояния окружающей человека природной среды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Экологическая экспертиза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Оценка уровня возможных негативных воздействий намечаемой хозяйственной и иной деятельности на окружающую природную среду, природные ресурсы и здоровье людей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4653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4653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b/>
          <w:szCs w:val="22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lastRenderedPageBreak/>
        <w:t xml:space="preserve">10.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типом загрязнения и видом, относящейся к данному типу</w:t>
      </w:r>
      <w:r w:rsidRPr="00F756A1">
        <w:rPr>
          <w:rFonts w:eastAsiaTheme="minorHAnsi" w:cstheme="minorBidi"/>
          <w:b/>
          <w:szCs w:val="22"/>
          <w:lang w:eastAsia="en-US"/>
        </w:rPr>
        <w:t>:</w:t>
      </w: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Физическое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Антибиотики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Химическое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Вибрация при строительстве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Биологическое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Фенол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4653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4653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b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            </w:t>
      </w:r>
      <w:r w:rsidRPr="00F756A1">
        <w:rPr>
          <w:rFonts w:eastAsiaTheme="minorHAnsi" w:cstheme="minorBidi"/>
          <w:b/>
          <w:szCs w:val="22"/>
          <w:lang w:eastAsia="en-US"/>
        </w:rPr>
        <w:tab/>
      </w:r>
    </w:p>
    <w:p w:rsidR="00F756A1" w:rsidRPr="00F756A1" w:rsidRDefault="00F756A1" w:rsidP="00F756A1">
      <w:pPr>
        <w:spacing w:after="200" w:line="276" w:lineRule="auto"/>
        <w:jc w:val="both"/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b/>
          <w:szCs w:val="22"/>
          <w:lang w:eastAsia="en-US"/>
        </w:rPr>
        <w:t xml:space="preserve">11. </w:t>
      </w:r>
      <w:r w:rsidRPr="00F756A1">
        <w:rPr>
          <w:rFonts w:eastAsiaTheme="minorHAnsi" w:cstheme="minorBidi"/>
          <w:szCs w:val="22"/>
          <w:lang w:eastAsia="en-US"/>
        </w:rPr>
        <w:t>Установите соответствие между измеряемым параметром микроклимата и освещения помещения и прибором для его измерения: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Температура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Термометр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Уровень влажности воздуха в помещении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Гигрометр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Освещенность рабочей зоны (световой поток)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Люксметр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Температуру, влажность воздуха и др. параметры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Электронный </w:t>
            </w:r>
            <w:proofErr w:type="spellStart"/>
            <w:r w:rsidRPr="00F756A1">
              <w:rPr>
                <w:rFonts w:eastAsiaTheme="minorHAnsi" w:cstheme="minorBidi"/>
                <w:szCs w:val="22"/>
                <w:lang w:eastAsia="en-US"/>
              </w:rPr>
              <w:t>термогигрометр</w:t>
            </w:r>
            <w:proofErr w:type="spellEnd"/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12.</w:t>
      </w:r>
      <w:r w:rsidRPr="00F756A1">
        <w:rPr>
          <w:rFonts w:eastAsia="Calibri"/>
        </w:rPr>
        <w:t xml:space="preserve"> Установите соответствие между названиями </w:t>
      </w:r>
      <w:proofErr w:type="spellStart"/>
      <w:r w:rsidRPr="00F756A1">
        <w:rPr>
          <w:rFonts w:eastAsia="Calibri"/>
        </w:rPr>
        <w:t>аварийно</w:t>
      </w:r>
      <w:proofErr w:type="spellEnd"/>
      <w:r w:rsidRPr="00F756A1">
        <w:rPr>
          <w:rFonts w:eastAsia="Calibri"/>
        </w:rPr>
        <w:t xml:space="preserve"> химически опасных веществ (АХОВ) с их характеристикой: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Хлор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Газ с удушливым неприятным запахом,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Аммиак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>Напоминающим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запах гнилых плодов, прелого сена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Фосген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Серебристый жидкий металл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Ртуть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Тяжелее всех известных жидкостей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13.</w:t>
      </w:r>
      <w:r w:rsidRPr="00F756A1">
        <w:rPr>
          <w:rFonts w:eastAsia="Calibri"/>
        </w:rPr>
        <w:t xml:space="preserve"> Установите соответствие между степенью ожога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4BC307F6" wp14:editId="14153D1D">
                  <wp:extent cx="1838325" cy="1225550"/>
                  <wp:effectExtent l="19050" t="0" r="9525" b="0"/>
                  <wp:docPr id="102" name="Рисунок 8" descr="http://info-farm.ru/img/002324-2782130745031a56de4f8b72fdc40e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nfo-farm.ru/img/002324-2782130745031a56de4f8b72fdc40e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9" cy="1227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 wp14:anchorId="57B784EB" wp14:editId="367307FC">
                  <wp:extent cx="1885950" cy="1228725"/>
                  <wp:effectExtent l="19050" t="0" r="0" b="0"/>
                  <wp:docPr id="103" name="Рисунок 14" descr="http://textarchive.ru/images/968/1934441/6cecc8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xtarchive.ru/images/968/1934441/6cecc8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63336" t="21372" r="9239" b="4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7858303B" wp14:editId="6A3F42FD">
                  <wp:extent cx="1885950" cy="1143000"/>
                  <wp:effectExtent l="19050" t="0" r="0" b="0"/>
                  <wp:docPr id="104" name="Рисунок 5" descr="https://im3-tub-ru.yandex.net/i?id=eaeff52c02efa4d1b09f0b4f3ac8d8b6&amp;n=33&amp;h=215&amp;w=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3-tub-ru.yandex.net/i?id=eaeff52c02efa4d1b09f0b4f3ac8d8b6&amp;n=33&amp;h=215&amp;w=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 wp14:anchorId="0B44307F" wp14:editId="520539B3">
                  <wp:extent cx="1019175" cy="1371600"/>
                  <wp:effectExtent l="19050" t="0" r="9525" b="0"/>
                  <wp:docPr id="105" name="Рисунок 11" descr="http://ozhogkoji.ru/wp-content/uploads/2016/10/stepe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zhogkoji.ru/wp-content/uploads/2016/10/stepe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6458" t="14375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="Calibri"/>
          <w:color w:val="FF0000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EastAsia"/>
          <w:i/>
          <w:color w:val="FF0000"/>
          <w:shd w:val="clear" w:color="auto" w:fill="F7FBFC"/>
        </w:rPr>
      </w:pPr>
      <w:r w:rsidRPr="00F756A1">
        <w:rPr>
          <w:rFonts w:eastAsia="Calibri"/>
          <w:i/>
          <w:color w:val="FF0000"/>
        </w:rPr>
        <w:t xml:space="preserve"> </w:t>
      </w:r>
    </w:p>
    <w:p w:rsidR="00F756A1" w:rsidRPr="00F756A1" w:rsidRDefault="00F756A1" w:rsidP="00F756A1">
      <w:pPr>
        <w:jc w:val="both"/>
        <w:rPr>
          <w:rFonts w:eastAsia="Calibri"/>
        </w:rPr>
      </w:pPr>
      <w:r w:rsidRPr="00F756A1">
        <w:rPr>
          <w:rFonts w:eastAsia="Calibri"/>
          <w:b/>
        </w:rPr>
        <w:t>14.</w:t>
      </w:r>
      <w:r w:rsidRPr="00F756A1">
        <w:rPr>
          <w:rFonts w:eastAsia="Calibri"/>
        </w:rPr>
        <w:t xml:space="preserve"> Установите соответствие между степенью отморожения и его проявлением:</w:t>
      </w:r>
    </w:p>
    <w:p w:rsidR="00F756A1" w:rsidRPr="00F756A1" w:rsidRDefault="00F756A1" w:rsidP="00F756A1">
      <w:pPr>
        <w:jc w:val="both"/>
        <w:rPr>
          <w:rFonts w:eastAsia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5EFAACA8" wp14:editId="51BE9D78">
                  <wp:extent cx="2009775" cy="923925"/>
                  <wp:effectExtent l="19050" t="0" r="9525" b="0"/>
                  <wp:docPr id="106" name="Рисунок 11" descr="http://dic.academic.ru/pictures/enc_medicine/026598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ic.academic.ru/pictures/enc_medicine/026598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57" cy="928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516476DB" wp14:editId="16308667">
                  <wp:extent cx="2038350" cy="1028700"/>
                  <wp:effectExtent l="19050" t="0" r="0" b="0"/>
                  <wp:docPr id="107" name="Рисунок 14" descr="http://moy-vrach.ru/img/gallery1/moroz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oy-vrach.ru/img/gallery1/moroz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noProof/>
              </w:rPr>
              <w:drawing>
                <wp:inline distT="0" distB="0" distL="0" distR="0" wp14:anchorId="34F34D07" wp14:editId="74DEE7D9">
                  <wp:extent cx="2009775" cy="1152525"/>
                  <wp:effectExtent l="19050" t="0" r="9525" b="0"/>
                  <wp:docPr id="108" name="Рисунок 8" descr="http://go2.imgsmail.ru/imgpreview?key=7f69f0f7190108ca&amp;mb=imgdb_preview_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o2.imgsmail.ru/imgpreview?key=7f69f0f7190108ca&amp;mb=imgdb_preview_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 степень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/>
                <w:noProof/>
              </w:rPr>
              <w:drawing>
                <wp:inline distT="0" distB="0" distL="0" distR="0" wp14:anchorId="2BCA21A4" wp14:editId="047955BE">
                  <wp:extent cx="1952625" cy="1085850"/>
                  <wp:effectExtent l="19050" t="0" r="9525" b="0"/>
                  <wp:docPr id="109" name="Рисунок 5" descr="http://zdorovya.net/files/2010/11/otmorozh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dorovya.net/files/2010/11/otmorozh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325" cy="108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="Calibri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Установите соответствие между неотложным состоянием человека со способом оказания доврачебной помощи: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Неотложное состояние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Способ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Остановка сердца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Наложение шины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Перелом конечностей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Искусственное дыхание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Потеря сознания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Тугая повязка, жгут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Кровотечение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Нашатырный спирт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4653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4653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Правильный ответ: </w:t>
      </w:r>
    </w:p>
    <w:p w:rsidR="00F756A1" w:rsidRPr="00F756A1" w:rsidRDefault="00F756A1" w:rsidP="00F756A1">
      <w:pPr>
        <w:shd w:val="clear" w:color="auto" w:fill="FFFFFF" w:themeFill="background1"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16.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формой перегрева и признаками, ее характеризующими: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Тепловой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Общая слабость, чувство недомогания, </w:t>
            </w: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головная боль, головокружение, мелькание «мушек» перед глазами, стеснение в грудной клетке, шум в ушах, тошнота, рвота, расстройство стула, иногда носовое кровотечение, кожа лица краснеет, усиливается потоотделение.</w:t>
            </w:r>
            <w:proofErr w:type="gramEnd"/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Шок при тепловом ударе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Высокая температура (400</w:t>
            </w:r>
            <w:proofErr w:type="gramStart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С</w:t>
            </w:r>
            <w:proofErr w:type="gramEnd"/>
            <w:r w:rsidRPr="00F756A1">
              <w:rPr>
                <w:rFonts w:eastAsiaTheme="minorHAnsi" w:cstheme="minorBidi"/>
                <w:szCs w:val="22"/>
                <w:lang w:eastAsia="en-US"/>
              </w:rPr>
              <w:t xml:space="preserve"> и выше), появление жажды, отсутствие потоотделения, покраснение кожи, учащенное дыхание, резкое повышение частоты сердечных сокращений, пульсирующая головная боль, реже – судороги, галлюцинации.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Солнечный удар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Слабый пульс, понижение артериального давления, посинение губ и ногтей, кожа холодная и влажная, потеря сознания.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9498" w:type="dxa"/>
        <w:tblInd w:w="108" w:type="dxa"/>
        <w:tblLook w:val="04A0" w:firstRow="1" w:lastRow="0" w:firstColumn="1" w:lastColumn="0" w:noHBand="0" w:noVBand="1"/>
      </w:tblPr>
      <w:tblGrid>
        <w:gridCol w:w="3119"/>
        <w:gridCol w:w="3260"/>
        <w:gridCol w:w="3119"/>
      </w:tblGrid>
      <w:tr w:rsidR="00F756A1" w:rsidRPr="00F756A1" w:rsidTr="004653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</w:tr>
      <w:tr w:rsidR="00F756A1" w:rsidRPr="00F756A1" w:rsidTr="0046533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17.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видом инструктажа и его целевой направленностью:</w:t>
      </w: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Вводный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общими правилами и требованиями охраны труда в организации при приеме на работу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Первичный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Восстановление в памяти работника правил охраны труда, а также разбор имеющих место нарушений требований техники безопасности в практике организации.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Повторный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конкретных требований и правил обеспечения безопасности на конкретном оборудовании при выполнении конкретного процесса на рабочем месте.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Внеплановый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Изучение новых или переработанных стандартов, правил, инструкций по охране труда, при замене или модернизации оборудования, приспособлений и инструмента, для предупреждения несчастных случаев.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Целевой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Ознакомление с требованиями и правилами безопасности для конкретного события, мероприятия и несвязанного с основными обязанностями работника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2127"/>
        <w:gridCol w:w="1975"/>
        <w:gridCol w:w="1830"/>
        <w:gridCol w:w="1830"/>
      </w:tblGrid>
      <w:tr w:rsidR="00F756A1" w:rsidRPr="00F756A1" w:rsidTr="004653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5</w:t>
            </w:r>
          </w:p>
        </w:tc>
      </w:tr>
      <w:tr w:rsidR="00F756A1" w:rsidRPr="00F756A1" w:rsidTr="00465338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 w:cstheme="minorBidi"/>
          <w:lang w:eastAsia="en-US"/>
        </w:rPr>
      </w:pP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  <w:r w:rsidRPr="00F756A1">
        <w:rPr>
          <w:rFonts w:eastAsiaTheme="minorHAnsi" w:cstheme="minorBidi"/>
          <w:b/>
          <w:lang w:eastAsia="en-US"/>
        </w:rPr>
        <w:t>18.</w:t>
      </w:r>
      <w:r w:rsidRPr="00F756A1">
        <w:rPr>
          <w:rFonts w:eastAsiaTheme="minorHAnsi" w:cstheme="minorBidi"/>
          <w:lang w:eastAsia="en-US"/>
        </w:rPr>
        <w:t xml:space="preserve"> Установите соответствие между видом огнетушителя и областью его применения:</w:t>
      </w:r>
    </w:p>
    <w:p w:rsidR="00F756A1" w:rsidRPr="00F756A1" w:rsidRDefault="00F756A1" w:rsidP="00F756A1">
      <w:pPr>
        <w:contextualSpacing/>
        <w:jc w:val="both"/>
        <w:rPr>
          <w:rFonts w:eastAsiaTheme="minorHAnsi" w:cstheme="minorBid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04"/>
        <w:gridCol w:w="432"/>
        <w:gridCol w:w="4891"/>
      </w:tblGrid>
      <w:tr w:rsidR="00F756A1" w:rsidRPr="00F756A1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ОХП-10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val="en-US" w:eastAsia="en-US"/>
              </w:rPr>
              <w:t>A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ОВП-10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струю 3 м.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ОУ-2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Для тушения твердых веществ и материалов, легковоспламеняющихся жидкостей,</w:t>
            </w:r>
          </w:p>
        </w:tc>
      </w:tr>
      <w:tr w:rsidR="00F756A1" w:rsidRPr="00F756A1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04" w:type="dxa"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ОП -5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F756A1">
              <w:rPr>
                <w:rFonts w:eastAsiaTheme="minorHAnsi" w:cstheme="minorBidi"/>
                <w:szCs w:val="22"/>
                <w:lang w:eastAsia="en-US"/>
              </w:rPr>
              <w:t>Кроме щелочных металлов и веществ, горние которых происходит без доступа воздуха, спиртов, электрооборудования, находящегося под напряжением, с дальностью струи 4-5 м.</w:t>
            </w:r>
          </w:p>
        </w:tc>
      </w:tr>
    </w:tbl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</w:p>
    <w:p w:rsidR="00F756A1" w:rsidRPr="00F756A1" w:rsidRDefault="00F756A1" w:rsidP="00F756A1">
      <w:pPr>
        <w:rPr>
          <w:rFonts w:eastAsiaTheme="minorHAnsi" w:cstheme="minorBidi"/>
          <w:szCs w:val="22"/>
          <w:lang w:eastAsia="en-US"/>
        </w:rPr>
      </w:pPr>
      <w:r w:rsidRPr="00F756A1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0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  <w:r w:rsidRPr="00F756A1">
              <w:t>4</w:t>
            </w:r>
          </w:p>
        </w:tc>
      </w:tr>
      <w:tr w:rsidR="00F756A1" w:rsidRPr="00F756A1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6A1" w:rsidRPr="00F756A1" w:rsidRDefault="00F756A1" w:rsidP="00F756A1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F756A1" w:rsidRPr="00F756A1" w:rsidRDefault="00F756A1" w:rsidP="00F756A1">
      <w:pPr>
        <w:spacing w:line="276" w:lineRule="auto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spacing w:after="200"/>
        <w:contextualSpacing/>
        <w:rPr>
          <w:rFonts w:eastAsia="Calibri" w:cstheme="minorBidi"/>
          <w:b/>
          <w:lang w:eastAsia="en-US"/>
        </w:rPr>
      </w:pPr>
    </w:p>
    <w:p w:rsidR="00F756A1" w:rsidRPr="00F756A1" w:rsidRDefault="00F756A1" w:rsidP="00F756A1">
      <w:pPr>
        <w:spacing w:after="24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F756A1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ДЕЙСТВИЙ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по оказанию первой помощи пострадавшему при поражении электрическим током: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отсутствии пульса на сонной артерии и реакции зрачков на свет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Оттащить пострадавшего на безопасное расстояние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реанимационным мероприятиям</w:t>
      </w:r>
    </w:p>
    <w:p w:rsidR="00F756A1" w:rsidRPr="00F756A1" w:rsidRDefault="00F756A1" w:rsidP="00F756A1">
      <w:pPr>
        <w:numPr>
          <w:ilvl w:val="0"/>
          <w:numId w:val="194"/>
        </w:numPr>
        <w:spacing w:after="200" w:line="276" w:lineRule="auto"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Обесточить пострадавшего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универсальной схеме оказания первой помощи на месте происшествия: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наличии ран – наложить повязки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есть признаки переломов костей конечностей – наложить транспортные шины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 и нет пульса на сонной артерии – приступить к реанимации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Если нет сознания, но есть пульс на сонной артерии – повернуть на живот и очистить ротовую полость</w:t>
      </w:r>
    </w:p>
    <w:p w:rsidR="00F756A1" w:rsidRPr="00F756A1" w:rsidRDefault="00F756A1" w:rsidP="00F756A1">
      <w:pPr>
        <w:numPr>
          <w:ilvl w:val="0"/>
          <w:numId w:val="195"/>
        </w:numPr>
        <w:spacing w:after="200" w:line="276" w:lineRule="auto"/>
        <w:ind w:left="709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 артериальном кровотечении – наложить повязки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3.</w:t>
      </w:r>
      <w:r w:rsidRPr="00F756A1">
        <w:rPr>
          <w:rFonts w:eastAsiaTheme="minorHAnsi"/>
          <w:lang w:eastAsia="en-US"/>
        </w:rPr>
        <w:t xml:space="preserve"> Укажите правильный порядок надевания противогаза по сигналу «Химическая тревога»: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его, в зависимости от модели противогаза проверить правильность расположения носового зажима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Вынуть противогаз из сумки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головной убор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Задержать дыхание и закрыть глаза</w:t>
      </w:r>
    </w:p>
    <w:p w:rsidR="00F756A1" w:rsidRPr="00F756A1" w:rsidRDefault="00F756A1" w:rsidP="00F756A1">
      <w:pPr>
        <w:numPr>
          <w:ilvl w:val="0"/>
          <w:numId w:val="19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4.</w:t>
      </w:r>
      <w:r w:rsidRPr="00F756A1">
        <w:rPr>
          <w:rFonts w:eastAsiaTheme="minorHAnsi"/>
          <w:lang w:eastAsia="en-US"/>
        </w:rPr>
        <w:t xml:space="preserve"> Укажите правильный порядок применения порошкового огнетушителя: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Поднести огнетушитель к очагу горения 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Нажать на верхнюю ручку запорно-пускового устройства  </w:t>
      </w:r>
    </w:p>
    <w:p w:rsidR="00F756A1" w:rsidRPr="00F756A1" w:rsidRDefault="00F756A1" w:rsidP="00F756A1">
      <w:pPr>
        <w:numPr>
          <w:ilvl w:val="0"/>
          <w:numId w:val="19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сопло или шланг-раструб на очаг горения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5.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оказания первой помощи пострадавшему работнику на производстве: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Удалить пострадавшего из опасной зоны;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Оценить обстановку и прекратить действие повреждающего фактора;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Выявить признаки жизни и смерти;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Оказать первую доврачебную помощь;</w:t>
      </w:r>
    </w:p>
    <w:p w:rsidR="00F756A1" w:rsidRPr="00F756A1" w:rsidRDefault="00F756A1" w:rsidP="00F756A1">
      <w:pPr>
        <w:numPr>
          <w:ilvl w:val="0"/>
          <w:numId w:val="198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</w:t>
      </w:r>
      <w:r w:rsidRPr="00F756A1">
        <w:rPr>
          <w:rFonts w:asciiTheme="minorHAnsi" w:eastAsiaTheme="minorHAnsi" w:hAnsiTheme="minorHAnsi"/>
          <w:sz w:val="22"/>
          <w:lang w:eastAsia="en-US"/>
        </w:rPr>
        <w:t>.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6.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по охране труда при оформлении работника на работу: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первичного инструктажа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Проверка знаний по охране труда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Проведение вводного инструктажа по охране труда</w:t>
      </w:r>
    </w:p>
    <w:p w:rsidR="00F756A1" w:rsidRPr="00F756A1" w:rsidRDefault="00F756A1" w:rsidP="00F756A1">
      <w:pPr>
        <w:numPr>
          <w:ilvl w:val="0"/>
          <w:numId w:val="19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proofErr w:type="gramStart"/>
      <w:r w:rsidRPr="00F756A1">
        <w:rPr>
          <w:rFonts w:eastAsiaTheme="minorHAnsi"/>
          <w:lang w:eastAsia="en-US"/>
        </w:rPr>
        <w:t>Обучение по охране</w:t>
      </w:r>
      <w:proofErr w:type="gramEnd"/>
      <w:r w:rsidRPr="00F756A1">
        <w:rPr>
          <w:rFonts w:eastAsiaTheme="minorHAnsi"/>
          <w:lang w:eastAsia="en-US"/>
        </w:rPr>
        <w:t xml:space="preserve"> труда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нормативно-правовых актов по охране труда в порядке увеличения их юридической силы: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Трудовой кодекс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Постановление Правительства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Указы Президента Российской Федерации</w:t>
      </w:r>
    </w:p>
    <w:p w:rsidR="00F756A1" w:rsidRPr="00F756A1" w:rsidRDefault="00F756A1" w:rsidP="00F756A1">
      <w:pPr>
        <w:numPr>
          <w:ilvl w:val="0"/>
          <w:numId w:val="20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Постановления федеральных министерств и ведомств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lastRenderedPageBreak/>
        <w:t>8.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использовании углекислотного огнетушителя: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Выдернуть чеку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Направить раструб на очаг возгорания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Нажать рычаг</w:t>
      </w:r>
    </w:p>
    <w:p w:rsidR="00F756A1" w:rsidRPr="00F756A1" w:rsidRDefault="00F756A1" w:rsidP="00F756A1">
      <w:pPr>
        <w:numPr>
          <w:ilvl w:val="0"/>
          <w:numId w:val="20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Сорвать пломбу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9.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мероприятий необходимых для проведения специальной оценки условий труда (СОУТ) в организации: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Утверждается перечень рабочих мест, на которых будет проводиться СОУТ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Создается комиссия для проведения СОУТ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Проводится идентификация опасных и вредных производственных факторов</w:t>
      </w:r>
    </w:p>
    <w:p w:rsidR="00F756A1" w:rsidRPr="00F756A1" w:rsidRDefault="00F756A1" w:rsidP="00F756A1">
      <w:pPr>
        <w:numPr>
          <w:ilvl w:val="0"/>
          <w:numId w:val="20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Определяется класс условий труда работников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10.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руководителя при несчастном случае, происшедшим на производстве: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все детали обстановки в том состоянии, в котором они были на момент происшествия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развития аварийной ситуации и воздействия травмирующего фактора на других лиц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Сообщить работодателю или уполномоченному лицу о несчастном случае</w:t>
      </w:r>
    </w:p>
    <w:p w:rsidR="00F756A1" w:rsidRPr="00F756A1" w:rsidRDefault="00F756A1" w:rsidP="00F756A1">
      <w:pPr>
        <w:numPr>
          <w:ilvl w:val="0"/>
          <w:numId w:val="23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Немедленно организовать первую помощь пострадавшему и при необходимости доставку его в учреждение здравоохранения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11.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во время оказания первой медицинской помощи при сильном артериальном кровотечении: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кровоостанавливающий жгут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Написать записку с указанием даты, часа наложения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Прижать артерию к костным выступам</w:t>
      </w:r>
    </w:p>
    <w:p w:rsidR="00F756A1" w:rsidRPr="00F756A1" w:rsidRDefault="00F756A1" w:rsidP="00F756A1">
      <w:pPr>
        <w:numPr>
          <w:ilvl w:val="0"/>
          <w:numId w:val="229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12.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химической аварии: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Обработать кожу жидкостью из индивидуального противохимического пакета (ИПП)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из зоны поражения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Защитить органы дыхания и кожу с помощью средств индивидуальной защиты</w:t>
      </w:r>
    </w:p>
    <w:p w:rsidR="00F756A1" w:rsidRPr="00F756A1" w:rsidRDefault="00F756A1" w:rsidP="00F756A1">
      <w:pPr>
        <w:numPr>
          <w:ilvl w:val="0"/>
          <w:numId w:val="22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антидот (из индивидуальной аптечки АИ)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13.</w:t>
      </w:r>
      <w:r w:rsidRPr="00F756A1">
        <w:rPr>
          <w:rFonts w:eastAsiaTheme="minorHAnsi"/>
          <w:lang w:eastAsia="en-US"/>
        </w:rPr>
        <w:t xml:space="preserve"> Последовательность оказания первой помощи </w:t>
      </w:r>
      <w:proofErr w:type="gramStart"/>
      <w:r w:rsidRPr="00F756A1">
        <w:rPr>
          <w:rFonts w:eastAsiaTheme="minorHAnsi"/>
          <w:lang w:eastAsia="en-US"/>
        </w:rPr>
        <w:t>пораженному</w:t>
      </w:r>
      <w:proofErr w:type="gramEnd"/>
      <w:r w:rsidRPr="00F756A1">
        <w:rPr>
          <w:rFonts w:eastAsiaTheme="minorHAnsi"/>
          <w:lang w:eastAsia="en-US"/>
        </w:rPr>
        <w:t xml:space="preserve"> биологическим оружием: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антибактериальное средство из индивидуальной аптечки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Провести полную санитарную обработку 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Надеть средства индивидуальной защиты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Эвакуироваться из зоны поражения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14.</w:t>
      </w:r>
      <w:r w:rsidRPr="00F756A1">
        <w:rPr>
          <w:rFonts w:eastAsiaTheme="minorHAnsi"/>
          <w:lang w:eastAsia="en-US"/>
        </w:rPr>
        <w:t xml:space="preserve"> Какова последовательность оказания первой помощи в очаге радиационной аварии: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Эвакуировать за пределы аварии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полную санитарную обработку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Применить средства индивидуальной защиты</w:t>
      </w:r>
    </w:p>
    <w:p w:rsidR="00F756A1" w:rsidRPr="00F756A1" w:rsidRDefault="00F756A1" w:rsidP="00F756A1">
      <w:pPr>
        <w:numPr>
          <w:ilvl w:val="0"/>
          <w:numId w:val="20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Купировать первичную реакцию на облучение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15.</w:t>
      </w:r>
      <w:r w:rsidRPr="00F756A1">
        <w:rPr>
          <w:rFonts w:eastAsiaTheme="minorHAnsi"/>
          <w:lang w:eastAsia="en-US"/>
        </w:rPr>
        <w:t xml:space="preserve"> Последовательность действий водителя при дорожно-транспортном происшествии: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медицинскую помощь/ службу спасения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Приступить к оказанию помощи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Включить аварийную сигнализацию и выставить знак аварийной остановки</w:t>
      </w:r>
    </w:p>
    <w:p w:rsidR="00F756A1" w:rsidRPr="00F756A1" w:rsidRDefault="00F756A1" w:rsidP="00F756A1">
      <w:pPr>
        <w:numPr>
          <w:ilvl w:val="0"/>
          <w:numId w:val="22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Остановить транспортное средство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16.</w:t>
      </w:r>
      <w:r w:rsidRPr="00F756A1">
        <w:rPr>
          <w:rFonts w:eastAsiaTheme="minorHAnsi"/>
          <w:lang w:eastAsia="en-US"/>
        </w:rPr>
        <w:t xml:space="preserve"> Порядок оказания первой помощи пострадавшему при синдроме длительного сдавления: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Провести иммобилизацию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жгут у основания конечности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Ввести противоболевое средство</w:t>
      </w:r>
    </w:p>
    <w:p w:rsidR="00F756A1" w:rsidRPr="00F756A1" w:rsidRDefault="00F756A1" w:rsidP="00F756A1">
      <w:pPr>
        <w:numPr>
          <w:ilvl w:val="0"/>
          <w:numId w:val="226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Извлечь пострадавшего из места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получения травмы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17.</w:t>
      </w:r>
      <w:r w:rsidRPr="00F756A1">
        <w:rPr>
          <w:rFonts w:eastAsiaTheme="minorHAnsi"/>
          <w:lang w:eastAsia="en-US"/>
        </w:rPr>
        <w:t xml:space="preserve"> Укажите правильную последовательность действий при надевании противогаза: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нижнюю часть </w:t>
      </w:r>
      <w:proofErr w:type="gramStart"/>
      <w:r w:rsidRPr="00F756A1">
        <w:rPr>
          <w:rFonts w:eastAsiaTheme="minorHAnsi"/>
          <w:lang w:eastAsia="en-US"/>
        </w:rPr>
        <w:t>шлем-маски</w:t>
      </w:r>
      <w:proofErr w:type="gramEnd"/>
      <w:r w:rsidRPr="00F756A1">
        <w:rPr>
          <w:rFonts w:eastAsiaTheme="minorHAnsi"/>
          <w:lang w:eastAsia="en-US"/>
        </w:rPr>
        <w:t xml:space="preserve"> под подбородок и резким движением рук вверх и назад натянуть ее на голову так, чтобы не было складок, а очковый узел пришелся против глаз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полный выдох, открыть глаза и возобновить дыхание. Затем можно надеть головной убор и закрепить противогаз на боку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Необходимо задержать дыхание, закрыть глаза, снять головной убор</w:t>
      </w:r>
    </w:p>
    <w:p w:rsidR="00F756A1" w:rsidRPr="00F756A1" w:rsidRDefault="00F756A1" w:rsidP="00F756A1">
      <w:pPr>
        <w:numPr>
          <w:ilvl w:val="0"/>
          <w:numId w:val="22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Вынуть шлем-маску и взять ее обеими руками за утолщенные края у нижней части так, чтобы большие пальцы были снаружи, а остальные внутри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18.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поражении электрическим током: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укрыть, дать тепло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Обеспечить покой, наложить повязку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Отключить электроустановку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Оттянуть человека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numPr>
          <w:ilvl w:val="0"/>
          <w:numId w:val="22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Сделать искусственное дыхание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19.</w:t>
      </w:r>
      <w:r w:rsidRPr="00F756A1">
        <w:rPr>
          <w:rFonts w:eastAsiaTheme="minorHAnsi"/>
          <w:lang w:eastAsia="en-US"/>
        </w:rPr>
        <w:t xml:space="preserve"> Установить последовательность оказания первой помощи при обмороке: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Освободить грудную клетку от одежды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Убедиться в наличии пульса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Надавить на болевую точку</w:t>
      </w:r>
    </w:p>
    <w:p w:rsidR="00F756A1" w:rsidRPr="00F756A1" w:rsidRDefault="00F756A1" w:rsidP="00F756A1">
      <w:pPr>
        <w:numPr>
          <w:ilvl w:val="0"/>
          <w:numId w:val="20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Приподнять ноги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20.</w:t>
      </w:r>
      <w:r w:rsidRPr="00F756A1">
        <w:rPr>
          <w:rFonts w:eastAsiaTheme="minorHAnsi"/>
          <w:lang w:eastAsia="en-US"/>
        </w:rPr>
        <w:t xml:space="preserve"> Установить последовательность действий работодателя при несчастном случае на производстве: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Сохранить до начала расследования несчастного случая обстановку, какой она была на момент происшествия или зафиксировать ее при помощи схем, фото- или видеосъемки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неотложные меры по предотвращению аварийной ситуации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Организовать первую помощь пострадавшему, вызвать скорую помощь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lastRenderedPageBreak/>
        <w:t>Сформировать комиссию, организовать расследование несчастного случая</w:t>
      </w:r>
    </w:p>
    <w:p w:rsidR="00F756A1" w:rsidRPr="00F756A1" w:rsidRDefault="00F756A1" w:rsidP="00F756A1">
      <w:pPr>
        <w:numPr>
          <w:ilvl w:val="0"/>
          <w:numId w:val="223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Проинформировать о несчастном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случае соответствующие органы и организации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F756A1">
        <w:rPr>
          <w:b/>
          <w:bCs/>
          <w:color w:val="000000"/>
          <w:bdr w:val="none" w:sz="0" w:space="0" w:color="auto" w:frame="1"/>
        </w:rPr>
        <w:t>21.</w:t>
      </w:r>
      <w:r w:rsidRPr="00F756A1">
        <w:rPr>
          <w:bCs/>
          <w:color w:val="000000"/>
          <w:bdr w:val="none" w:sz="0" w:space="0" w:color="auto" w:frame="1"/>
        </w:rPr>
        <w:t xml:space="preserve"> Указать верную последовательность действий населения при выбросе в атмосферу опасных веществ: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Подготовить индивидуальные средства защиты органов дыхания 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Всем гражданам, оказавшимся на улице, укрыться в зданиях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Ожидать повторных сообщений об изменении обстановки</w:t>
      </w:r>
    </w:p>
    <w:p w:rsidR="00F756A1" w:rsidRPr="00F756A1" w:rsidRDefault="00F756A1" w:rsidP="00F756A1">
      <w:pPr>
        <w:numPr>
          <w:ilvl w:val="0"/>
          <w:numId w:val="22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Закрыть входные двери и окна, заклеить </w:t>
      </w:r>
      <w:hyperlink r:id="rId46" w:tooltip="Вентиляция" w:history="1">
        <w:r w:rsidRPr="00F756A1">
          <w:rPr>
            <w:rFonts w:eastAsiaTheme="minorHAnsi"/>
            <w:lang w:eastAsia="en-US"/>
          </w:rPr>
          <w:t>вентиляционные</w:t>
        </w:r>
      </w:hyperlink>
      <w:r w:rsidRPr="00F756A1">
        <w:rPr>
          <w:rFonts w:eastAsiaTheme="minorHAnsi"/>
          <w:lang w:eastAsia="en-US"/>
        </w:rPr>
        <w:t> отверстия плотным материалом или бумагой</w:t>
      </w:r>
    </w:p>
    <w:p w:rsidR="00F756A1" w:rsidRPr="00F756A1" w:rsidRDefault="00F756A1" w:rsidP="00F756A1">
      <w:pPr>
        <w:shd w:val="clear" w:color="auto" w:fill="FFFFFF"/>
        <w:jc w:val="both"/>
        <w:textAlignment w:val="baseline"/>
        <w:rPr>
          <w:color w:val="000000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22.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по оказанию первой помощи при ушибах: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Наложить на место ушиба тугую повязку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Обеспечить пострадавшему покой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Приложить к месту ушиба холод </w:t>
      </w:r>
    </w:p>
    <w:p w:rsidR="00F756A1" w:rsidRPr="00F756A1" w:rsidRDefault="00F756A1" w:rsidP="00F756A1">
      <w:pPr>
        <w:numPr>
          <w:ilvl w:val="0"/>
          <w:numId w:val="22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Доставить пострадавшего в лечебное учреждение 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23.</w:t>
      </w:r>
      <w:r w:rsidRPr="00F756A1">
        <w:rPr>
          <w:rFonts w:eastAsiaTheme="minorHAnsi"/>
          <w:lang w:eastAsia="en-US"/>
        </w:rPr>
        <w:t xml:space="preserve"> Установите последовательность действий при обнаружении пожара в здании: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Принять меры к тушению пожара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Эвакуировать людей из здания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 xml:space="preserve">Обесточить все доступные помещения </w:t>
      </w:r>
    </w:p>
    <w:p w:rsidR="00F756A1" w:rsidRPr="00F756A1" w:rsidRDefault="00F756A1" w:rsidP="00F756A1">
      <w:pPr>
        <w:numPr>
          <w:ilvl w:val="0"/>
          <w:numId w:val="220"/>
        </w:numPr>
        <w:spacing w:after="200" w:line="276" w:lineRule="auto"/>
        <w:contextualSpacing/>
        <w:jc w:val="both"/>
        <w:rPr>
          <w:rFonts w:asciiTheme="minorHAnsi" w:eastAsiaTheme="minorHAnsi" w:hAnsiTheme="minorHAnsi"/>
          <w:sz w:val="22"/>
          <w:lang w:eastAsia="en-US"/>
        </w:rPr>
      </w:pPr>
      <w:r w:rsidRPr="00F756A1">
        <w:rPr>
          <w:rFonts w:eastAsiaTheme="minorHAnsi"/>
          <w:lang w:eastAsia="en-US"/>
        </w:rPr>
        <w:t>Сообщить по телефону 01 (</w:t>
      </w:r>
      <w:proofErr w:type="gramStart"/>
      <w:r w:rsidRPr="00F756A1">
        <w:rPr>
          <w:rFonts w:eastAsiaTheme="minorHAnsi"/>
          <w:lang w:eastAsia="en-US"/>
        </w:rPr>
        <w:t>мобильный</w:t>
      </w:r>
      <w:proofErr w:type="gramEnd"/>
      <w:r w:rsidRPr="00F756A1">
        <w:rPr>
          <w:rFonts w:eastAsiaTheme="minorHAnsi"/>
          <w:lang w:eastAsia="en-US"/>
        </w:rPr>
        <w:t xml:space="preserve"> 112) в пожарную</w:t>
      </w:r>
      <w:r w:rsidRPr="00F756A1">
        <w:rPr>
          <w:rFonts w:asciiTheme="minorHAnsi" w:eastAsiaTheme="minorHAnsi" w:hAnsiTheme="minorHAnsi"/>
          <w:sz w:val="22"/>
          <w:lang w:eastAsia="en-US"/>
        </w:rPr>
        <w:t xml:space="preserve"> часть</w:t>
      </w:r>
    </w:p>
    <w:p w:rsidR="00F756A1" w:rsidRPr="00F756A1" w:rsidRDefault="00F756A1" w:rsidP="00F756A1">
      <w:pPr>
        <w:ind w:left="72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24.</w:t>
      </w:r>
      <w:r w:rsidRPr="00F756A1">
        <w:rPr>
          <w:rFonts w:eastAsiaTheme="minorHAnsi"/>
          <w:lang w:eastAsia="en-US"/>
        </w:rPr>
        <w:t xml:space="preserve"> Установите последовательность оказания первой (доврачебной) помощи при попадании раствора электролита, кислоты или щелочи на открытые участки тела. Запишите в ответ номера в порядке очередности: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врача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Промыть водой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Снять одежду</w:t>
      </w:r>
    </w:p>
    <w:p w:rsidR="00F756A1" w:rsidRPr="00F756A1" w:rsidRDefault="00F756A1" w:rsidP="00F756A1">
      <w:pPr>
        <w:numPr>
          <w:ilvl w:val="0"/>
          <w:numId w:val="20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Наложить марлевую повязку</w:t>
      </w:r>
    </w:p>
    <w:p w:rsidR="00F756A1" w:rsidRPr="00F756A1" w:rsidRDefault="00F756A1" w:rsidP="00F756A1">
      <w:pPr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jc w:val="both"/>
        <w:rPr>
          <w:lang w:eastAsia="en-US"/>
        </w:rPr>
      </w:pPr>
      <w:r w:rsidRPr="00F756A1">
        <w:rPr>
          <w:b/>
          <w:lang w:eastAsia="en-US"/>
        </w:rPr>
        <w:t>25.</w:t>
      </w:r>
      <w:r w:rsidRPr="00F756A1">
        <w:rPr>
          <w:lang w:eastAsia="en-US"/>
        </w:rPr>
        <w:t xml:space="preserve"> Укажите последовательность действий при ликвидации наводнения: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Производится возведение защитных укреплений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Оповещается население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Возвращение эвакуированного производственного персонала и населения</w:t>
      </w:r>
    </w:p>
    <w:p w:rsidR="00F756A1" w:rsidRPr="00F756A1" w:rsidRDefault="00F756A1" w:rsidP="00F756A1">
      <w:pPr>
        <w:numPr>
          <w:ilvl w:val="0"/>
          <w:numId w:val="21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Организуется обеспечение населения водой, газом, электроэнергией</w:t>
      </w:r>
    </w:p>
    <w:p w:rsidR="00F756A1" w:rsidRPr="00F756A1" w:rsidRDefault="00F756A1" w:rsidP="00F756A1">
      <w:pPr>
        <w:tabs>
          <w:tab w:val="left" w:pos="1560"/>
        </w:tabs>
        <w:ind w:firstLine="709"/>
        <w:jc w:val="both"/>
        <w:rPr>
          <w:color w:val="000000"/>
          <w:lang w:eastAsia="en-US"/>
        </w:rPr>
      </w:pPr>
    </w:p>
    <w:p w:rsidR="00F756A1" w:rsidRPr="00F756A1" w:rsidRDefault="00F756A1" w:rsidP="00F756A1">
      <w:pPr>
        <w:jc w:val="both"/>
        <w:rPr>
          <w:color w:val="000000"/>
          <w:lang w:eastAsia="en-US"/>
        </w:rPr>
      </w:pPr>
      <w:r w:rsidRPr="00F756A1">
        <w:rPr>
          <w:b/>
          <w:color w:val="000000"/>
          <w:lang w:eastAsia="en-US"/>
        </w:rPr>
        <w:t>26.</w:t>
      </w:r>
      <w:r w:rsidRPr="00F756A1">
        <w:rPr>
          <w:color w:val="000000"/>
          <w:lang w:eastAsia="en-US"/>
        </w:rPr>
        <w:t xml:space="preserve"> Расположите типы чрезвычайных ситуаций в порядке увеличения значимости, начиная </w:t>
      </w:r>
      <w:proofErr w:type="gramStart"/>
      <w:r w:rsidRPr="00F756A1">
        <w:rPr>
          <w:color w:val="000000"/>
          <w:lang w:eastAsia="en-US"/>
        </w:rPr>
        <w:t>с</w:t>
      </w:r>
      <w:proofErr w:type="gramEnd"/>
      <w:r w:rsidRPr="00F756A1">
        <w:rPr>
          <w:color w:val="000000"/>
          <w:lang w:eastAsia="en-US"/>
        </w:rPr>
        <w:t xml:space="preserve"> наименьшей: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Муниципального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Регионального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Федерального характера</w:t>
      </w:r>
    </w:p>
    <w:p w:rsidR="00F756A1" w:rsidRPr="00F756A1" w:rsidRDefault="00F756A1" w:rsidP="00F756A1">
      <w:pPr>
        <w:numPr>
          <w:ilvl w:val="0"/>
          <w:numId w:val="21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Локального характера</w:t>
      </w:r>
    </w:p>
    <w:p w:rsidR="00F756A1" w:rsidRPr="00F756A1" w:rsidRDefault="00F756A1" w:rsidP="00F756A1">
      <w:pPr>
        <w:ind w:firstLine="709"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142"/>
        </w:tabs>
        <w:jc w:val="both"/>
        <w:rPr>
          <w:rFonts w:eastAsiaTheme="minorHAnsi"/>
          <w:bCs/>
          <w:bdr w:val="none" w:sz="0" w:space="0" w:color="auto" w:frame="1"/>
          <w:lang w:eastAsia="en-US"/>
        </w:rPr>
      </w:pPr>
      <w:r w:rsidRPr="00F756A1">
        <w:rPr>
          <w:rFonts w:eastAsiaTheme="minorHAnsi"/>
          <w:b/>
          <w:bCs/>
          <w:bdr w:val="none" w:sz="0" w:space="0" w:color="auto" w:frame="1"/>
          <w:lang w:eastAsia="en-US"/>
        </w:rPr>
        <w:t>27.</w:t>
      </w:r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Укажите последовательность </w:t>
      </w:r>
      <w:proofErr w:type="gramStart"/>
      <w:r w:rsidRPr="00F756A1">
        <w:rPr>
          <w:rFonts w:eastAsiaTheme="minorHAnsi"/>
          <w:bCs/>
          <w:bdr w:val="none" w:sz="0" w:space="0" w:color="auto" w:frame="1"/>
          <w:lang w:eastAsia="en-US"/>
        </w:rPr>
        <w:t>инструктажей</w:t>
      </w:r>
      <w:proofErr w:type="gramEnd"/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по охране труда </w:t>
      </w:r>
      <w:proofErr w:type="gramStart"/>
      <w:r w:rsidRPr="00F756A1">
        <w:rPr>
          <w:rFonts w:eastAsiaTheme="minorHAnsi"/>
          <w:bCs/>
          <w:bdr w:val="none" w:sz="0" w:space="0" w:color="auto" w:frame="1"/>
          <w:lang w:eastAsia="en-US"/>
        </w:rPr>
        <w:t>которые</w:t>
      </w:r>
      <w:proofErr w:type="gramEnd"/>
      <w:r w:rsidRPr="00F756A1">
        <w:rPr>
          <w:rFonts w:eastAsiaTheme="minorHAnsi"/>
          <w:bCs/>
          <w:bdr w:val="none" w:sz="0" w:space="0" w:color="auto" w:frame="1"/>
          <w:lang w:eastAsia="en-US"/>
        </w:rPr>
        <w:t xml:space="preserve"> должны проводиться в организации (ГОСТ 12.004-9 п.7):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Первичный инструктаж на рабочем месте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Вводный инструктаж по охране труда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lastRenderedPageBreak/>
        <w:t>Повторный</w:t>
      </w:r>
    </w:p>
    <w:p w:rsidR="00F756A1" w:rsidRPr="00F756A1" w:rsidRDefault="00F756A1" w:rsidP="00F756A1">
      <w:pPr>
        <w:numPr>
          <w:ilvl w:val="0"/>
          <w:numId w:val="20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Целевой</w:t>
      </w:r>
      <w:r w:rsidRPr="00F756A1">
        <w:rPr>
          <w:rFonts w:eastAsiaTheme="minorHAnsi"/>
          <w:i/>
          <w:iCs/>
          <w:lang w:eastAsia="en-US"/>
        </w:rPr>
        <w:t xml:space="preserve"> </w:t>
      </w:r>
    </w:p>
    <w:p w:rsidR="00F756A1" w:rsidRPr="00F756A1" w:rsidRDefault="00F756A1" w:rsidP="00F756A1">
      <w:pPr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28.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пострадавшему при подозрении на перелом: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spellStart"/>
      <w:r w:rsidRPr="00F756A1">
        <w:rPr>
          <w:rFonts w:eastAsiaTheme="minorHAnsi"/>
          <w:iCs/>
          <w:lang w:eastAsia="en-US"/>
        </w:rPr>
        <w:t>Шинирование</w:t>
      </w:r>
      <w:proofErr w:type="spellEnd"/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Холод на область перелома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Обезболивание</w:t>
      </w:r>
    </w:p>
    <w:p w:rsidR="00F756A1" w:rsidRPr="00F756A1" w:rsidRDefault="00F756A1" w:rsidP="00F756A1">
      <w:pPr>
        <w:numPr>
          <w:ilvl w:val="0"/>
          <w:numId w:val="217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Записка с указанием времени наложения шины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29.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помощи в случае кратковременной потери сознания (обморока):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Поднести ватку с нашатырным спиртом к носу, если нет нашатыря, следует сильно надавить на болевую точку, расположенную между перегородкой носа и верхней губой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Убедиться в наличии пульса на сонной артерии</w:t>
      </w:r>
    </w:p>
    <w:p w:rsidR="00F756A1" w:rsidRPr="00F756A1" w:rsidRDefault="00F756A1" w:rsidP="00F756A1">
      <w:pPr>
        <w:numPr>
          <w:ilvl w:val="0"/>
          <w:numId w:val="21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Расстегнуть воротник одежды, поясной</w:t>
      </w:r>
      <w:r w:rsidRPr="00F756A1">
        <w:rPr>
          <w:rFonts w:eastAsiaTheme="minorHAnsi"/>
          <w:lang w:eastAsia="en-US"/>
        </w:rPr>
        <w:t xml:space="preserve"> ремень и приподнять ноги</w:t>
      </w:r>
    </w:p>
    <w:p w:rsidR="00F756A1" w:rsidRPr="00F756A1" w:rsidRDefault="00F756A1" w:rsidP="00F756A1">
      <w:pPr>
        <w:tabs>
          <w:tab w:val="left" w:pos="255"/>
        </w:tabs>
        <w:ind w:left="360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30.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оказании доврачебной помощи в случае ранения глаз: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Накрыть глаз чистой салфеткой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Уложить пострадавшего на спину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Зафиксировать салфетку повязкой и обязательно прикрыть этой же повязкой второй глаз для прекращения движения глазных яблок</w:t>
      </w:r>
    </w:p>
    <w:p w:rsidR="00F756A1" w:rsidRPr="00F756A1" w:rsidRDefault="00F756A1" w:rsidP="00F756A1">
      <w:pPr>
        <w:numPr>
          <w:ilvl w:val="0"/>
          <w:numId w:val="215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Вызвать скорую помощь или самостоятельно доставить пострадавшего в ближайший медпункт</w:t>
      </w:r>
    </w:p>
    <w:p w:rsidR="00F756A1" w:rsidRPr="00F756A1" w:rsidRDefault="00F756A1" w:rsidP="00F756A1">
      <w:pPr>
        <w:tabs>
          <w:tab w:val="left" w:pos="255"/>
        </w:tabs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255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31.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в случаях поражением током: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Обесточить потерпевшего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Если </w:t>
      </w:r>
      <w:proofErr w:type="gramStart"/>
      <w:r w:rsidRPr="00F756A1">
        <w:rPr>
          <w:rFonts w:eastAsiaTheme="minorHAnsi"/>
          <w:iCs/>
          <w:lang w:eastAsia="en-US"/>
        </w:rPr>
        <w:t>нет пульса на сонной артерии нанести</w:t>
      </w:r>
      <w:proofErr w:type="gramEnd"/>
      <w:r w:rsidRPr="00F756A1">
        <w:rPr>
          <w:rFonts w:eastAsiaTheme="minorHAnsi"/>
          <w:iCs/>
          <w:lang w:eastAsia="en-US"/>
        </w:rPr>
        <w:t xml:space="preserve"> удар по грудине и при его неэффективности приступить к проведению реанимации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 случае обильного кровотечения наложить жгуты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пульс на сонной артерии есть, но нет сознания более 4 минут – перевернуть на живот и приложить холод к голове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В случае повреждения конечностей наложить шины и холод 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iCs/>
          <w:lang w:eastAsia="en-US"/>
        </w:rPr>
        <w:t>В случае термических и электрических ожогов – прикрыть пораженную поверхность чистой сухой тканью и приложить</w:t>
      </w:r>
      <w:r w:rsidRPr="00F756A1">
        <w:rPr>
          <w:rFonts w:eastAsiaTheme="minorHAnsi"/>
          <w:lang w:eastAsia="en-US"/>
        </w:rPr>
        <w:t xml:space="preserve"> холод</w:t>
      </w:r>
    </w:p>
    <w:p w:rsidR="00F756A1" w:rsidRPr="00F756A1" w:rsidRDefault="00F756A1" w:rsidP="00F756A1">
      <w:pPr>
        <w:numPr>
          <w:ilvl w:val="0"/>
          <w:numId w:val="21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lang w:eastAsia="en-US"/>
        </w:rPr>
        <w:t>Вызвать скорую помощь</w:t>
      </w:r>
    </w:p>
    <w:p w:rsidR="00F756A1" w:rsidRPr="00F756A1" w:rsidRDefault="00F756A1" w:rsidP="00F756A1">
      <w:pPr>
        <w:ind w:left="928"/>
        <w:contextualSpacing/>
        <w:jc w:val="both"/>
        <w:rPr>
          <w:rFonts w:eastAsiaTheme="minorHAnsi"/>
          <w:lang w:eastAsia="en-US"/>
        </w:rPr>
      </w:pPr>
    </w:p>
    <w:p w:rsidR="00F756A1" w:rsidRPr="00F756A1" w:rsidRDefault="00F756A1" w:rsidP="00F756A1">
      <w:pPr>
        <w:tabs>
          <w:tab w:val="left" w:pos="0"/>
        </w:tabs>
        <w:contextualSpacing/>
        <w:jc w:val="both"/>
        <w:rPr>
          <w:rFonts w:eastAsiaTheme="minorHAnsi"/>
          <w:lang w:eastAsia="en-US"/>
        </w:rPr>
      </w:pPr>
      <w:r w:rsidRPr="00F756A1">
        <w:rPr>
          <w:rFonts w:eastAsiaTheme="minorHAnsi"/>
          <w:b/>
          <w:lang w:eastAsia="en-US"/>
        </w:rPr>
        <w:t>32.</w:t>
      </w:r>
      <w:r w:rsidRPr="00F756A1">
        <w:rPr>
          <w:rFonts w:eastAsiaTheme="minorHAnsi"/>
          <w:lang w:eastAsia="en-US"/>
        </w:rPr>
        <w:t xml:space="preserve"> Укажите последовательность действий при вызове скорой помощи и спасательных служб: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 вызове скорой помощи и спасательных служб назвать адрес места происшествия: улицу, номер дома, название организации, этаж, кабинет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 xml:space="preserve">Назвать себя и время вызова, </w:t>
      </w:r>
      <w:proofErr w:type="gramStart"/>
      <w:r w:rsidRPr="00F756A1">
        <w:rPr>
          <w:rFonts w:eastAsiaTheme="minorHAnsi"/>
          <w:iCs/>
          <w:lang w:eastAsia="en-US"/>
        </w:rPr>
        <w:t>узнать</w:t>
      </w:r>
      <w:proofErr w:type="gramEnd"/>
      <w:r w:rsidRPr="00F756A1">
        <w:rPr>
          <w:rFonts w:eastAsiaTheme="minorHAnsi"/>
          <w:iCs/>
          <w:lang w:eastAsia="en-US"/>
        </w:rPr>
        <w:t xml:space="preserve"> кто принял вызов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Если вы один оказать первую медицинскую помощь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Сообщить что случилось (причина вызова)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lastRenderedPageBreak/>
        <w:t>Сообщить с кем случился несчастный случай (мужчина, женщина, ребенок), количество пострадавших</w:t>
      </w:r>
    </w:p>
    <w:p w:rsidR="00F756A1" w:rsidRPr="00F756A1" w:rsidRDefault="00F756A1" w:rsidP="00F756A1">
      <w:pPr>
        <w:numPr>
          <w:ilvl w:val="0"/>
          <w:numId w:val="213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Указать состояние пострадавшего и характер повреждений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b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33.</w:t>
      </w:r>
      <w:r w:rsidRPr="00F756A1">
        <w:rPr>
          <w:rFonts w:eastAsia="Calibri"/>
          <w:lang w:eastAsia="en-US"/>
        </w:rPr>
        <w:t xml:space="preserve"> Установите последовательность действий при оказании первой помощи пострадавшему: 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Выполнение необходимых мероприятий по спасению пострадавшего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Устранение воздействия вредных и опасных факторов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Оценка состояния пострадавшего</w:t>
      </w:r>
    </w:p>
    <w:p w:rsidR="00F756A1" w:rsidRPr="00F756A1" w:rsidRDefault="00F756A1" w:rsidP="00F756A1">
      <w:pPr>
        <w:numPr>
          <w:ilvl w:val="0"/>
          <w:numId w:val="208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Определение характера травмы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34.</w:t>
      </w:r>
      <w:r w:rsidRPr="00F756A1">
        <w:rPr>
          <w:rFonts w:eastAsia="Calibri"/>
          <w:lang w:eastAsia="en-US"/>
        </w:rPr>
        <w:t xml:space="preserve"> Установите последовательность оценки состояния пострадавшего: 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Цвет кожных покровов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Дыхание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Сознание</w:t>
      </w:r>
    </w:p>
    <w:p w:rsidR="00F756A1" w:rsidRPr="00F756A1" w:rsidRDefault="00F756A1" w:rsidP="00F756A1">
      <w:pPr>
        <w:numPr>
          <w:ilvl w:val="0"/>
          <w:numId w:val="212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Пульс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35.</w:t>
      </w:r>
      <w:r w:rsidRPr="00F756A1">
        <w:rPr>
          <w:rFonts w:eastAsia="Calibri"/>
          <w:lang w:eastAsia="en-US"/>
        </w:rPr>
        <w:t xml:space="preserve"> Определите последовательность в содержании инструкции по охране труда: 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перед работой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 аварийных ситуациях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Требования безопасности во время работы</w:t>
      </w:r>
    </w:p>
    <w:p w:rsidR="00F756A1" w:rsidRPr="00F756A1" w:rsidRDefault="00F756A1" w:rsidP="00F756A1">
      <w:pPr>
        <w:numPr>
          <w:ilvl w:val="0"/>
          <w:numId w:val="211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Общие требования безопасности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36.</w:t>
      </w:r>
      <w:r w:rsidRPr="00F756A1">
        <w:rPr>
          <w:rFonts w:eastAsia="Calibri"/>
          <w:lang w:eastAsia="en-US"/>
        </w:rPr>
        <w:t xml:space="preserve"> Определите иерархию проведения инструктажа по характеру, времени и последовательности: 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Повторный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proofErr w:type="gramStart"/>
      <w:r w:rsidRPr="00F756A1">
        <w:rPr>
          <w:rFonts w:eastAsiaTheme="minorHAnsi"/>
          <w:iCs/>
          <w:lang w:eastAsia="en-US"/>
        </w:rPr>
        <w:t>Первичный</w:t>
      </w:r>
      <w:proofErr w:type="gramEnd"/>
      <w:r w:rsidRPr="00F756A1">
        <w:rPr>
          <w:rFonts w:eastAsiaTheme="minorHAnsi"/>
          <w:iCs/>
          <w:lang w:eastAsia="en-US"/>
        </w:rPr>
        <w:t xml:space="preserve"> на рабочем месте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Внеплановый</w:t>
      </w:r>
    </w:p>
    <w:p w:rsidR="00F756A1" w:rsidRPr="00F756A1" w:rsidRDefault="00F756A1" w:rsidP="00F756A1">
      <w:pPr>
        <w:numPr>
          <w:ilvl w:val="0"/>
          <w:numId w:val="210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Вводный</w:t>
      </w: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F756A1" w:rsidRPr="00F756A1" w:rsidRDefault="00F756A1" w:rsidP="00F756A1">
      <w:pPr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756A1">
        <w:rPr>
          <w:rFonts w:eastAsia="Calibri"/>
          <w:b/>
          <w:lang w:eastAsia="en-US"/>
        </w:rPr>
        <w:t>37.</w:t>
      </w:r>
      <w:r w:rsidRPr="00F756A1">
        <w:rPr>
          <w:rFonts w:eastAsia="Calibri"/>
          <w:lang w:eastAsia="en-US"/>
        </w:rPr>
        <w:t xml:space="preserve"> Определите последовательность действий при несчастном случае на производстве: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Немедленно организовать первую помощь пострадавшему и при необходимости доставить в учреждение здравоохранения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Принять неотложные меры по предотвращению развития аварийной ситуации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Сохранить обстановку в том виде, в каком она была на момент происшествия, если это не угрожает жизни и здоровью других лиц и не ведёт к аварии</w:t>
      </w:r>
    </w:p>
    <w:p w:rsidR="00F756A1" w:rsidRPr="00F756A1" w:rsidRDefault="00F756A1" w:rsidP="00F756A1">
      <w:pPr>
        <w:numPr>
          <w:ilvl w:val="0"/>
          <w:numId w:val="209"/>
        </w:num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F756A1">
        <w:rPr>
          <w:rFonts w:eastAsiaTheme="minorHAnsi"/>
          <w:iCs/>
          <w:lang w:eastAsia="en-US"/>
        </w:rPr>
        <w:t>Обеспечить расследование несчастного случая и его учет</w:t>
      </w:r>
    </w:p>
    <w:p w:rsidR="00F756A1" w:rsidRPr="00F756A1" w:rsidRDefault="00F756A1" w:rsidP="00F756A1">
      <w:pPr>
        <w:spacing w:line="259" w:lineRule="auto"/>
        <w:contextualSpacing/>
        <w:jc w:val="both"/>
        <w:rPr>
          <w:rFonts w:eastAsia="Calibri"/>
          <w:b/>
          <w:i/>
          <w:color w:val="FF0000"/>
        </w:rPr>
      </w:pP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</w:p>
    <w:p w:rsidR="009239C3" w:rsidRPr="00991188" w:rsidRDefault="00991188" w:rsidP="00991188">
      <w:pPr>
        <w:spacing w:after="200" w:line="276" w:lineRule="auto"/>
        <w:contextualSpacing/>
        <w:jc w:val="center"/>
        <w:rPr>
          <w:rFonts w:eastAsiaTheme="minorHAnsi"/>
          <w:b/>
          <w:iCs/>
          <w:u w:val="single"/>
          <w:lang w:eastAsia="en-US"/>
        </w:rPr>
      </w:pPr>
      <w:r w:rsidRPr="00991188">
        <w:rPr>
          <w:rFonts w:eastAsiaTheme="minorHAnsi"/>
          <w:b/>
          <w:iCs/>
          <w:u w:val="single"/>
          <w:lang w:eastAsia="en-US"/>
        </w:rPr>
        <w:t>Экономика и правовое обеспечение профессиональной деятельности</w:t>
      </w:r>
    </w:p>
    <w:p w:rsidR="009239C3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9239C3" w:rsidRPr="009239C3" w:rsidRDefault="009239C3" w:rsidP="009239C3">
      <w:pPr>
        <w:ind w:left="4678"/>
        <w:jc w:val="right"/>
        <w:rPr>
          <w:rFonts w:eastAsiaTheme="minorHAnsi" w:cstheme="minorBidi"/>
          <w:b/>
          <w:szCs w:val="22"/>
          <w:u w:val="single"/>
          <w:lang w:eastAsia="en-US"/>
        </w:rPr>
      </w:pPr>
      <w:r w:rsidRPr="009239C3">
        <w:rPr>
          <w:rFonts w:eastAsiaTheme="minorHAnsi" w:cstheme="minorBidi"/>
          <w:b/>
          <w:szCs w:val="22"/>
          <w:u w:val="single"/>
          <w:lang w:eastAsia="en-US"/>
        </w:rPr>
        <w:t>Утверждено</w:t>
      </w:r>
    </w:p>
    <w:p w:rsidR="009239C3" w:rsidRPr="009239C3" w:rsidRDefault="009239C3" w:rsidP="009239C3">
      <w:pPr>
        <w:ind w:left="4678"/>
        <w:jc w:val="right"/>
        <w:rPr>
          <w:rFonts w:eastAsiaTheme="minorHAnsi" w:cstheme="minorBidi"/>
          <w:szCs w:val="22"/>
          <w:lang w:eastAsia="en-US"/>
        </w:rPr>
      </w:pPr>
      <w:r w:rsidRPr="009239C3">
        <w:rPr>
          <w:rFonts w:eastAsiaTheme="minorHAnsi" w:cstheme="minorBidi"/>
          <w:szCs w:val="22"/>
          <w:lang w:eastAsia="en-US"/>
        </w:rPr>
        <w:t xml:space="preserve">Протокол заседания </w:t>
      </w:r>
      <w:proofErr w:type="gramStart"/>
      <w:r w:rsidRPr="009239C3">
        <w:rPr>
          <w:rFonts w:eastAsiaTheme="minorHAnsi" w:cstheme="minorBidi"/>
          <w:szCs w:val="22"/>
          <w:lang w:eastAsia="en-US"/>
        </w:rPr>
        <w:t>рабочей</w:t>
      </w:r>
      <w:proofErr w:type="gramEnd"/>
      <w:r w:rsidRPr="009239C3">
        <w:rPr>
          <w:rFonts w:eastAsiaTheme="minorHAnsi" w:cstheme="minorBidi"/>
          <w:szCs w:val="22"/>
          <w:lang w:eastAsia="en-US"/>
        </w:rPr>
        <w:t xml:space="preserve"> </w:t>
      </w:r>
    </w:p>
    <w:p w:rsidR="009239C3" w:rsidRPr="009239C3" w:rsidRDefault="009239C3" w:rsidP="009239C3">
      <w:pPr>
        <w:ind w:left="4678"/>
        <w:jc w:val="right"/>
        <w:rPr>
          <w:rFonts w:eastAsiaTheme="minorHAnsi" w:cstheme="minorBidi"/>
          <w:szCs w:val="22"/>
          <w:lang w:eastAsia="en-US"/>
        </w:rPr>
      </w:pPr>
      <w:r w:rsidRPr="009239C3">
        <w:rPr>
          <w:rFonts w:eastAsiaTheme="minorHAnsi" w:cstheme="minorBidi"/>
          <w:szCs w:val="22"/>
          <w:lang w:eastAsia="en-US"/>
        </w:rPr>
        <w:t xml:space="preserve">группы проекта ««Совершенствование </w:t>
      </w:r>
    </w:p>
    <w:p w:rsidR="009239C3" w:rsidRPr="009239C3" w:rsidRDefault="009239C3" w:rsidP="009239C3">
      <w:pPr>
        <w:ind w:left="4678"/>
        <w:jc w:val="right"/>
        <w:rPr>
          <w:rFonts w:eastAsiaTheme="minorHAnsi" w:cstheme="minorBidi"/>
          <w:szCs w:val="22"/>
          <w:lang w:eastAsia="en-US"/>
        </w:rPr>
      </w:pPr>
      <w:r w:rsidRPr="009239C3">
        <w:rPr>
          <w:rFonts w:eastAsiaTheme="minorHAnsi" w:cstheme="minorBidi"/>
          <w:szCs w:val="22"/>
          <w:lang w:eastAsia="en-US"/>
        </w:rPr>
        <w:t xml:space="preserve">механизмов методического сопровождения </w:t>
      </w:r>
    </w:p>
    <w:p w:rsidR="009239C3" w:rsidRPr="009239C3" w:rsidRDefault="009239C3" w:rsidP="009239C3">
      <w:pPr>
        <w:ind w:left="4678"/>
        <w:jc w:val="right"/>
        <w:rPr>
          <w:rFonts w:eastAsiaTheme="minorHAnsi" w:cstheme="minorBidi"/>
          <w:szCs w:val="22"/>
          <w:lang w:eastAsia="en-US"/>
        </w:rPr>
      </w:pPr>
      <w:r w:rsidRPr="009239C3">
        <w:rPr>
          <w:rFonts w:eastAsiaTheme="minorHAnsi" w:cstheme="minorBidi"/>
          <w:szCs w:val="22"/>
          <w:lang w:eastAsia="en-US"/>
        </w:rPr>
        <w:t>олимпиад профессионального мастерства»</w:t>
      </w:r>
    </w:p>
    <w:p w:rsidR="009239C3" w:rsidRPr="009239C3" w:rsidRDefault="009239C3" w:rsidP="009239C3">
      <w:pPr>
        <w:ind w:left="4678"/>
        <w:jc w:val="right"/>
        <w:rPr>
          <w:rFonts w:eastAsiaTheme="minorHAnsi" w:cstheme="minorBidi"/>
          <w:szCs w:val="22"/>
          <w:lang w:eastAsia="en-US"/>
        </w:rPr>
      </w:pPr>
      <w:r w:rsidRPr="009239C3">
        <w:rPr>
          <w:rFonts w:eastAsiaTheme="minorHAnsi" w:cstheme="minorBidi"/>
          <w:szCs w:val="22"/>
          <w:lang w:eastAsia="en-US"/>
        </w:rPr>
        <w:lastRenderedPageBreak/>
        <w:t xml:space="preserve">  № 8 от 03.03.2017</w:t>
      </w:r>
    </w:p>
    <w:p w:rsidR="009239C3" w:rsidRPr="009239C3" w:rsidRDefault="009239C3" w:rsidP="009239C3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В фонд заработной платы подразделения (организации) включаются: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выполненную работу по сдельным расценкам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за отработанное время, начисленная работникам по тарифным планам и окладам и оплата за выполненную работу по сдельным расценкам</w:t>
      </w:r>
    </w:p>
    <w:p w:rsidR="008152C9" w:rsidRPr="008152C9" w:rsidRDefault="008152C9" w:rsidP="008152C9">
      <w:pPr>
        <w:numPr>
          <w:ilvl w:val="0"/>
          <w:numId w:val="28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Стоимость товаров или продуктов, выданных работникам в порядке натуральной оплаты труда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Денежный метод оценки стоимости основных производственных фондов подразделения (организации) делится </w:t>
      </w:r>
      <w:proofErr w:type="gramStart"/>
      <w:r w:rsidRPr="008152C9">
        <w:rPr>
          <w:rFonts w:eastAsiaTheme="minorHAnsi"/>
          <w:lang w:eastAsia="en-US"/>
        </w:rPr>
        <w:t>на</w:t>
      </w:r>
      <w:proofErr w:type="gramEnd"/>
      <w:r w:rsidRPr="008152C9">
        <w:rPr>
          <w:rFonts w:eastAsiaTheme="minorHAnsi"/>
          <w:lang w:eastAsia="en-US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остаточной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 и восстановительной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Оценка по первоначальной, восстановительной и остаточной стоимости</w:t>
      </w:r>
    </w:p>
    <w:p w:rsidR="008152C9" w:rsidRPr="008152C9" w:rsidRDefault="008152C9" w:rsidP="008152C9">
      <w:pPr>
        <w:numPr>
          <w:ilvl w:val="0"/>
          <w:numId w:val="28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Оценка по восстановительной</w:t>
      </w:r>
      <w:r w:rsidRPr="008152C9">
        <w:rPr>
          <w:rFonts w:eastAsiaTheme="minorHAnsi"/>
          <w:lang w:eastAsia="en-US"/>
        </w:rPr>
        <w:t xml:space="preserve"> и остаточной стоимости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Себестоимость продукции – это: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Затраты материальных и трудовых ресурсов на производство и реализацию продукции или оказание услуг в денежном выражении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Количественные затраты  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Технологические затраты материальных и трудовых ресурсов на производство и реализацию продукции или оказание услуг</w:t>
      </w:r>
    </w:p>
    <w:p w:rsidR="008152C9" w:rsidRPr="008152C9" w:rsidRDefault="008152C9" w:rsidP="008152C9">
      <w:pPr>
        <w:numPr>
          <w:ilvl w:val="0"/>
          <w:numId w:val="28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Затраты материальных и трудовых ресурсов на производство продукции или оказание услуг в денежном выражении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Штатным коэффициентом подразделения (организации) называется: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Численность персонала, приходящаяся на единицу производственной мощности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Общая численность персонала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Установленная мощность подразделения (организации)</w:t>
      </w:r>
    </w:p>
    <w:p w:rsidR="008152C9" w:rsidRPr="008152C9" w:rsidRDefault="008152C9" w:rsidP="008152C9">
      <w:pPr>
        <w:numPr>
          <w:ilvl w:val="0"/>
          <w:numId w:val="28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Объём продукции, выпускаемой</w:t>
      </w:r>
      <w:r w:rsidRPr="008152C9">
        <w:rPr>
          <w:rFonts w:eastAsiaTheme="minorHAnsi"/>
          <w:lang w:eastAsia="en-US"/>
        </w:rPr>
        <w:t xml:space="preserve"> подразделением (организацией)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Приговор суда, лишающий права гражданина заниматься предпринимательской деятельностью, является: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Признанием гражданина недееспособным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правоспособности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Ограничением гражданина в дееспособности</w:t>
      </w:r>
    </w:p>
    <w:p w:rsidR="008152C9" w:rsidRPr="008152C9" w:rsidRDefault="008152C9" w:rsidP="008152C9">
      <w:pPr>
        <w:numPr>
          <w:ilvl w:val="0"/>
          <w:numId w:val="28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Признанием гражданина</w:t>
      </w:r>
      <w:r w:rsidRPr="008152C9">
        <w:rPr>
          <w:rFonts w:eastAsiaTheme="minorHAnsi"/>
          <w:lang w:eastAsia="en-US"/>
        </w:rPr>
        <w:t xml:space="preserve"> несостоятельным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lastRenderedPageBreak/>
        <w:t>6.</w:t>
      </w:r>
      <w:r w:rsidRPr="008152C9">
        <w:rPr>
          <w:rFonts w:eastAsiaTheme="minorHAnsi"/>
          <w:lang w:eastAsia="en-US"/>
        </w:rPr>
        <w:t xml:space="preserve">  Какое из указанных условий относится к дополнительным условиям для включения в трудовой договор: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Испытательный срок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Место работы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Трудовая функция</w:t>
      </w:r>
    </w:p>
    <w:p w:rsidR="008152C9" w:rsidRPr="008152C9" w:rsidRDefault="008152C9" w:rsidP="008152C9">
      <w:pPr>
        <w:numPr>
          <w:ilvl w:val="0"/>
          <w:numId w:val="26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Обязательное социальное</w:t>
      </w:r>
      <w:r w:rsidRPr="008152C9">
        <w:rPr>
          <w:rFonts w:eastAsiaTheme="minorHAnsi"/>
          <w:lang w:eastAsia="en-US"/>
        </w:rPr>
        <w:t xml:space="preserve"> страхование работника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Продолжительность ежегодного основного оплачиваемого отпуска: 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30 календарных дней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один месяц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28 календарных дней</w:t>
      </w:r>
    </w:p>
    <w:p w:rsidR="008152C9" w:rsidRPr="008152C9" w:rsidRDefault="008152C9" w:rsidP="008152C9">
      <w:pPr>
        <w:numPr>
          <w:ilvl w:val="0"/>
          <w:numId w:val="28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24 рабочих дня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Дисциплинарное взыскание применяется не позднее: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Срок устанавливается работодателем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Трех рабочих дней со дня обнаружения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Двух недель со дня обнаружения</w:t>
      </w:r>
    </w:p>
    <w:p w:rsidR="008152C9" w:rsidRPr="008152C9" w:rsidRDefault="008152C9" w:rsidP="008152C9">
      <w:pPr>
        <w:numPr>
          <w:ilvl w:val="0"/>
          <w:numId w:val="28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Одного месяца со дня</w:t>
      </w:r>
      <w:r w:rsidRPr="008152C9">
        <w:rPr>
          <w:rFonts w:eastAsiaTheme="minorHAnsi"/>
          <w:lang w:eastAsia="en-US"/>
        </w:rPr>
        <w:t xml:space="preserve"> обнаружения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9</w:t>
      </w:r>
      <w:r w:rsidRPr="008152C9">
        <w:rPr>
          <w:b/>
          <w:bCs/>
        </w:rPr>
        <w:t>.</w:t>
      </w:r>
      <w:r w:rsidRPr="008152C9">
        <w:t xml:space="preserve"> Взыскания, применяемые к работнику работодателем, называются: 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Гражданско-пра</w:t>
      </w:r>
      <w:r w:rsidRPr="008152C9">
        <w:rPr>
          <w:rFonts w:eastAsia="Calibri" w:cstheme="minorBidi"/>
          <w:szCs w:val="22"/>
          <w:lang w:eastAsia="en-US"/>
        </w:rPr>
        <w:t>вовыми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Административными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Уголовно-процессуальными</w:t>
      </w:r>
    </w:p>
    <w:p w:rsidR="008152C9" w:rsidRPr="008152C9" w:rsidRDefault="008152C9" w:rsidP="008152C9">
      <w:pPr>
        <w:numPr>
          <w:ilvl w:val="0"/>
          <w:numId w:val="281"/>
        </w:numPr>
        <w:spacing w:after="200" w:line="276" w:lineRule="auto"/>
        <w:contextualSpacing/>
        <w:jc w:val="both"/>
        <w:rPr>
          <w:rFonts w:eastAsia="Calibri" w:cstheme="minorBidi"/>
          <w:szCs w:val="22"/>
          <w:lang w:eastAsia="en-US"/>
        </w:rPr>
      </w:pPr>
      <w:r w:rsidRPr="008152C9">
        <w:rPr>
          <w:rFonts w:eastAsia="Calibri"/>
          <w:lang w:eastAsia="en-US"/>
        </w:rPr>
        <w:t>Дисциплинарными</w:t>
      </w:r>
    </w:p>
    <w:p w:rsidR="008152C9" w:rsidRPr="008152C9" w:rsidRDefault="008152C9" w:rsidP="008152C9">
      <w:pPr>
        <w:jc w:val="both"/>
        <w:rPr>
          <w:rFonts w:eastAsiaTheme="minorHAnsi"/>
          <w:color w:val="4F81BD" w:themeColor="accent1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Сдельная расценка - это: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Сдельный тарифный коэффициент выполняемой работы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Показатель увеличения размера заработной платы в зависимости от месторасположения предприятия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Оплата труда за единицу продукции (работ, услуг)</w:t>
      </w:r>
    </w:p>
    <w:p w:rsidR="008152C9" w:rsidRPr="008152C9" w:rsidRDefault="008152C9" w:rsidP="008152C9">
      <w:pPr>
        <w:numPr>
          <w:ilvl w:val="0"/>
          <w:numId w:val="27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Районный коэффициент</w:t>
      </w:r>
      <w:r w:rsidRPr="008152C9">
        <w:rPr>
          <w:rFonts w:eastAsiaTheme="minorHAnsi"/>
          <w:lang w:eastAsia="en-US"/>
        </w:rPr>
        <w:t xml:space="preserve"> к заработной плате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 Производственная мощность предприятия определяется </w:t>
      </w:r>
      <w:proofErr w:type="gramStart"/>
      <w:r w:rsidRPr="008152C9">
        <w:rPr>
          <w:rFonts w:eastAsiaTheme="minorHAnsi"/>
          <w:lang w:eastAsia="en-US"/>
        </w:rPr>
        <w:t>по</w:t>
      </w:r>
      <w:proofErr w:type="gramEnd"/>
      <w:r w:rsidRPr="008152C9">
        <w:rPr>
          <w:rFonts w:eastAsiaTheme="minorHAnsi"/>
          <w:lang w:eastAsia="en-US"/>
        </w:rPr>
        <w:t>: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Установленному плану выпуска продукции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Количеству и составу имеющегося оборудования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Численности промышленно-производственного персонала</w:t>
      </w:r>
    </w:p>
    <w:p w:rsidR="008152C9" w:rsidRPr="008152C9" w:rsidRDefault="008152C9" w:rsidP="008152C9">
      <w:pPr>
        <w:numPr>
          <w:ilvl w:val="0"/>
          <w:numId w:val="261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Мощности ведущих цехов предприятия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 К нормируемым оборотным средствам относятся: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фонды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Все оборотные средства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Оборотные производственные фонды плюс готовая продукция на складе</w:t>
      </w:r>
    </w:p>
    <w:p w:rsidR="008152C9" w:rsidRPr="008152C9" w:rsidRDefault="008152C9" w:rsidP="008152C9">
      <w:pPr>
        <w:numPr>
          <w:ilvl w:val="0"/>
          <w:numId w:val="27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Средства в расчетах, денежные средства, товары отгруженные, но не оплаченные покупателем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13.</w:t>
      </w:r>
      <w:r w:rsidRPr="008152C9">
        <w:rPr>
          <w:rFonts w:eastAsiaTheme="minorHAnsi"/>
          <w:lang w:eastAsia="en-US"/>
        </w:rPr>
        <w:t xml:space="preserve">  Коммерческими признаются организации: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8152C9">
        <w:rPr>
          <w:rFonts w:eastAsia="Calibri"/>
          <w:lang w:eastAsia="en-US"/>
        </w:rPr>
        <w:t>Не имеющие статус юридического лица</w:t>
      </w:r>
      <w:proofErr w:type="gramEnd"/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proofErr w:type="gramStart"/>
      <w:r w:rsidRPr="008152C9">
        <w:rPr>
          <w:rFonts w:eastAsia="Calibri"/>
          <w:lang w:eastAsia="en-US"/>
        </w:rPr>
        <w:t>Имеющие</w:t>
      </w:r>
      <w:proofErr w:type="gramEnd"/>
      <w:r w:rsidRPr="008152C9">
        <w:rPr>
          <w:rFonts w:eastAsia="Calibri"/>
          <w:lang w:eastAsia="en-US"/>
        </w:rPr>
        <w:t xml:space="preserve"> самостоятельную смету или баланс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lastRenderedPageBreak/>
        <w:t>Не ставящие основной целью получение прибыли</w:t>
      </w:r>
    </w:p>
    <w:p w:rsidR="008152C9" w:rsidRPr="008152C9" w:rsidRDefault="008152C9" w:rsidP="008152C9">
      <w:pPr>
        <w:numPr>
          <w:ilvl w:val="0"/>
          <w:numId w:val="27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Преследующие в</w:t>
      </w:r>
      <w:r w:rsidRPr="008152C9">
        <w:rPr>
          <w:rFonts w:eastAsiaTheme="minorHAnsi"/>
          <w:lang w:eastAsia="en-US"/>
        </w:rPr>
        <w:t xml:space="preserve"> качестве основной цели своей деятельности извлечение прибыли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 Денежное выражение стоимости товара – это ….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Цена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Себестоимость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Износ</w:t>
      </w:r>
    </w:p>
    <w:p w:rsidR="008152C9" w:rsidRPr="008152C9" w:rsidRDefault="008152C9" w:rsidP="008152C9">
      <w:pPr>
        <w:numPr>
          <w:ilvl w:val="0"/>
          <w:numId w:val="27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Амортизация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15.</w:t>
      </w:r>
      <w:r w:rsidRPr="008152C9">
        <w:rPr>
          <w:rFonts w:eastAsiaTheme="minorHAnsi"/>
          <w:lang w:eastAsia="en-US"/>
        </w:rPr>
        <w:t xml:space="preserve"> Укажите тип банковских карт, позволяющий оплачивать услуги только в пределах доступного остатка на лицевом счете: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Кредитная карта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Дебетовая карта с подключенной услугой овердрафт</w:t>
      </w:r>
    </w:p>
    <w:p w:rsidR="008152C9" w:rsidRPr="008152C9" w:rsidRDefault="008152C9" w:rsidP="008152C9">
      <w:pPr>
        <w:numPr>
          <w:ilvl w:val="0"/>
          <w:numId w:val="27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Любая банковская карта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Можно ли проводить платеж по банковской карте, если на ней указано имя, отличное от имени плательщика?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Можно, в случае наличия расписки от держателя карты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Нельзя</w:t>
      </w:r>
    </w:p>
    <w:p w:rsidR="008152C9" w:rsidRPr="008152C9" w:rsidRDefault="008152C9" w:rsidP="008152C9">
      <w:pPr>
        <w:numPr>
          <w:ilvl w:val="0"/>
          <w:numId w:val="27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В зависимости от</w:t>
      </w:r>
      <w:r w:rsidRPr="008152C9">
        <w:rPr>
          <w:rFonts w:eastAsiaTheme="minorHAnsi"/>
          <w:lang w:eastAsia="en-US"/>
        </w:rPr>
        <w:t xml:space="preserve"> правил банка-эмитента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0" w:name="sub_912"/>
      <w:r w:rsidRPr="008152C9">
        <w:rPr>
          <w:b/>
        </w:rPr>
        <w:t>17.</w:t>
      </w:r>
      <w:r w:rsidRPr="008152C9">
        <w:t xml:space="preserve"> Нормальная продолжительность рабочего времени в соответствии с Трудовым Кодексом Российской Федерации не может превышать: </w:t>
      </w:r>
      <w:bookmarkEnd w:id="0"/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40 часов в неделю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36 часов в неделю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8 часов в день</w:t>
      </w:r>
    </w:p>
    <w:p w:rsidR="008152C9" w:rsidRPr="008152C9" w:rsidRDefault="008152C9" w:rsidP="008152C9">
      <w:pPr>
        <w:numPr>
          <w:ilvl w:val="0"/>
          <w:numId w:val="262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7 часов в день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Работники имеют право расторгнуть трудовой договор, заключенный на неопределенный срок, предупредив об этом работодателя письменно: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дня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2 недели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1 месяц</w:t>
      </w:r>
    </w:p>
    <w:p w:rsidR="008152C9" w:rsidRPr="008152C9" w:rsidRDefault="008152C9" w:rsidP="008152C9">
      <w:pPr>
        <w:numPr>
          <w:ilvl w:val="0"/>
          <w:numId w:val="270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 3 месяца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За нарушения трудовой дисциплины работодатель имеет право применить следующие дисциплинарные взыскания: 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лишение премии, исправительные работы, выговор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выговор, увольнение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Предупреждение, замечание, отстранение от работы</w:t>
      </w:r>
    </w:p>
    <w:p w:rsidR="008152C9" w:rsidRPr="008152C9" w:rsidRDefault="008152C9" w:rsidP="008152C9">
      <w:pPr>
        <w:numPr>
          <w:ilvl w:val="0"/>
          <w:numId w:val="26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Замечание, предупреждение, штраф, выговор</w:t>
      </w:r>
    </w:p>
    <w:p w:rsidR="008152C9" w:rsidRPr="008152C9" w:rsidRDefault="008152C9" w:rsidP="008152C9">
      <w:pPr>
        <w:jc w:val="both"/>
        <w:rPr>
          <w:rFonts w:eastAsiaTheme="minorHAnsi"/>
          <w:color w:val="FF0000"/>
          <w:spacing w:val="2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Постоянные издержки предприятия – это…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Минимальные издержки, связанные с изготовлением продукции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Предельные издержки предприятия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lastRenderedPageBreak/>
        <w:t>Издержки, связанные с использованием производственных факторов, величина которых не зависит от объёма производимой продукции</w:t>
      </w:r>
    </w:p>
    <w:p w:rsidR="008152C9" w:rsidRPr="008152C9" w:rsidRDefault="008152C9" w:rsidP="008152C9">
      <w:pPr>
        <w:numPr>
          <w:ilvl w:val="0"/>
          <w:numId w:val="268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Издержки, связанные с реализацией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Оплата труда в выходной и нерабочий праздничный день производится: 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двойном размере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В обычном размере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 увеличением в полтора раза</w:t>
      </w:r>
    </w:p>
    <w:p w:rsidR="008152C9" w:rsidRPr="008152C9" w:rsidRDefault="008152C9" w:rsidP="008152C9">
      <w:pPr>
        <w:numPr>
          <w:ilvl w:val="0"/>
          <w:numId w:val="26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С увеличением в три раза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22.</w:t>
      </w:r>
      <w:r w:rsidRPr="008152C9">
        <w:rPr>
          <w:rFonts w:eastAsiaTheme="minorHAnsi"/>
          <w:lang w:eastAsia="en-US"/>
        </w:rPr>
        <w:t xml:space="preserve"> Юридическим лицом является: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Организация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Дееспособный гражданин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Гражданин, имеющий юридическое образование</w:t>
      </w:r>
    </w:p>
    <w:p w:rsidR="008152C9" w:rsidRPr="008152C9" w:rsidRDefault="008152C9" w:rsidP="008152C9">
      <w:pPr>
        <w:numPr>
          <w:ilvl w:val="0"/>
          <w:numId w:val="26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="Calibri"/>
          <w:lang w:eastAsia="en-US"/>
        </w:rPr>
        <w:t>Руководитель учреждения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23. </w:t>
      </w:r>
      <w:r w:rsidRPr="008152C9">
        <w:rPr>
          <w:rFonts w:eastAsiaTheme="minorHAnsi"/>
          <w:lang w:eastAsia="en-US"/>
        </w:rPr>
        <w:t>Определите ситуацию, если обменный курс вырос с 25 до 30 рублей за доллар: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Инфляция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Ревальвация</w:t>
      </w:r>
    </w:p>
    <w:p w:rsidR="008152C9" w:rsidRPr="008152C9" w:rsidRDefault="008152C9" w:rsidP="008152C9">
      <w:pPr>
        <w:numPr>
          <w:ilvl w:val="0"/>
          <w:numId w:val="263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Дефляция</w:t>
      </w:r>
    </w:p>
    <w:p w:rsidR="008152C9" w:rsidRPr="008152C9" w:rsidRDefault="008152C9" w:rsidP="008152C9">
      <w:pPr>
        <w:keepNext/>
        <w:keepLines/>
        <w:numPr>
          <w:ilvl w:val="0"/>
          <w:numId w:val="263"/>
        </w:numPr>
        <w:shd w:val="clear" w:color="auto" w:fill="FFFFFF"/>
        <w:spacing w:after="200" w:line="276" w:lineRule="auto"/>
        <w:contextualSpacing/>
        <w:jc w:val="both"/>
        <w:outlineLvl w:val="0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Девальвация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24.</w:t>
      </w:r>
      <w:r w:rsidRPr="008152C9">
        <w:rPr>
          <w:rFonts w:eastAsiaTheme="minorHAnsi"/>
          <w:lang w:eastAsia="en-US"/>
        </w:rPr>
        <w:t xml:space="preserve"> Разница между доходом и текущим потреблением – это… 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Налоговые платежи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Сбережения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>Прибыль</w:t>
      </w:r>
    </w:p>
    <w:p w:rsidR="008152C9" w:rsidRPr="008152C9" w:rsidRDefault="008152C9" w:rsidP="008152C9">
      <w:pPr>
        <w:numPr>
          <w:ilvl w:val="0"/>
          <w:numId w:val="265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="Calibri"/>
          <w:lang w:eastAsia="en-US"/>
        </w:rPr>
        <w:t xml:space="preserve">Выручка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Укажите, какой документ регламентирует отказ работника от работы в связи с условиями труда опасными для жизни: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Постановление правительства РФ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Коллективный договор</w:t>
      </w:r>
    </w:p>
    <w:p w:rsidR="008152C9" w:rsidRPr="008152C9" w:rsidRDefault="008152C9" w:rsidP="008152C9">
      <w:pPr>
        <w:numPr>
          <w:ilvl w:val="0"/>
          <w:numId w:val="24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Укажите срок заключения трудового договора при поступлении на работу (согласно Трудовому кодексу РФ</w:t>
      </w:r>
      <w:r w:rsidRPr="008152C9">
        <w:rPr>
          <w:rFonts w:eastAsiaTheme="minorHAnsi"/>
          <w:bCs/>
          <w:i/>
          <w:iCs/>
          <w:lang w:eastAsia="en-US"/>
        </w:rPr>
        <w:t xml:space="preserve"> </w:t>
      </w:r>
      <w:r w:rsidRPr="008152C9">
        <w:rPr>
          <w:rFonts w:eastAsiaTheme="minorHAnsi"/>
          <w:bCs/>
          <w:iCs/>
          <w:lang w:eastAsia="en-US"/>
        </w:rPr>
        <w:t>в действующей редакции)</w:t>
      </w:r>
      <w:r w:rsidRPr="008152C9">
        <w:rPr>
          <w:rFonts w:eastAsiaTheme="minorHAnsi"/>
          <w:lang w:eastAsia="en-US"/>
        </w:rPr>
        <w:t>: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день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 месяц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3 дня</w:t>
      </w:r>
    </w:p>
    <w:p w:rsidR="008152C9" w:rsidRPr="008152C9" w:rsidRDefault="008152C9" w:rsidP="008152C9">
      <w:pPr>
        <w:numPr>
          <w:ilvl w:val="0"/>
          <w:numId w:val="25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 месяца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Что относится к внутренней среде предприятия: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 продукции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Средства производства, трудовые ресурсы, информация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 ресурсов производства</w:t>
      </w:r>
    </w:p>
    <w:p w:rsidR="008152C9" w:rsidRPr="008152C9" w:rsidRDefault="008152C9" w:rsidP="008152C9">
      <w:pPr>
        <w:numPr>
          <w:ilvl w:val="0"/>
          <w:numId w:val="251"/>
        </w:numPr>
        <w:tabs>
          <w:tab w:val="left" w:pos="1560"/>
          <w:tab w:val="left" w:pos="7016"/>
        </w:tabs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Органы власти</w:t>
      </w:r>
    </w:p>
    <w:p w:rsidR="008152C9" w:rsidRPr="008152C9" w:rsidRDefault="008152C9" w:rsidP="008152C9">
      <w:pPr>
        <w:jc w:val="both"/>
        <w:rPr>
          <w:rFonts w:eastAsiaTheme="minorHAnsi"/>
          <w:b/>
          <w:bCs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bCs/>
          <w:lang w:eastAsia="en-US"/>
        </w:rPr>
        <w:lastRenderedPageBreak/>
        <w:t>28.</w:t>
      </w:r>
      <w:r w:rsidRPr="008152C9">
        <w:rPr>
          <w:rFonts w:eastAsiaTheme="minorHAnsi"/>
          <w:bCs/>
          <w:lang w:eastAsia="en-US"/>
        </w:rPr>
        <w:t xml:space="preserve"> Название гражданско-правового договора, когда предприятие, организация снимает жилье для своих сотрудников: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Договор дарения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аренды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мены</w:t>
      </w:r>
    </w:p>
    <w:p w:rsidR="008152C9" w:rsidRPr="008152C9" w:rsidRDefault="008152C9" w:rsidP="008152C9">
      <w:pPr>
        <w:numPr>
          <w:ilvl w:val="0"/>
          <w:numId w:val="252"/>
        </w:numPr>
        <w:tabs>
          <w:tab w:val="left" w:pos="1560"/>
        </w:tabs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  <w:r w:rsidRPr="008152C9">
        <w:rPr>
          <w:rFonts w:eastAsiaTheme="minorHAnsi"/>
          <w:iCs/>
          <w:lang w:eastAsia="en-US"/>
        </w:rPr>
        <w:t>Договор ренты</w:t>
      </w:r>
    </w:p>
    <w:p w:rsidR="008152C9" w:rsidRPr="008152C9" w:rsidRDefault="008152C9" w:rsidP="008152C9">
      <w:pPr>
        <w:jc w:val="both"/>
      </w:pPr>
      <w:r w:rsidRPr="008152C9">
        <w:rPr>
          <w:b/>
        </w:rPr>
        <w:t>29.</w:t>
      </w:r>
      <w:r w:rsidRPr="008152C9">
        <w:t xml:space="preserve">  С какого момента юридическое лицо считается созданным: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заключения учредительного договора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утверждения устава учредителями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государственной регистрации</w:t>
      </w:r>
    </w:p>
    <w:p w:rsidR="008152C9" w:rsidRPr="008152C9" w:rsidRDefault="008152C9" w:rsidP="008152C9">
      <w:pPr>
        <w:numPr>
          <w:ilvl w:val="0"/>
          <w:numId w:val="253"/>
        </w:numPr>
        <w:tabs>
          <w:tab w:val="left" w:pos="1560"/>
        </w:tabs>
        <w:spacing w:after="200" w:line="276" w:lineRule="auto"/>
        <w:contextualSpacing/>
        <w:jc w:val="both"/>
      </w:pPr>
      <w:r w:rsidRPr="008152C9">
        <w:t>С момента начала деятельности</w:t>
      </w:r>
    </w:p>
    <w:p w:rsidR="008152C9" w:rsidRPr="008152C9" w:rsidRDefault="008152C9" w:rsidP="008152C9">
      <w:pPr>
        <w:tabs>
          <w:tab w:val="left" w:pos="1560"/>
        </w:tabs>
        <w:contextualSpacing/>
        <w:jc w:val="both"/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iCs/>
          <w:lang w:eastAsia="en-US"/>
        </w:rPr>
        <w:t>30.</w:t>
      </w:r>
      <w:r w:rsidRPr="008152C9">
        <w:rPr>
          <w:rFonts w:eastAsiaTheme="minorHAnsi"/>
          <w:lang w:eastAsia="en-US"/>
        </w:rPr>
        <w:t xml:space="preserve"> Административная ответственность в Российской Федерации наступает для граждан, достигших возраста: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14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16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8152C9">
      <w:pPr>
        <w:numPr>
          <w:ilvl w:val="0"/>
          <w:numId w:val="25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21 года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Pr="008152C9">
        <w:rPr>
          <w:rFonts w:eastAsiaTheme="minorHAnsi"/>
          <w:b/>
          <w:lang w:eastAsia="en-US"/>
        </w:rPr>
        <w:t>31.</w:t>
      </w:r>
      <w:r w:rsidRPr="008152C9">
        <w:rPr>
          <w:rFonts w:eastAsiaTheme="minorHAnsi"/>
          <w:lang w:eastAsia="en-US"/>
        </w:rPr>
        <w:t xml:space="preserve"> Депутатом Государственной Думы может быть избран гражданин российской федерации, достигший на день голосования возраста: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18 лет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25 лет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21 года</w:t>
      </w:r>
    </w:p>
    <w:p w:rsidR="008152C9" w:rsidRPr="008152C9" w:rsidRDefault="008152C9" w:rsidP="008152C9">
      <w:pPr>
        <w:numPr>
          <w:ilvl w:val="0"/>
          <w:numId w:val="255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33 лет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br/>
      </w:r>
      <w:r w:rsidRPr="008152C9">
        <w:rPr>
          <w:rFonts w:eastAsiaTheme="minorHAnsi"/>
          <w:b/>
          <w:iCs/>
          <w:lang w:eastAsia="en-US"/>
        </w:rPr>
        <w:t>32.</w:t>
      </w:r>
      <w:r w:rsidRPr="008152C9">
        <w:rPr>
          <w:rFonts w:eastAsiaTheme="minorHAnsi"/>
          <w:lang w:eastAsia="en-US"/>
        </w:rPr>
        <w:t xml:space="preserve"> К видам юридической ответственности не относится: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Материальная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Дисциплинарная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Административная</w:t>
      </w:r>
    </w:p>
    <w:p w:rsidR="008152C9" w:rsidRPr="008152C9" w:rsidRDefault="008152C9" w:rsidP="008152C9">
      <w:pPr>
        <w:numPr>
          <w:ilvl w:val="0"/>
          <w:numId w:val="256"/>
        </w:numPr>
        <w:spacing w:after="200" w:line="276" w:lineRule="auto"/>
        <w:contextualSpacing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Cs/>
          <w:lang w:eastAsia="en-US"/>
        </w:rPr>
        <w:t>Уголовная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33.</w:t>
      </w:r>
      <w:r w:rsidRPr="008152C9">
        <w:rPr>
          <w:rFonts w:eastAsiaTheme="minorHAnsi"/>
          <w:lang w:eastAsia="en-US"/>
        </w:rPr>
        <w:t xml:space="preserve"> Конституция РФ является ____________ источником правового регулирования деятельности госорганов в нашей стране.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Основополагающим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Единственным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Вспомогательным</w:t>
      </w:r>
    </w:p>
    <w:p w:rsidR="008152C9" w:rsidRPr="008152C9" w:rsidRDefault="008152C9" w:rsidP="008152C9">
      <w:pPr>
        <w:numPr>
          <w:ilvl w:val="0"/>
          <w:numId w:val="25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Дополнительным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34.</w:t>
      </w:r>
      <w:r w:rsidRPr="008152C9">
        <w:rPr>
          <w:rFonts w:eastAsiaTheme="minorHAnsi"/>
          <w:lang w:eastAsia="en-US"/>
        </w:rPr>
        <w:t xml:space="preserve"> Согласно ст. 10 Конституции РФ органы законодательной, исполнительной и судебной власти ____________.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Самостоятельны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Зависимы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Взаимозависимы</w:t>
      </w:r>
    </w:p>
    <w:p w:rsidR="008152C9" w:rsidRPr="008152C9" w:rsidRDefault="008152C9" w:rsidP="008152C9">
      <w:pPr>
        <w:numPr>
          <w:ilvl w:val="0"/>
          <w:numId w:val="25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Независимы</w:t>
      </w:r>
    </w:p>
    <w:p w:rsidR="008152C9" w:rsidRPr="008152C9" w:rsidRDefault="008152C9" w:rsidP="008152C9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lastRenderedPageBreak/>
        <w:t>1.</w:t>
      </w:r>
      <w:r w:rsidRPr="008152C9">
        <w:rPr>
          <w:rFonts w:eastAsiaTheme="minorHAnsi"/>
          <w:lang w:eastAsia="en-US"/>
        </w:rPr>
        <w:t xml:space="preserve"> </w:t>
      </w:r>
      <w:r w:rsidRPr="008152C9">
        <w:rPr>
          <w:rFonts w:eastAsiaTheme="minorHAnsi" w:cstheme="minorBidi"/>
          <w:lang w:eastAsia="en-US"/>
        </w:rPr>
        <w:t>____________ - это о</w:t>
      </w:r>
      <w:r w:rsidRPr="008152C9">
        <w:rPr>
          <w:rFonts w:eastAsiaTheme="minorHAnsi"/>
          <w:lang w:eastAsia="en-US"/>
        </w:rPr>
        <w:t>тношение стоимости основных сре</w:t>
      </w:r>
      <w:proofErr w:type="gramStart"/>
      <w:r w:rsidRPr="008152C9">
        <w:rPr>
          <w:rFonts w:eastAsiaTheme="minorHAnsi"/>
          <w:lang w:eastAsia="en-US"/>
        </w:rPr>
        <w:t>дств пр</w:t>
      </w:r>
      <w:proofErr w:type="gramEnd"/>
      <w:r w:rsidRPr="008152C9">
        <w:rPr>
          <w:rFonts w:eastAsiaTheme="minorHAnsi"/>
          <w:lang w:eastAsia="en-US"/>
        </w:rPr>
        <w:t>едприятия к средней годовой списочной численности рабочих.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</w:t>
      </w:r>
      <w:r w:rsidRPr="008152C9">
        <w:rPr>
          <w:rFonts w:eastAsiaTheme="minorHAnsi" w:cstheme="minorBidi"/>
          <w:lang w:eastAsia="en-US"/>
        </w:rPr>
        <w:t>____________ - это с</w:t>
      </w:r>
      <w:r w:rsidRPr="008152C9">
        <w:rPr>
          <w:rFonts w:eastAsiaTheme="minorHAnsi"/>
          <w:lang w:eastAsia="en-US"/>
        </w:rPr>
        <w:t xml:space="preserve">тоимость основных фондов, включающая стоимость (цену) приобретенного элемента основных фондов, а также затраты на доставку, монтаж, наладку, ввод в действие.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Административная ответственность наступает с ___ лет.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 xml:space="preserve"> - это финансовая несостоятельность организации.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____________ - это процесс переноса стоимости основных фондов на стоимость произведённой продукции.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6.  </w:t>
      </w:r>
      <w:r w:rsidRPr="008152C9">
        <w:rPr>
          <w:rFonts w:eastAsiaTheme="minorHAnsi"/>
          <w:lang w:eastAsia="en-US"/>
        </w:rPr>
        <w:t xml:space="preserve">Срок испытания для вновь принятого работника не может превышать ___ месяцев. 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7.  </w:t>
      </w:r>
      <w:r w:rsidRPr="008152C9">
        <w:rPr>
          <w:rFonts w:eastAsiaTheme="minorHAnsi"/>
          <w:lang w:eastAsia="en-US"/>
        </w:rPr>
        <w:t>Срок испытания для вновь принятых руководителей организаций не может превышать  ___ месяцев.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Прибыль, которая образуется за счет различных видов деятельности предприятия, называется </w:t>
      </w:r>
      <w:r w:rsidRPr="008152C9">
        <w:rPr>
          <w:rFonts w:eastAsiaTheme="minorHAnsi" w:cstheme="minorBidi"/>
          <w:lang w:eastAsia="en-US"/>
        </w:rPr>
        <w:t>____________</w:t>
      </w:r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Минимальный уставный капитал для регистрации открытого акционерного общества составляет ____ МРОТ.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Соглашение двух или нескольких лиц об установлении, изменении или прекращении гражданских прав и обязанностей называется </w:t>
      </w:r>
      <w:r w:rsidRPr="008152C9">
        <w:rPr>
          <w:rFonts w:eastAsiaTheme="minorHAnsi" w:cstheme="minorBidi"/>
          <w:lang w:eastAsia="en-US"/>
        </w:rPr>
        <w:t>____________.</w:t>
      </w:r>
      <w:r w:rsidRPr="008152C9">
        <w:rPr>
          <w:rFonts w:eastAsiaTheme="minorHAnsi"/>
          <w:lang w:eastAsia="en-US"/>
        </w:rPr>
        <w:t xml:space="preserve"> 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Прекращение деятельности юридического лица без перехода его прав и обязанностей к другим юридическим лицам называется </w:t>
      </w:r>
      <w:r w:rsidRPr="008152C9">
        <w:rPr>
          <w:rFonts w:eastAsiaTheme="minorHAnsi" w:cstheme="minorBidi"/>
          <w:lang w:eastAsia="en-US"/>
        </w:rPr>
        <w:t>____________.</w:t>
      </w:r>
      <w:r w:rsidRPr="008152C9">
        <w:rPr>
          <w:rFonts w:eastAsiaTheme="minorHAnsi"/>
          <w:lang w:eastAsia="en-US"/>
        </w:rPr>
        <w:t xml:space="preserve"> 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Форма преобразования государственной собственности в </w:t>
      </w:r>
      <w:proofErr w:type="gramStart"/>
      <w:r w:rsidRPr="008152C9">
        <w:rPr>
          <w:rFonts w:eastAsiaTheme="minorHAnsi"/>
          <w:lang w:eastAsia="en-US"/>
        </w:rPr>
        <w:t>частную</w:t>
      </w:r>
      <w:proofErr w:type="gramEnd"/>
      <w:r w:rsidRPr="008152C9">
        <w:rPr>
          <w:rFonts w:eastAsiaTheme="minorHAnsi"/>
          <w:lang w:eastAsia="en-US"/>
        </w:rPr>
        <w:t xml:space="preserve"> называется </w:t>
      </w:r>
      <w:r w:rsidRPr="008152C9">
        <w:rPr>
          <w:rFonts w:eastAsiaTheme="minorHAnsi" w:cstheme="minorBidi"/>
          <w:lang w:eastAsia="en-US"/>
        </w:rPr>
        <w:t>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keepNext/>
        <w:keepLines/>
        <w:shd w:val="clear" w:color="auto" w:fill="FFFFFF"/>
        <w:jc w:val="both"/>
        <w:outlineLvl w:val="0"/>
        <w:rPr>
          <w:rFonts w:eastAsiaTheme="minorHAnsi"/>
          <w:lang w:eastAsia="en-US"/>
        </w:rPr>
      </w:pPr>
      <w:r w:rsidRPr="008152C9">
        <w:rPr>
          <w:rFonts w:eastAsiaTheme="majorEastAsia"/>
          <w:b/>
          <w:lang w:eastAsia="en-US"/>
        </w:rPr>
        <w:t>13.</w:t>
      </w:r>
      <w:r w:rsidRPr="008152C9">
        <w:rPr>
          <w:rFonts w:eastAsiaTheme="majorEastAsia"/>
          <w:color w:val="FF0000"/>
          <w:lang w:eastAsia="en-US"/>
        </w:rPr>
        <w:t xml:space="preserve"> </w:t>
      </w:r>
      <w:r w:rsidRPr="008152C9">
        <w:rPr>
          <w:rFonts w:eastAsiaTheme="minorHAnsi"/>
          <w:lang w:eastAsia="en-US"/>
        </w:rPr>
        <w:t>Укажите срок действия дисциплинарного взыскания в соответствии с Трудовым кодексом РФ от 30.12.2001 N 197-ФЗ (ред. от 03.07.2016) (с изм. и доп., вступ. в силу с 01.01.2017). Ответ: ____________.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14.</w:t>
      </w:r>
      <w:r w:rsidRPr="008152C9">
        <w:t xml:space="preserve"> ____________ - выдаваемое государством разрешение на осуществление определенных видов деятельности.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15.</w:t>
      </w:r>
      <w:r w:rsidRPr="008152C9">
        <w:t xml:space="preserve"> </w:t>
      </w:r>
      <w:r w:rsidRPr="008152C9">
        <w:rPr>
          <w:rFonts w:eastAsiaTheme="minorHAnsi" w:cstheme="minorBidi"/>
          <w:lang w:eastAsia="en-US"/>
        </w:rPr>
        <w:t xml:space="preserve">____________ </w:t>
      </w:r>
      <w:r w:rsidRPr="008152C9">
        <w:t>- обязательное для всех работников подчинение правилам поведения, определенным коллективным договорам, соглашениям, локальным нормативным актам, трудовым договорам.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Формы организации и оплаты труда подразделения (организации) подразделяются на:</w:t>
      </w:r>
      <w:r w:rsidRPr="008152C9">
        <w:rPr>
          <w:rFonts w:eastAsiaTheme="minorHAnsi" w:cstheme="minorBidi"/>
          <w:szCs w:val="22"/>
          <w:lang w:eastAsia="en-US"/>
        </w:rPr>
        <w:t xml:space="preserve"> </w:t>
      </w:r>
      <w:r w:rsidRPr="008152C9">
        <w:rPr>
          <w:rFonts w:eastAsiaTheme="minorHAnsi"/>
          <w:lang w:eastAsia="en-US"/>
        </w:rPr>
        <w:t xml:space="preserve">____________ и </w:t>
      </w:r>
      <w:proofErr w:type="gramStart"/>
      <w:r w:rsidRPr="008152C9">
        <w:rPr>
          <w:rFonts w:eastAsiaTheme="minorHAnsi"/>
          <w:lang w:eastAsia="en-US"/>
        </w:rPr>
        <w:t>повременную</w:t>
      </w:r>
      <w:proofErr w:type="gramEnd"/>
      <w:r w:rsidRPr="008152C9">
        <w:rPr>
          <w:rFonts w:eastAsiaTheme="minorHAnsi"/>
          <w:lang w:eastAsia="en-US"/>
        </w:rPr>
        <w:t>.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 </w:t>
      </w: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1.  </w:t>
      </w:r>
      <w:r w:rsidRPr="008152C9">
        <w:rPr>
          <w:rFonts w:eastAsiaTheme="minorHAnsi"/>
          <w:lang w:eastAsia="en-US"/>
        </w:rPr>
        <w:t>Установите соответствие между видом  ответственности и мерой наказания: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Штраф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свободы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ущерба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bCs/>
          <w:lang w:eastAsia="en-US"/>
        </w:rPr>
        <w:t xml:space="preserve"> </w:t>
      </w:r>
      <w:r w:rsidRPr="008152C9">
        <w:rPr>
          <w:rFonts w:eastAsiaTheme="minorHAnsi"/>
          <w:lang w:eastAsia="en-US"/>
        </w:rPr>
        <w:t>Установите соответствие между видами цен и их формулировкой: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Свободные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на товары массового спроса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Фиксированные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Складываются на рынке под воздействием спроса и предложения независимо от влияния государственных органов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Скользящие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почти в прямой зависимости от соотношения спроса и предложения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Долговременные цены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Устанавливаются государством в лице каких-либо органов власти и управления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терминами и их определениями: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Первоначальная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Стоимость основных фондов в момент прекращения их функционирования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Восстановительная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Складывается из цены на оборудование, затрат на транспорт и монтаж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Остаточная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Показывает, во сколько обошлось бы создание действующих основных фондов на момент переоценки с учётом морального износа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Ликвидационная стоимость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Полная первоначальная стоимость за вычетом износа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lastRenderedPageBreak/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стажа и их содержанием (определением):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Общий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деятельности, в течение которой уплачивались взносы в пенсионный фонд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Суммарная продолжительность периодов трудовой деятельности независимо от её характера, перерывов в ней и условий труда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Непрерывный трудовой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строго определённой в законе деятельности, связанной с особенностями профессии работников и условий труда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Продолжительность последней работы на одном или нескольких предприятиях при условии, что период без работы не превысил установленных законом сроков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денег и их формулировкой: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Знаки стоимости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специфический товар максимальной ликвидности, который является универсальным эквивалентом стоимости других товаров или услуг.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Безналичные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Это деньги, номинальная стоимость которых выше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реальной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т.е. затраченного на их производство общественного труда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Кредитные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Это форма денег, представляют собой неразменные на золото банкноты центральных банков и на их основе — банковские депозиты.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Действительные деньги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Это платежи, осуществляемые без использования наличных денег, посредством перечисления денежных средств по счетам в кредитных учреждениях и зачетов взаимных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требований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Установите соответствие между наказанием и его смыслом: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Конфискация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Принудительное безвозмездное обращение в собственность государства вещи, явившейся орудием совершения или предметом административного правонарушения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Дисквалификация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Лишение физического лица права занимать руководящие должности в исполнительном органе управления юридического лица, входить в совет директоров, осуществлять управление юридическим лицом, в том числе в качестве предпринимательской деятельности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Административный арест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Содержание нарушителя в условиях изоляции от общества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9498" w:type="dxa"/>
        <w:tblInd w:w="108" w:type="dxa"/>
        <w:tblLook w:val="04A0" w:firstRow="1" w:lastRow="0" w:firstColumn="1" w:lastColumn="0" w:noHBand="0" w:noVBand="1"/>
      </w:tblPr>
      <w:tblGrid>
        <w:gridCol w:w="2977"/>
        <w:gridCol w:w="3119"/>
        <w:gridCol w:w="3402"/>
      </w:tblGrid>
      <w:tr w:rsidR="008152C9" w:rsidRPr="008152C9" w:rsidTr="0046533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</w:tr>
      <w:tr w:rsidR="008152C9" w:rsidRPr="008152C9" w:rsidTr="00465338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7.</w:t>
      </w:r>
      <w:r w:rsidRPr="008152C9">
        <w:rPr>
          <w:rFonts w:eastAsiaTheme="minorHAnsi"/>
          <w:lang w:eastAsia="en-US"/>
        </w:rPr>
        <w:t xml:space="preserve"> Установите верное соответствие понятий и их характеристик: 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Чистая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Отражают расходы, которые необходимо осуществить для создания услуги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Часть балансовой прибыли предприятия, остающаяся в его распоряжении после уплаты налогов, сборов, отчислений и других обязательных платежей в бюджет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Балансовая прибыль предприятия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Денежное выражение стоимости продукции, товаров, услуг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Сумма прибылей (убытков)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предприятия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как от реализации продукции, так и доходов (убытков), не связанных с ее производством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8.</w:t>
      </w:r>
      <w:r w:rsidRPr="008152C9">
        <w:rPr>
          <w:rFonts w:eastAsiaTheme="minorHAnsi"/>
          <w:lang w:eastAsia="en-US"/>
        </w:rPr>
        <w:t xml:space="preserve"> Установите соответствие между термином и отраслью права:</w:t>
      </w:r>
    </w:p>
    <w:p w:rsidR="008152C9" w:rsidRPr="008152C9" w:rsidRDefault="008152C9" w:rsidP="008152C9">
      <w:pPr>
        <w:contextualSpacing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Дееспособность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 право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Предупреждение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Предпринимательское право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bookmarkStart w:id="1" w:name="sub_1366"/>
      <w:r w:rsidRPr="008152C9">
        <w:rPr>
          <w:b/>
        </w:rPr>
        <w:t>9.</w:t>
      </w:r>
      <w:r w:rsidRPr="008152C9">
        <w:t xml:space="preserve"> Установите соответствие между названиями организационно-правовых форм предпринимательства и их характеристиками: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Производственный кооператив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Коммерческая организация, уставный капитал которой разделен на определенное количество долей, каждая из которых выражена ценной бумагой (акцией), удовлетворяющей обязательные права участников общества (акционеров по отношению к обществу)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Государственное учреждение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Договорное объединение участников для предпринимательской деятельности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Акционерное общество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Добровольное объединение граждан на основе членства для совместной хозяйственной деятельности, основанной на их личном участии и объединении его членам индивидуальных взносов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Товарищество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Государственное или муниципальное предприятие, не наделенное правом собственности на закрепленное за ним собственником имущество (имущество неделимое и не может быть распределено по долям, частям, вкладам)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</w:p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Некоммерческая организация, созданная собственником для осуществления управленческих, социально-культурных или иных функций некоммерческого характера и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финансируемая им полностью или частично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8152C9" w:rsidRPr="008152C9" w:rsidTr="00465338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5</w:t>
            </w:r>
          </w:p>
        </w:tc>
      </w:tr>
      <w:tr w:rsidR="008152C9" w:rsidRPr="008152C9" w:rsidTr="00465338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10.</w:t>
      </w:r>
      <w:r w:rsidRPr="008152C9">
        <w:t xml:space="preserve"> Установить соответствие между видами налогов: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Косвенный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Федеральный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Региональный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Транспортный налог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Местный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bookmarkEnd w:id="1"/>
    <w:p w:rsidR="008152C9" w:rsidRPr="008152C9" w:rsidRDefault="008152C9" w:rsidP="008152C9">
      <w:pPr>
        <w:jc w:val="both"/>
      </w:pPr>
      <w:r w:rsidRPr="008152C9">
        <w:rPr>
          <w:b/>
        </w:rPr>
        <w:t>11.</w:t>
      </w:r>
      <w:r w:rsidRPr="008152C9">
        <w:t xml:space="preserve"> Установить соответствие между видами налогов и ставками:</w:t>
      </w:r>
    </w:p>
    <w:p w:rsidR="008152C9" w:rsidRPr="008152C9" w:rsidRDefault="008152C9" w:rsidP="008152C9">
      <w:pPr>
        <w:jc w:val="both"/>
        <w:rPr>
          <w:rFonts w:eastAsiaTheme="minorHAnsi"/>
          <w:bCs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НДФЛ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1,5 %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НДС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13 %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прибыль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18 %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 на землю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20 %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соответствие между видом себестоимости и ее определением: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Технологическая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Все затраты цеха на производство изделия (амортизация, вспомогательные рабочие, вспомогательные материалы, спецодежда, ремонт оборудования, содержание здания цеха, аппарат управления цеха)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Производственная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Включает в себя затраты на производство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br/>
              <w:t>и реализацию продукции (внепроизводственные затраты)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Цеховая</w:t>
            </w:r>
          </w:p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Включает в себя затраты, которые непосредственно связаны с технологией,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изготовлением изделия (прямые затраты) - материалы, труд основных рабочих, энергия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jc w:val="both"/>
              <w:rPr>
                <w:rFonts w:eastAsiaTheme="minorHAnsi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Полная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всех подразделений предприятия, связанные с производством продукции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  <w:r w:rsidRPr="008152C9">
        <w:rPr>
          <w:rFonts w:eastAsiaTheme="minorHAnsi"/>
          <w:b/>
          <w:spacing w:val="2"/>
          <w:lang w:eastAsia="en-US"/>
        </w:rPr>
        <w:t>13.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терминами и их значением: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Амортизация основных производственных фондов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Затраты на производство и реализацию продукции  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Издержки производства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 работнику за труд за использование его рабочей силы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Затраты труда на выпуск единицы продукции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lang w:eastAsia="en-US"/>
              </w:rPr>
              <w:t>Расценка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Ежемесячные отчисления от первоначальной стоимости основных средств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  <w:r w:rsidRPr="008152C9">
        <w:rPr>
          <w:rFonts w:eastAsiaTheme="minorHAnsi"/>
          <w:b/>
          <w:spacing w:val="2"/>
          <w:lang w:eastAsia="en-US"/>
        </w:rPr>
        <w:t>14.</w:t>
      </w:r>
      <w:r w:rsidRPr="008152C9">
        <w:rPr>
          <w:rFonts w:eastAsiaTheme="minorHAnsi"/>
          <w:spacing w:val="2"/>
          <w:lang w:eastAsia="en-US"/>
        </w:rPr>
        <w:t xml:space="preserve"> Установите соответствие между ресурсами предприятия и показателями эффективности их использования:</w:t>
      </w:r>
    </w:p>
    <w:p w:rsidR="008152C9" w:rsidRPr="008152C9" w:rsidRDefault="008152C9" w:rsidP="008152C9">
      <w:pPr>
        <w:jc w:val="both"/>
        <w:rPr>
          <w:rFonts w:eastAsiaTheme="minorHAnsi"/>
          <w:spacing w:val="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Финансовые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Коэффициент оборачиваемости материальных запасов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Основные средства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Рентабельность собственного капитала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Фондоотдача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Материальные ресурсы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Производительность труда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lastRenderedPageBreak/>
        <w:t>15.</w:t>
      </w:r>
      <w:r w:rsidRPr="008152C9">
        <w:rPr>
          <w:rFonts w:eastAsiaTheme="minorHAnsi"/>
          <w:lang w:eastAsia="en-US"/>
        </w:rPr>
        <w:t xml:space="preserve"> Установите соответствие типа организации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Государственное (муниципальное) унитарное предприятие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Основано на личном трудовом или ином участии и объединении его членов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Производственный кооператив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Имущество является неделимым и не может быть распределено по вкладам (долям), в том числе между работниками предприятия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ограниченной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Участники несут солидарную ответственность по его обязательствам своим имуществом в одинаковом для всех кратном размере стоимости их вкладов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Общество с дополнительной ответственностью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Участники не отвечают по обязательствам и несут риск убытков, связанных с деятельностью общества, в пределах стоимости внесенных ими вкладов 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16.</w:t>
      </w:r>
      <w:r w:rsidRPr="008152C9">
        <w:rPr>
          <w:rFonts w:eastAsiaTheme="minorHAnsi"/>
          <w:lang w:eastAsia="en-US"/>
        </w:rPr>
        <w:t xml:space="preserve"> Установите соответствие вида цены и её характеристики: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Договорная цена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завышенная цена, ограничивающая ее снижение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Регулируемая цена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Искусственно заниженная цена, отграничивающая рост цены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Цена «пола»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товара, которая устанавливается по соглашению сторон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 «потолка»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Цена, которая может отклоняться от базового уровня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соответствие закона норме, которую он регулирует: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Имущественные и неимущественные права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Гражданский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Дисциплинарная ответственность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Уголовный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Обязательные платежи в бюджет государства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Налоговый кодекс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Тяжкий вред здоровью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18.</w:t>
      </w:r>
      <w:r w:rsidRPr="008152C9">
        <w:rPr>
          <w:rFonts w:eastAsiaTheme="minorHAnsi"/>
          <w:lang w:eastAsia="en-US"/>
        </w:rPr>
        <w:t xml:space="preserve">  Установите соответствие понятия его определению:</w:t>
      </w: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риск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Возмещение по страховому случаю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случай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Плата, обязательная для внесения страховщику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Страховой взнос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Совершившееся событие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Страховая выплата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Предполагаемое событие, при наступлении которого возникает необходимость осуществления расходов на оплату оказываемой застрахованному лицу медицинской помощи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19.</w:t>
      </w:r>
      <w:r w:rsidRPr="008152C9">
        <w:rPr>
          <w:rFonts w:eastAsiaTheme="minorHAnsi"/>
          <w:lang w:eastAsia="en-US"/>
        </w:rPr>
        <w:t xml:space="preserve"> Установите соответствие экономического поведения его характеристике:</w:t>
      </w:r>
    </w:p>
    <w:p w:rsidR="008152C9" w:rsidRPr="008152C9" w:rsidRDefault="008152C9" w:rsidP="008152C9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Обоснованное суждение о величине продаж на определенный период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Прогноз продаж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Процесс обмена товара (услуги) на его денежный эквивалент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Маркетинг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Распространение информации с целью привлечения внимания к объекту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Метод продвижения товара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20.</w:t>
      </w:r>
      <w:r w:rsidRPr="008152C9">
        <w:rPr>
          <w:rFonts w:eastAsiaTheme="minorHAnsi"/>
          <w:lang w:eastAsia="en-US"/>
        </w:rPr>
        <w:t xml:space="preserve"> Установите соответствие между факторами производства и видами доходов: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Рента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Земля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Прибыль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Капитал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Заработная плата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Предпринимательство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Процент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21.</w:t>
      </w:r>
      <w:r w:rsidRPr="008152C9">
        <w:rPr>
          <w:rFonts w:eastAsiaTheme="minorHAnsi"/>
          <w:lang w:eastAsia="en-US"/>
        </w:rPr>
        <w:t xml:space="preserve"> Установите соответствие между измерителями и единицами измерения:</w:t>
      </w:r>
    </w:p>
    <w:p w:rsidR="008152C9" w:rsidRPr="008152C9" w:rsidRDefault="008152C9" w:rsidP="008152C9">
      <w:pPr>
        <w:tabs>
          <w:tab w:val="left" w:pos="7987"/>
        </w:tabs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Стоимостные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Голов скота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Условная тонна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Чел/час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Условно-натуральные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Тыс. рублей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22.</w:t>
      </w:r>
      <w:r w:rsidRPr="008152C9">
        <w:rPr>
          <w:rFonts w:eastAsiaTheme="minorHAnsi"/>
          <w:lang w:eastAsia="en-US"/>
        </w:rPr>
        <w:t xml:space="preserve"> Установите соответствие между видами планов и их основными задачами:</w:t>
      </w:r>
    </w:p>
    <w:p w:rsidR="008152C9" w:rsidRPr="008152C9" w:rsidRDefault="008152C9" w:rsidP="008152C9">
      <w:pPr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Стратегический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Обоснование целесообразности реализации отдельных проектов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Бизнес-план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Определение долгосрочных целей и путей развития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Текущий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конкретных задач на короткий период времени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Оперативный план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Способ решения задач на период до одного года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23.</w:t>
      </w:r>
      <w:r w:rsidRPr="008152C9">
        <w:rPr>
          <w:rFonts w:eastAsiaTheme="minorHAnsi"/>
          <w:lang w:eastAsia="en-US"/>
        </w:rPr>
        <w:t xml:space="preserve"> Установите соответствие между средствами воздействия на покупателя и их определениями: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Реклама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Представление товаров при личном контакте 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Стимулирование сбыта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в СМИ от имени производителя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Личная продажа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Информация о товарах с помощью различных средств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Пропаганда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Применение скидок на товары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</w:pPr>
      <w:r w:rsidRPr="008152C9">
        <w:rPr>
          <w:b/>
        </w:rPr>
        <w:t>24.</w:t>
      </w:r>
      <w:r w:rsidRPr="008152C9">
        <w:t xml:space="preserve"> Установите соответствие между имуществом и правом собственности:</w:t>
      </w:r>
    </w:p>
    <w:p w:rsidR="008152C9" w:rsidRPr="008152C9" w:rsidRDefault="008152C9" w:rsidP="008152C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Изобретение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Государственная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Золотой запас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Муниципальная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Средства местного бюджета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Частная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Автомобиль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Интеллектуальная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bCs/>
          <w:lang w:eastAsia="en-US"/>
        </w:rPr>
        <w:t>25.</w:t>
      </w:r>
      <w:r w:rsidRPr="008152C9">
        <w:rPr>
          <w:rFonts w:eastAsiaTheme="minorHAnsi"/>
          <w:lang w:eastAsia="en-US"/>
        </w:rPr>
        <w:t xml:space="preserve"> Установить соответствие:</w:t>
      </w:r>
    </w:p>
    <w:p w:rsidR="008152C9" w:rsidRPr="008152C9" w:rsidRDefault="008152C9" w:rsidP="008152C9">
      <w:pPr>
        <w:rPr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Договор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 право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Усыновление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 право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Выговор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Конституционное право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Правительство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 право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26.</w:t>
      </w:r>
      <w:r w:rsidRPr="008152C9">
        <w:rPr>
          <w:rFonts w:eastAsiaTheme="minorHAnsi"/>
          <w:lang w:eastAsia="en-US"/>
        </w:rPr>
        <w:t xml:space="preserve"> Установите соответствие между конкретными ситуациями и типом правоотношений, который они иллюстрируют:</w:t>
      </w:r>
    </w:p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Семейное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Семья нашла клад во время ремонта дома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Административное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Работник без уважительной причины не вышел на работу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Трудовое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Гражданка оформила опеку над </w:t>
            </w: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племянником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Гражданское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Гражданин нарушил правила дорожного движения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hd w:val="clear" w:color="auto" w:fill="FFFFFF"/>
        <w:tabs>
          <w:tab w:val="left" w:pos="284"/>
        </w:tabs>
        <w:contextualSpacing/>
        <w:rPr>
          <w:rFonts w:eastAsiaTheme="minorHAnsi"/>
          <w:lang w:eastAsia="en-US"/>
        </w:rPr>
      </w:pPr>
      <w:r w:rsidRPr="008152C9">
        <w:rPr>
          <w:rFonts w:eastAsiaTheme="minorHAnsi"/>
          <w:shd w:val="clear" w:color="auto" w:fill="FFFFFF"/>
          <w:lang w:eastAsia="en-US"/>
        </w:rPr>
        <w:t>                                                                                                                       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27.</w:t>
      </w:r>
      <w:r w:rsidRPr="008152C9">
        <w:rPr>
          <w:rFonts w:eastAsiaTheme="minorHAnsi"/>
          <w:lang w:eastAsia="en-US"/>
        </w:rPr>
        <w:t xml:space="preserve"> Установите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Сдельная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Заработок работника распределяется в бригаде </w:t>
            </w:r>
            <w:proofErr w:type="gramStart"/>
            <w:r w:rsidRPr="008152C9">
              <w:rPr>
                <w:rFonts w:eastAsiaTheme="minorHAnsi" w:cstheme="minorBidi"/>
                <w:szCs w:val="22"/>
                <w:lang w:eastAsia="en-US"/>
              </w:rPr>
              <w:t>согласно коэффициента</w:t>
            </w:r>
            <w:proofErr w:type="gramEnd"/>
            <w:r w:rsidRPr="008152C9">
              <w:rPr>
                <w:rFonts w:eastAsiaTheme="minorHAnsi" w:cstheme="minorBidi"/>
                <w:szCs w:val="22"/>
                <w:lang w:eastAsia="en-US"/>
              </w:rPr>
              <w:t xml:space="preserve"> трудового участия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Повременная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количества произведенной продукции или оказанных услуг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Аккордная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color w:val="000000" w:themeColor="text1"/>
                <w:szCs w:val="22"/>
                <w:shd w:val="clear" w:color="auto" w:fill="FFFFFF"/>
                <w:lang w:eastAsia="en-US"/>
              </w:rPr>
              <w:t>Комбинированная форма оплаты труда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Заработок работника зависит от затраченного времени на производство продукции или оказания услуг и от количества произведенной продукции или оказанных услуг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28.</w:t>
      </w:r>
      <w:r w:rsidRPr="008152C9">
        <w:rPr>
          <w:rFonts w:eastAsiaTheme="minorHAnsi"/>
          <w:lang w:eastAsia="en-US"/>
        </w:rPr>
        <w:t xml:space="preserve"> Установите буквенным сочетанием соответствие между понятием и его значением:</w:t>
      </w:r>
    </w:p>
    <w:p w:rsidR="008152C9" w:rsidRPr="008152C9" w:rsidRDefault="008152C9" w:rsidP="008152C9">
      <w:pPr>
        <w:tabs>
          <w:tab w:val="left" w:pos="284"/>
        </w:tabs>
        <w:jc w:val="both"/>
        <w:rPr>
          <w:rFonts w:eastAsiaTheme="minorHAnsi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152C9" w:rsidRPr="008152C9" w:rsidTr="00465338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Профессия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знаний и навыков о характере труда, полученная на рабочем месте предприятия или учебном заведении</w:t>
            </w:r>
          </w:p>
        </w:tc>
      </w:tr>
      <w:tr w:rsidR="008152C9" w:rsidRPr="008152C9" w:rsidTr="00465338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Специальность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Уровень овладения (совершенства) данными знаниями и умениями, полученный на конкретном предприятии по определенному виду профессиональной деятельности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Квалификация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Совокупность узких (специальных) знаний о конкретном направлении характера труда, полученная в учебном заведении</w:t>
            </w:r>
          </w:p>
        </w:tc>
      </w:tr>
      <w:tr w:rsidR="008152C9" w:rsidRPr="008152C9" w:rsidTr="00465338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/>
                <w:lang w:eastAsia="en-US"/>
              </w:rPr>
              <w:t>Разряд работника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spacing w:after="200" w:line="276" w:lineRule="auto"/>
              <w:rPr>
                <w:rFonts w:eastAsiaTheme="minorHAnsi" w:cstheme="minorBidi"/>
                <w:szCs w:val="22"/>
                <w:lang w:eastAsia="en-US"/>
              </w:rPr>
            </w:pPr>
            <w:r w:rsidRPr="008152C9">
              <w:rPr>
                <w:rFonts w:eastAsiaTheme="minorHAnsi" w:cstheme="minorBidi"/>
                <w:szCs w:val="22"/>
                <w:lang w:eastAsia="en-US"/>
              </w:rPr>
              <w:t>Оценка труда работника на ограниченный период времени, установленная аттестационной комиссией</w:t>
            </w:r>
          </w:p>
        </w:tc>
      </w:tr>
    </w:tbl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  <w:r w:rsidRPr="008152C9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11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8152C9">
              <w:rPr>
                <w:rFonts w:eastAsia="Calibri"/>
                <w:lang w:eastAsia="en-US"/>
              </w:rPr>
              <w:t>4</w:t>
            </w:r>
          </w:p>
        </w:tc>
      </w:tr>
      <w:tr w:rsidR="008152C9" w:rsidRPr="008152C9" w:rsidTr="004653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2C9" w:rsidRPr="008152C9" w:rsidRDefault="008152C9" w:rsidP="008152C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8152C9" w:rsidRPr="008152C9" w:rsidRDefault="008152C9" w:rsidP="008152C9">
      <w:pPr>
        <w:spacing w:line="276" w:lineRule="auto"/>
        <w:rPr>
          <w:rFonts w:eastAsiaTheme="minorHAnsi"/>
          <w:lang w:eastAsia="en-US"/>
        </w:rPr>
      </w:pPr>
    </w:p>
    <w:p w:rsidR="00D75091" w:rsidRDefault="00D75091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8152C9" w:rsidRPr="008152C9" w:rsidRDefault="008152C9" w:rsidP="008152C9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bookmarkStart w:id="2" w:name="_GoBack"/>
      <w:bookmarkEnd w:id="2"/>
      <w:r w:rsidRPr="008152C9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производительности труда: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численности промышленно-производственного персонала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8152C9">
      <w:pPr>
        <w:numPr>
          <w:ilvl w:val="0"/>
          <w:numId w:val="23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численности промышленно-производственного персонала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2.</w:t>
      </w:r>
      <w:r w:rsidRPr="008152C9">
        <w:rPr>
          <w:rFonts w:eastAsiaTheme="minorHAnsi"/>
          <w:lang w:eastAsia="en-US"/>
        </w:rPr>
        <w:t xml:space="preserve"> Установите последовательность действий при расчете показателя фондоотдачи подразделения (организации):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стоимости одной единицы продукции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стоимости валовой продукции подразделения (организации)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объёма выпускаемой продукции</w:t>
      </w:r>
    </w:p>
    <w:p w:rsidR="008152C9" w:rsidRPr="008152C9" w:rsidRDefault="008152C9" w:rsidP="008152C9">
      <w:pPr>
        <w:numPr>
          <w:ilvl w:val="0"/>
          <w:numId w:val="24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отношения валовой продукции к общей стоимости основных производственных фондов подразделения (организации)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3.</w:t>
      </w:r>
      <w:r w:rsidRPr="008152C9">
        <w:rPr>
          <w:rFonts w:eastAsiaTheme="minorHAnsi"/>
          <w:lang w:eastAsia="en-US"/>
        </w:rPr>
        <w:t xml:space="preserve"> Укажите в правильной последовательности структуру бизнес-плана: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Организационный план 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Описание товаров, работ или услуг, которые собирается предлагать фирма 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Маркетинговый план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Финансовый план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Резюме проекта или концепция бизнеса</w:t>
      </w:r>
    </w:p>
    <w:p w:rsidR="008152C9" w:rsidRPr="008152C9" w:rsidRDefault="008152C9" w:rsidP="008152C9">
      <w:pPr>
        <w:numPr>
          <w:ilvl w:val="0"/>
          <w:numId w:val="24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Характеристика будущего бизнеса</w:t>
      </w:r>
      <w:r w:rsidRPr="008152C9">
        <w:rPr>
          <w:rFonts w:asciiTheme="minorHAnsi" w:eastAsiaTheme="minorHAnsi" w:hAnsiTheme="minorHAnsi"/>
          <w:sz w:val="22"/>
          <w:lang w:eastAsia="en-US"/>
        </w:rPr>
        <w:t xml:space="preserve"> и отрасли его функционирования</w:t>
      </w:r>
      <w:r w:rsidRPr="008152C9">
        <w:rPr>
          <w:rFonts w:eastAsiaTheme="minorHAnsi"/>
          <w:lang w:eastAsia="en-US"/>
        </w:rPr>
        <w:tab/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4.</w:t>
      </w:r>
      <w:r w:rsidRPr="008152C9">
        <w:rPr>
          <w:rFonts w:eastAsiaTheme="minorHAnsi"/>
          <w:lang w:eastAsia="en-US"/>
        </w:rPr>
        <w:t xml:space="preserve"> Установите последовательность расчета себестоимости: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Производственная себестоимость (себестоимость готовой продукции)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Технологическая себестоимость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Цеховая себестоимость</w:t>
      </w:r>
    </w:p>
    <w:p w:rsidR="008152C9" w:rsidRPr="008152C9" w:rsidRDefault="008152C9" w:rsidP="008152C9">
      <w:pPr>
        <w:numPr>
          <w:ilvl w:val="0"/>
          <w:numId w:val="24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себестоимость, или себестоимость реализованной (отгруженной) продукции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5.</w:t>
      </w:r>
      <w:r w:rsidRPr="008152C9">
        <w:rPr>
          <w:rFonts w:eastAsiaTheme="minorHAnsi"/>
          <w:lang w:eastAsia="en-US"/>
        </w:rPr>
        <w:t xml:space="preserve"> Установите порядок заключения трудового договора: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Наступление испытательного срока 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Подача письменного заявления работником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Знакомство работника с условиями труда и оплаты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Предъявление соискателем необходимых документов, конкурс документов претендентов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Приказ работодателя о приеме на работу</w:t>
      </w:r>
    </w:p>
    <w:p w:rsidR="008152C9" w:rsidRPr="008152C9" w:rsidRDefault="008152C9" w:rsidP="008152C9">
      <w:pPr>
        <w:numPr>
          <w:ilvl w:val="0"/>
          <w:numId w:val="24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Подписание трудового договора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6.</w:t>
      </w:r>
      <w:r w:rsidRPr="008152C9">
        <w:rPr>
          <w:rFonts w:eastAsiaTheme="minorHAnsi"/>
          <w:lang w:eastAsia="en-US"/>
        </w:rPr>
        <w:t xml:space="preserve"> Расположите источники трудового права по юридической силе: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Трудовой кодекс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Указ Президента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Конституция РФ</w:t>
      </w:r>
    </w:p>
    <w:p w:rsidR="008152C9" w:rsidRPr="008152C9" w:rsidRDefault="008152C9" w:rsidP="008152C9">
      <w:pPr>
        <w:numPr>
          <w:ilvl w:val="0"/>
          <w:numId w:val="23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Закон субъекта РФ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7.</w:t>
      </w:r>
      <w:r w:rsidRPr="008152C9">
        <w:t xml:space="preserve"> Установите правильную последовательность расчёта розничной цены продукции: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продукции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посредника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НДС</w:t>
      </w:r>
    </w:p>
    <w:p w:rsidR="008152C9" w:rsidRPr="008152C9" w:rsidRDefault="008152C9" w:rsidP="008152C9">
      <w:pPr>
        <w:numPr>
          <w:ilvl w:val="0"/>
          <w:numId w:val="24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Наценка продавца</w:t>
      </w: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8152C9" w:rsidRPr="008152C9" w:rsidRDefault="008152C9" w:rsidP="008152C9">
      <w:pPr>
        <w:tabs>
          <w:tab w:val="left" w:pos="993"/>
        </w:tabs>
        <w:autoSpaceDE w:val="0"/>
        <w:autoSpaceDN w:val="0"/>
        <w:adjustRightInd w:val="0"/>
        <w:contextualSpacing/>
        <w:jc w:val="both"/>
      </w:pPr>
      <w:r w:rsidRPr="008152C9">
        <w:rPr>
          <w:b/>
        </w:rPr>
        <w:t>8.</w:t>
      </w:r>
      <w:r w:rsidRPr="008152C9">
        <w:t xml:space="preserve"> Установить правильную последовательность расширения дееспособности гражданина РФ: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Быть принятым на работу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Совершать мелкие бытовые сделки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Возглавить кооператив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Вступать в брак      </w:t>
      </w:r>
    </w:p>
    <w:p w:rsidR="008152C9" w:rsidRPr="008152C9" w:rsidRDefault="008152C9" w:rsidP="008152C9">
      <w:pPr>
        <w:numPr>
          <w:ilvl w:val="0"/>
          <w:numId w:val="24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Избираться в Государственную Думу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9.</w:t>
      </w:r>
      <w:r w:rsidRPr="008152C9">
        <w:rPr>
          <w:rFonts w:eastAsiaTheme="minorHAnsi"/>
          <w:lang w:eastAsia="en-US"/>
        </w:rPr>
        <w:t xml:space="preserve"> Расположите факторы внешней среды прямого воздействия на работу предприятия по значимости для успешной работы в рыночной экономике: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Конкуренты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Посредники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Поставщики</w:t>
      </w:r>
    </w:p>
    <w:p w:rsidR="008152C9" w:rsidRPr="008152C9" w:rsidRDefault="008152C9" w:rsidP="008152C9">
      <w:pPr>
        <w:numPr>
          <w:ilvl w:val="0"/>
          <w:numId w:val="242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Потребители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10.</w:t>
      </w:r>
      <w:r w:rsidRPr="008152C9">
        <w:rPr>
          <w:rFonts w:eastAsiaTheme="minorHAnsi"/>
          <w:lang w:eastAsia="en-US"/>
        </w:rPr>
        <w:t xml:space="preserve"> Установите последовательность этапов регистрации юридического лица: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документов на регистрацию в ИФНС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Заключение между учредителями договора об учреждении общества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участниками решения об открытии фирмы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Открытие расчетного счета фирмы</w:t>
      </w:r>
    </w:p>
    <w:p w:rsidR="008152C9" w:rsidRPr="008152C9" w:rsidRDefault="008152C9" w:rsidP="008152C9">
      <w:pPr>
        <w:numPr>
          <w:ilvl w:val="0"/>
          <w:numId w:val="241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Изготовление печати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11.</w:t>
      </w:r>
      <w:r w:rsidRPr="008152C9">
        <w:rPr>
          <w:rFonts w:eastAsiaTheme="minorHAnsi"/>
          <w:lang w:eastAsia="en-US"/>
        </w:rPr>
        <w:t xml:space="preserve"> Установите порядок приема сотрудника на работу: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Подготовка приказа о приеме на работу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нового сотрудника с внутренними документами организации под роспись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Оформление личной карточки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lastRenderedPageBreak/>
        <w:t>Проверка предоставленных соискателем документов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Согласование и подписание трудового договора</w:t>
      </w:r>
    </w:p>
    <w:p w:rsidR="008152C9" w:rsidRPr="008152C9" w:rsidRDefault="008152C9" w:rsidP="008152C9">
      <w:pPr>
        <w:numPr>
          <w:ilvl w:val="0"/>
          <w:numId w:val="240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Внесение сведений в трудовую книжку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12.</w:t>
      </w:r>
      <w:r w:rsidRPr="008152C9">
        <w:rPr>
          <w:rFonts w:eastAsiaTheme="minorHAnsi"/>
          <w:lang w:eastAsia="en-US"/>
        </w:rPr>
        <w:t xml:space="preserve"> Установите этапы лицензирования деятельности: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Уведомление соискателя лицензии о принятом решении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Выдача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Принятие лицензирующим органом решения о выдаче или отказе в выдаче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Представление соискателем лицензии документов в лицензирующий орган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Плата соискателем лицензионного сбора за предоставление лицензии</w:t>
      </w:r>
    </w:p>
    <w:p w:rsidR="008152C9" w:rsidRPr="008152C9" w:rsidRDefault="008152C9" w:rsidP="008152C9">
      <w:pPr>
        <w:numPr>
          <w:ilvl w:val="0"/>
          <w:numId w:val="233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Проведение проверки соответствия соискателя лицензии лицензионным требованиям и условиям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  <w:r w:rsidRPr="008152C9">
        <w:rPr>
          <w:rFonts w:eastAsia="Calibri"/>
          <w:b/>
          <w:lang w:eastAsia="en-US"/>
        </w:rPr>
        <w:t>13.</w:t>
      </w:r>
      <w:r w:rsidRPr="008152C9">
        <w:rPr>
          <w:rFonts w:eastAsia="Calibri"/>
          <w:lang w:eastAsia="en-US"/>
        </w:rPr>
        <w:t xml:space="preserve"> Выберите правильную последовательность действий работодателя и работника при установлении факта дисциплинарного проступка в соответствии с Трудовым кодексом РФ в действующей редакции: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Ознакомление с приказом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Установление факта дисциплинарного проступка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Издание приказа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Истребование объяснения от работника</w:t>
      </w:r>
    </w:p>
    <w:p w:rsidR="008152C9" w:rsidRPr="008152C9" w:rsidRDefault="008152C9" w:rsidP="008152C9">
      <w:pPr>
        <w:numPr>
          <w:ilvl w:val="0"/>
          <w:numId w:val="23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8152C9">
        <w:rPr>
          <w:rFonts w:eastAsiaTheme="minorHAnsi"/>
          <w:lang w:eastAsia="en-US"/>
        </w:rPr>
        <w:t>Установление предела дисциплинарного</w:t>
      </w:r>
      <w:r w:rsidRPr="008152C9">
        <w:rPr>
          <w:rFonts w:eastAsia="Calibri"/>
          <w:lang w:eastAsia="en-US"/>
        </w:rPr>
        <w:t xml:space="preserve"> взыскания</w:t>
      </w:r>
    </w:p>
    <w:p w:rsidR="008152C9" w:rsidRPr="008152C9" w:rsidRDefault="008152C9" w:rsidP="008152C9">
      <w:pPr>
        <w:jc w:val="both"/>
        <w:rPr>
          <w:rFonts w:eastAsia="Calibri"/>
          <w:lang w:eastAsia="en-US"/>
        </w:rPr>
      </w:pPr>
    </w:p>
    <w:p w:rsidR="008152C9" w:rsidRPr="008152C9" w:rsidRDefault="008152C9" w:rsidP="008152C9">
      <w:pPr>
        <w:tabs>
          <w:tab w:val="left" w:pos="1708"/>
        </w:tabs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14.</w:t>
      </w:r>
      <w:r w:rsidRPr="008152C9">
        <w:rPr>
          <w:rFonts w:eastAsiaTheme="minorHAnsi"/>
          <w:lang w:eastAsia="en-US"/>
        </w:rPr>
        <w:t xml:space="preserve"> Укажите правильную последовательность этапов определения уровня рентабельности: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Расчёт выручки от реализации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затрат на реализацию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Определение полной себестоимости</w:t>
      </w:r>
    </w:p>
    <w:p w:rsidR="008152C9" w:rsidRPr="008152C9" w:rsidRDefault="008152C9" w:rsidP="008152C9">
      <w:pPr>
        <w:numPr>
          <w:ilvl w:val="0"/>
          <w:numId w:val="238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Расчет прибыли</w:t>
      </w:r>
    </w:p>
    <w:p w:rsidR="008152C9" w:rsidRPr="008152C9" w:rsidRDefault="008152C9" w:rsidP="008152C9">
      <w:pPr>
        <w:tabs>
          <w:tab w:val="left" w:pos="1273"/>
          <w:tab w:val="left" w:pos="6982"/>
        </w:tabs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15. </w:t>
      </w:r>
      <w:r w:rsidRPr="008152C9">
        <w:rPr>
          <w:rFonts w:eastAsiaTheme="minorHAnsi"/>
          <w:lang w:eastAsia="en-US"/>
        </w:rPr>
        <w:t>Укажите правильный порядок образования чистой прибыли в организации: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до налогообложения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Прибыль от продажи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Чистая прибыль</w:t>
      </w:r>
    </w:p>
    <w:p w:rsidR="008152C9" w:rsidRPr="008152C9" w:rsidRDefault="008152C9" w:rsidP="008152C9">
      <w:pPr>
        <w:numPr>
          <w:ilvl w:val="0"/>
          <w:numId w:val="237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Налог на прибыль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16. </w:t>
      </w:r>
      <w:r w:rsidRPr="008152C9">
        <w:rPr>
          <w:rFonts w:eastAsiaTheme="minorHAnsi"/>
          <w:lang w:eastAsia="en-US"/>
        </w:rPr>
        <w:t xml:space="preserve">Расставьте формы оборотных средств по естественным стадиям кругооборота оборотных средств на предприятии: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Готовая продукция,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Сырье,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Денежные средства на закупку, </w:t>
      </w:r>
    </w:p>
    <w:p w:rsidR="008152C9" w:rsidRPr="008152C9" w:rsidRDefault="008152C9" w:rsidP="008152C9">
      <w:pPr>
        <w:numPr>
          <w:ilvl w:val="0"/>
          <w:numId w:val="236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Незавершенное производство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>17.</w:t>
      </w:r>
      <w:r w:rsidRPr="008152C9">
        <w:rPr>
          <w:rFonts w:eastAsiaTheme="minorHAnsi"/>
          <w:lang w:eastAsia="en-US"/>
        </w:rPr>
        <w:t xml:space="preserve"> Установите правильную последовательность расчета амортизационных отчислений на единицу продукции: 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Нормы амортизации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единицу продукции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Амортизационные отчисления на весь объем продукции в год</w:t>
      </w:r>
    </w:p>
    <w:p w:rsidR="008152C9" w:rsidRPr="008152C9" w:rsidRDefault="008152C9" w:rsidP="008152C9">
      <w:pPr>
        <w:numPr>
          <w:ilvl w:val="0"/>
          <w:numId w:val="235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Полная балансовая стоимость основного средства</w:t>
      </w: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</w:p>
    <w:p w:rsidR="008152C9" w:rsidRPr="008152C9" w:rsidRDefault="008152C9" w:rsidP="008152C9">
      <w:pPr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b/>
          <w:lang w:eastAsia="en-US"/>
        </w:rPr>
        <w:t xml:space="preserve">18. </w:t>
      </w:r>
      <w:r w:rsidRPr="008152C9">
        <w:rPr>
          <w:rFonts w:eastAsiaTheme="minorHAnsi"/>
          <w:lang w:eastAsia="en-US"/>
        </w:rPr>
        <w:t>Установите порядок формирования цен во всех звеньях товаропроводящей цепочки: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Розничная цена продавца 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Себестоимость продукции у производителя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>Оптовая цена посредника</w:t>
      </w:r>
    </w:p>
    <w:p w:rsidR="008152C9" w:rsidRPr="008152C9" w:rsidRDefault="008152C9" w:rsidP="008152C9">
      <w:pPr>
        <w:numPr>
          <w:ilvl w:val="0"/>
          <w:numId w:val="234"/>
        </w:numPr>
        <w:spacing w:after="200" w:line="276" w:lineRule="auto"/>
        <w:contextualSpacing/>
        <w:jc w:val="both"/>
        <w:rPr>
          <w:rFonts w:eastAsiaTheme="minorHAnsi"/>
          <w:lang w:eastAsia="en-US"/>
        </w:rPr>
      </w:pPr>
      <w:r w:rsidRPr="008152C9">
        <w:rPr>
          <w:rFonts w:eastAsiaTheme="minorHAnsi"/>
          <w:lang w:eastAsia="en-US"/>
        </w:rPr>
        <w:t xml:space="preserve">Цена производителя </w:t>
      </w: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 w:cstheme="minorBidi"/>
          <w:szCs w:val="22"/>
          <w:lang w:eastAsia="en-US"/>
        </w:rPr>
      </w:pPr>
    </w:p>
    <w:p w:rsidR="008152C9" w:rsidRPr="008152C9" w:rsidRDefault="008152C9" w:rsidP="008152C9">
      <w:pPr>
        <w:rPr>
          <w:rFonts w:eastAsiaTheme="minorHAnsi"/>
          <w:lang w:eastAsia="en-US"/>
        </w:rPr>
      </w:pPr>
    </w:p>
    <w:p w:rsidR="009239C3" w:rsidRDefault="009239C3" w:rsidP="009239C3">
      <w:pPr>
        <w:rPr>
          <w:rFonts w:eastAsiaTheme="minorHAnsi" w:cstheme="minorBidi"/>
          <w:szCs w:val="22"/>
          <w:lang w:eastAsia="en-US"/>
        </w:rPr>
      </w:pPr>
    </w:p>
    <w:p w:rsidR="009239C3" w:rsidRDefault="009239C3" w:rsidP="0021712B">
      <w:pPr>
        <w:pStyle w:val="a7"/>
        <w:numPr>
          <w:ilvl w:val="0"/>
          <w:numId w:val="48"/>
        </w:numPr>
        <w:jc w:val="center"/>
        <w:rPr>
          <w:rFonts w:eastAsiaTheme="minorHAnsi" w:cstheme="minorBidi"/>
          <w:b/>
          <w:sz w:val="28"/>
          <w:szCs w:val="28"/>
        </w:rPr>
      </w:pPr>
      <w:r w:rsidRPr="009239C3">
        <w:rPr>
          <w:rFonts w:eastAsiaTheme="minorHAnsi" w:cstheme="minorBidi"/>
          <w:b/>
          <w:sz w:val="28"/>
          <w:szCs w:val="28"/>
        </w:rPr>
        <w:t>Вариативная часть тестового задания</w:t>
      </w:r>
    </w:p>
    <w:p w:rsidR="0021712B" w:rsidRDefault="0021712B" w:rsidP="0021712B">
      <w:pPr>
        <w:pStyle w:val="a7"/>
        <w:ind w:left="360" w:firstLine="0"/>
        <w:jc w:val="left"/>
        <w:rPr>
          <w:rFonts w:eastAsiaTheme="minorHAnsi" w:cstheme="minorBidi"/>
          <w:sz w:val="28"/>
          <w:szCs w:val="28"/>
        </w:rPr>
      </w:pPr>
    </w:p>
    <w:p w:rsidR="009719D1" w:rsidRPr="009719D1" w:rsidRDefault="009719D1" w:rsidP="009719D1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>
        <w:rPr>
          <w:rFonts w:eastAsiaTheme="minorHAnsi" w:cstheme="minorBidi"/>
          <w:b/>
          <w:szCs w:val="22"/>
          <w:u w:val="single"/>
          <w:lang w:eastAsia="en-US"/>
        </w:rPr>
        <w:t>Инженерная графика</w:t>
      </w:r>
    </w:p>
    <w:p w:rsidR="009239C3" w:rsidRPr="009239C3" w:rsidRDefault="009239C3" w:rsidP="009239C3">
      <w:pPr>
        <w:pStyle w:val="a7"/>
        <w:ind w:firstLine="0"/>
        <w:rPr>
          <w:rFonts w:eastAsiaTheme="minorHAnsi" w:cstheme="minorBidi"/>
        </w:rPr>
      </w:pPr>
    </w:p>
    <w:p w:rsidR="0021712B" w:rsidRPr="0021712B" w:rsidRDefault="0021712B" w:rsidP="0021712B">
      <w:pPr>
        <w:ind w:firstLine="5103"/>
        <w:jc w:val="right"/>
        <w:rPr>
          <w:rFonts w:eastAsia="Calibri"/>
          <w:b/>
          <w:u w:val="single"/>
          <w:lang w:eastAsia="en-US"/>
        </w:rPr>
      </w:pPr>
      <w:r w:rsidRPr="0021712B">
        <w:rPr>
          <w:rFonts w:eastAsia="Calibri"/>
          <w:b/>
          <w:u w:val="single"/>
          <w:lang w:eastAsia="en-US"/>
        </w:rPr>
        <w:t>Утверждено</w:t>
      </w:r>
    </w:p>
    <w:p w:rsidR="0021712B" w:rsidRPr="0021712B" w:rsidRDefault="0021712B" w:rsidP="0021712B">
      <w:pPr>
        <w:ind w:left="4956" w:firstLine="147"/>
        <w:jc w:val="right"/>
        <w:rPr>
          <w:rFonts w:eastAsia="Calibri"/>
          <w:lang w:eastAsia="en-US"/>
        </w:rPr>
      </w:pPr>
      <w:r w:rsidRPr="0021712B">
        <w:rPr>
          <w:rFonts w:eastAsia="Calibri"/>
          <w:lang w:eastAsia="en-US"/>
        </w:rPr>
        <w:t>протоколом заседания группы разработчиков конкурсных заданий</w:t>
      </w:r>
    </w:p>
    <w:p w:rsidR="0021712B" w:rsidRPr="0021712B" w:rsidRDefault="0021712B" w:rsidP="0021712B">
      <w:pPr>
        <w:ind w:left="2832" w:firstLine="2271"/>
        <w:jc w:val="right"/>
        <w:rPr>
          <w:rFonts w:eastAsia="Calibri"/>
          <w:lang w:eastAsia="en-US"/>
        </w:rPr>
      </w:pPr>
      <w:r w:rsidRPr="0021712B">
        <w:rPr>
          <w:rFonts w:eastAsia="Calibri"/>
          <w:lang w:eastAsia="en-US"/>
        </w:rPr>
        <w:t>ППК СГТУ имени Гагарина Ю.А.</w:t>
      </w:r>
    </w:p>
    <w:p w:rsidR="0021712B" w:rsidRPr="0021712B" w:rsidRDefault="0021712B" w:rsidP="0021712B">
      <w:pPr>
        <w:ind w:firstLine="5103"/>
        <w:jc w:val="right"/>
        <w:rPr>
          <w:rFonts w:eastAsia="Calibri"/>
          <w:lang w:eastAsia="en-US"/>
        </w:rPr>
      </w:pPr>
      <w:r w:rsidRPr="0021712B">
        <w:rPr>
          <w:rFonts w:eastAsia="Calibri"/>
          <w:lang w:eastAsia="en-US"/>
        </w:rPr>
        <w:t>от 21.03.2017 № 2</w:t>
      </w:r>
    </w:p>
    <w:p w:rsidR="009239C3" w:rsidRPr="009239C3" w:rsidRDefault="009239C3" w:rsidP="009239C3">
      <w:pPr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21712B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21712B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21712B" w:rsidRPr="0021712B" w:rsidRDefault="0021712B" w:rsidP="0021712B">
      <w:pPr>
        <w:ind w:left="720"/>
        <w:contextualSpacing/>
        <w:jc w:val="both"/>
      </w:pPr>
    </w:p>
    <w:p w:rsidR="0021712B" w:rsidRPr="0021712B" w:rsidRDefault="0021712B" w:rsidP="00B60ED5">
      <w:pPr>
        <w:numPr>
          <w:ilvl w:val="0"/>
          <w:numId w:val="290"/>
        </w:numPr>
        <w:spacing w:after="200" w:line="276" w:lineRule="auto"/>
        <w:contextualSpacing/>
        <w:jc w:val="both"/>
      </w:pPr>
      <w:r w:rsidRPr="0021712B">
        <w:t>На каком чертеже неправильно обозначена конусность?</w:t>
      </w:r>
    </w:p>
    <w:p w:rsidR="0021712B" w:rsidRPr="0021712B" w:rsidRDefault="0021712B" w:rsidP="0021712B">
      <w:pPr>
        <w:ind w:left="720"/>
        <w:contextualSpacing/>
        <w:jc w:val="both"/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994"/>
        <w:gridCol w:w="1994"/>
        <w:gridCol w:w="1994"/>
        <w:gridCol w:w="1994"/>
      </w:tblGrid>
      <w:tr w:rsidR="0021712B" w:rsidRPr="0021712B" w:rsidTr="0021712B">
        <w:trPr>
          <w:trHeight w:val="1436"/>
        </w:trPr>
        <w:tc>
          <w:tcPr>
            <w:tcW w:w="1994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6326DBD8" wp14:editId="64CCC7E8">
                  <wp:extent cx="1019175" cy="933450"/>
                  <wp:effectExtent l="0" t="0" r="9525" b="0"/>
                  <wp:docPr id="48" name="Рисунок 14" descr="Scan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00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561" b="27941"/>
                          <a:stretch/>
                        </pic:blipFill>
                        <pic:spPr bwMode="auto">
                          <a:xfrm>
                            <a:off x="0" y="0"/>
                            <a:ext cx="1020674" cy="93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</w:rPr>
              <w:drawing>
                <wp:inline distT="0" distB="0" distL="0" distR="0" wp14:anchorId="1F1DF257" wp14:editId="5AE6AC06">
                  <wp:extent cx="1047749" cy="895350"/>
                  <wp:effectExtent l="0" t="0" r="6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5" t="1" r="49017" b="30882"/>
                          <a:stretch/>
                        </pic:blipFill>
                        <pic:spPr bwMode="auto">
                          <a:xfrm>
                            <a:off x="0" y="0"/>
                            <a:ext cx="1050317" cy="89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5E6259C4" wp14:editId="7E1A8A24">
                  <wp:extent cx="904874" cy="904875"/>
                  <wp:effectExtent l="0" t="0" r="0" b="0"/>
                  <wp:docPr id="50" name="Рисунок 14" descr="Scan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00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91" r="26911" b="30147"/>
                          <a:stretch/>
                        </pic:blipFill>
                        <pic:spPr bwMode="auto">
                          <a:xfrm>
                            <a:off x="0" y="0"/>
                            <a:ext cx="906205" cy="90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</w:rPr>
              <w:drawing>
                <wp:inline distT="0" distB="0" distL="0" distR="0" wp14:anchorId="5B329464" wp14:editId="3E73B032">
                  <wp:extent cx="1099134" cy="962025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8" b="25735"/>
                          <a:stretch/>
                        </pic:blipFill>
                        <pic:spPr bwMode="auto">
                          <a:xfrm>
                            <a:off x="0" y="0"/>
                            <a:ext cx="1101828" cy="96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2B" w:rsidRPr="0021712B" w:rsidTr="0021712B">
        <w:trPr>
          <w:trHeight w:val="304"/>
        </w:trPr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а</w:t>
            </w:r>
            <w:proofErr w:type="gramStart"/>
            <w:r w:rsidRPr="0021712B">
              <w:rPr>
                <w:rFonts w:eastAsiaTheme="minorHAnsi" w:cstheme="minorBidi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б</w:t>
            </w:r>
            <w:proofErr w:type="gramStart"/>
            <w:r w:rsidRPr="0021712B">
              <w:rPr>
                <w:rFonts w:eastAsiaTheme="minorHAnsi" w:cstheme="minorBidi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21712B">
              <w:rPr>
                <w:rFonts w:eastAsiaTheme="minorHAnsi" w:cstheme="minorBidi"/>
                <w:szCs w:val="22"/>
                <w:lang w:eastAsia="en-US"/>
              </w:rPr>
              <w:t>г</w:t>
            </w:r>
            <w:proofErr w:type="gramEnd"/>
            <w:r w:rsidRPr="0021712B">
              <w:rPr>
                <w:rFonts w:eastAsiaTheme="minorHAnsi" w:cstheme="minorBidi"/>
                <w:szCs w:val="22"/>
                <w:lang w:eastAsia="en-US"/>
              </w:rPr>
              <w:t>.</w:t>
            </w:r>
          </w:p>
        </w:tc>
      </w:tr>
    </w:tbl>
    <w:p w:rsidR="0021712B" w:rsidRPr="0021712B" w:rsidRDefault="0021712B" w:rsidP="0021712B">
      <w:pPr>
        <w:jc w:val="both"/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B60ED5">
      <w:pPr>
        <w:numPr>
          <w:ilvl w:val="0"/>
          <w:numId w:val="290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Как называется элемент детали, обозначенный на чертеже цифрой …</w:t>
      </w:r>
      <w:proofErr w:type="gramStart"/>
      <w:r w:rsidRPr="0021712B">
        <w:rPr>
          <w:rFonts w:eastAsiaTheme="minorHAnsi" w:cstheme="minorBidi"/>
          <w:szCs w:val="22"/>
          <w:lang w:eastAsia="en-US"/>
        </w:rPr>
        <w:t xml:space="preserve"> ?</w:t>
      </w:r>
      <w:proofErr w:type="gramEnd"/>
      <w:r w:rsidRPr="0021712B">
        <w:rPr>
          <w:rFonts w:eastAsiaTheme="minorHAnsi" w:cstheme="minorBidi"/>
          <w:szCs w:val="22"/>
          <w:lang w:eastAsia="en-US"/>
        </w:rPr>
        <w:t xml:space="preserve"> </w:t>
      </w:r>
    </w:p>
    <w:p w:rsidR="0021712B" w:rsidRPr="0021712B" w:rsidRDefault="0021712B" w:rsidP="0021712B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bCs/>
          <w:noProof/>
          <w:color w:val="000000"/>
          <w:szCs w:val="22"/>
        </w:rPr>
        <w:drawing>
          <wp:inline distT="0" distB="0" distL="0" distR="0" wp14:anchorId="773B4F45" wp14:editId="395CF37E">
            <wp:extent cx="1613140" cy="1173192"/>
            <wp:effectExtent l="0" t="0" r="6350" b="8255"/>
            <wp:docPr id="5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51" cy="11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2B" w:rsidRPr="0021712B" w:rsidRDefault="0021712B" w:rsidP="0021712B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 xml:space="preserve">а.  Фаска; </w:t>
      </w:r>
    </w:p>
    <w:p w:rsidR="0021712B" w:rsidRPr="0021712B" w:rsidRDefault="0021712B" w:rsidP="0021712B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proofErr w:type="gramStart"/>
      <w:r w:rsidRPr="0021712B">
        <w:rPr>
          <w:rFonts w:eastAsiaTheme="minorHAnsi" w:cstheme="minorBidi"/>
          <w:szCs w:val="22"/>
          <w:lang w:eastAsia="en-US"/>
        </w:rPr>
        <w:t>б</w:t>
      </w:r>
      <w:proofErr w:type="gramEnd"/>
      <w:r w:rsidRPr="0021712B">
        <w:rPr>
          <w:rFonts w:eastAsiaTheme="minorHAnsi" w:cstheme="minorBidi"/>
          <w:szCs w:val="22"/>
          <w:lang w:eastAsia="en-US"/>
        </w:rPr>
        <w:t>.  Галтель;</w:t>
      </w:r>
    </w:p>
    <w:p w:rsidR="0021712B" w:rsidRPr="0021712B" w:rsidRDefault="0021712B" w:rsidP="0021712B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proofErr w:type="gramStart"/>
      <w:r w:rsidRPr="0021712B">
        <w:rPr>
          <w:rFonts w:eastAsiaTheme="minorHAnsi" w:cstheme="minorBidi"/>
          <w:szCs w:val="22"/>
          <w:lang w:eastAsia="en-US"/>
        </w:rPr>
        <w:t>в</w:t>
      </w:r>
      <w:proofErr w:type="gramEnd"/>
      <w:r w:rsidRPr="0021712B">
        <w:rPr>
          <w:rFonts w:eastAsiaTheme="minorHAnsi" w:cstheme="minorBidi"/>
          <w:szCs w:val="22"/>
          <w:lang w:eastAsia="en-US"/>
        </w:rPr>
        <w:t>.  Проточка;</w:t>
      </w:r>
    </w:p>
    <w:p w:rsidR="0021712B" w:rsidRPr="0021712B" w:rsidRDefault="0021712B" w:rsidP="0021712B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г.  Канавка</w:t>
      </w:r>
    </w:p>
    <w:p w:rsidR="0021712B" w:rsidRPr="0021712B" w:rsidRDefault="0021712B" w:rsidP="0021712B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21712B">
      <w:pPr>
        <w:tabs>
          <w:tab w:val="left" w:pos="1290"/>
        </w:tabs>
        <w:spacing w:after="200" w:line="276" w:lineRule="auto"/>
        <w:ind w:left="720" w:hanging="294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3.</w:t>
      </w:r>
      <w:r w:rsidRPr="0021712B">
        <w:rPr>
          <w:rFonts w:eastAsiaTheme="minorHAnsi" w:cstheme="minorBidi"/>
          <w:szCs w:val="22"/>
          <w:lang w:eastAsia="en-US"/>
        </w:rPr>
        <w:tab/>
        <w:t>Какой масштаб не является стандартным?</w:t>
      </w:r>
    </w:p>
    <w:p w:rsidR="0021712B" w:rsidRPr="0021712B" w:rsidRDefault="0021712B" w:rsidP="0021712B">
      <w:pPr>
        <w:tabs>
          <w:tab w:val="left" w:pos="1290"/>
        </w:tabs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а. 1:2,5</w:t>
      </w:r>
    </w:p>
    <w:p w:rsidR="0021712B" w:rsidRPr="0021712B" w:rsidRDefault="0021712B" w:rsidP="0021712B">
      <w:pPr>
        <w:tabs>
          <w:tab w:val="left" w:pos="1290"/>
        </w:tabs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proofErr w:type="gramStart"/>
      <w:r w:rsidRPr="0021712B">
        <w:rPr>
          <w:rFonts w:eastAsiaTheme="minorHAnsi" w:cstheme="minorBidi"/>
          <w:szCs w:val="22"/>
          <w:lang w:eastAsia="en-US"/>
        </w:rPr>
        <w:lastRenderedPageBreak/>
        <w:t>б</w:t>
      </w:r>
      <w:proofErr w:type="gramEnd"/>
      <w:r w:rsidRPr="0021712B">
        <w:rPr>
          <w:rFonts w:eastAsiaTheme="minorHAnsi" w:cstheme="minorBidi"/>
          <w:szCs w:val="22"/>
          <w:lang w:eastAsia="en-US"/>
        </w:rPr>
        <w:t>.  3:1</w:t>
      </w:r>
    </w:p>
    <w:p w:rsidR="0021712B" w:rsidRPr="0021712B" w:rsidRDefault="0021712B" w:rsidP="0021712B">
      <w:pPr>
        <w:tabs>
          <w:tab w:val="left" w:pos="1290"/>
        </w:tabs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в.  4:1</w:t>
      </w:r>
    </w:p>
    <w:p w:rsidR="0021712B" w:rsidRPr="0021712B" w:rsidRDefault="0021712B" w:rsidP="0021712B">
      <w:pPr>
        <w:tabs>
          <w:tab w:val="left" w:pos="1290"/>
        </w:tabs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г.  5:1</w:t>
      </w:r>
    </w:p>
    <w:p w:rsidR="0021712B" w:rsidRPr="0021712B" w:rsidRDefault="0021712B" w:rsidP="0021712B">
      <w:pPr>
        <w:framePr w:hSpace="180" w:wrap="around" w:vAnchor="text" w:hAnchor="text" w:x="-176" w:y="1"/>
        <w:autoSpaceDE w:val="0"/>
        <w:autoSpaceDN w:val="0"/>
        <w:adjustRightInd w:val="0"/>
        <w:ind w:left="34" w:firstLine="533"/>
        <w:suppressOverlap/>
        <w:rPr>
          <w:color w:val="000000"/>
        </w:rPr>
      </w:pPr>
      <w:r w:rsidRPr="0021712B">
        <w:rPr>
          <w:color w:val="000000"/>
        </w:rPr>
        <w:t>4. Какой из винтов имеет потайную головку?</w:t>
      </w:r>
    </w:p>
    <w:p w:rsidR="0021712B" w:rsidRPr="0021712B" w:rsidRDefault="0021712B" w:rsidP="0021712B">
      <w:pPr>
        <w:tabs>
          <w:tab w:val="left" w:pos="1290"/>
        </w:tabs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noProof/>
        </w:rPr>
        <w:drawing>
          <wp:inline distT="0" distB="0" distL="0" distR="0" wp14:anchorId="3DF5F221" wp14:editId="1F56AF29">
            <wp:extent cx="3092953" cy="1699809"/>
            <wp:effectExtent l="19050" t="0" r="0" b="0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53" cy="169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12B" w:rsidRPr="0021712B" w:rsidRDefault="0021712B" w:rsidP="0021712B">
      <w:pPr>
        <w:framePr w:hSpace="180" w:wrap="around" w:vAnchor="text" w:hAnchor="text" w:x="-176" w:y="1"/>
        <w:spacing w:after="200" w:line="276" w:lineRule="auto"/>
        <w:ind w:firstLine="567"/>
        <w:suppressOverlap/>
      </w:pPr>
      <w:r w:rsidRPr="0021712B">
        <w:rPr>
          <w:rFonts w:eastAsiaTheme="minorHAnsi" w:cstheme="minorBidi"/>
          <w:szCs w:val="22"/>
          <w:lang w:eastAsia="en-US"/>
        </w:rPr>
        <w:t xml:space="preserve">5. </w:t>
      </w:r>
      <w:r w:rsidRPr="0021712B">
        <w:t>На каком рисунке правильно изображена резьба в отверстии?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994"/>
        <w:gridCol w:w="1994"/>
        <w:gridCol w:w="1994"/>
        <w:gridCol w:w="1994"/>
      </w:tblGrid>
      <w:tr w:rsidR="00C00DD7" w:rsidRPr="0021712B" w:rsidTr="0021712B">
        <w:trPr>
          <w:trHeight w:val="1436"/>
        </w:trPr>
        <w:tc>
          <w:tcPr>
            <w:tcW w:w="1994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</w:rPr>
              <w:drawing>
                <wp:inline distT="0" distB="0" distL="0" distR="0" wp14:anchorId="5B8A8332" wp14:editId="6BD8040E">
                  <wp:extent cx="843915" cy="861695"/>
                  <wp:effectExtent l="0" t="0" r="0" b="0"/>
                  <wp:docPr id="5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</w:rPr>
              <w:drawing>
                <wp:inline distT="0" distB="0" distL="0" distR="0" wp14:anchorId="592086B1" wp14:editId="4FDC2D02">
                  <wp:extent cx="782320" cy="843915"/>
                  <wp:effectExtent l="0" t="0" r="0" b="0"/>
                  <wp:docPr id="5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</w:rPr>
              <w:drawing>
                <wp:inline distT="0" distB="0" distL="0" distR="0" wp14:anchorId="4CB79778" wp14:editId="3A3AA618">
                  <wp:extent cx="782320" cy="835025"/>
                  <wp:effectExtent l="0" t="0" r="0" b="3175"/>
                  <wp:docPr id="5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</w:rPr>
              <w:drawing>
                <wp:inline distT="0" distB="0" distL="0" distR="0" wp14:anchorId="7702B5D7" wp14:editId="3E06F21D">
                  <wp:extent cx="817880" cy="843915"/>
                  <wp:effectExtent l="0" t="0" r="1270" b="0"/>
                  <wp:docPr id="5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DD7" w:rsidRPr="0021712B" w:rsidTr="0021712B">
        <w:trPr>
          <w:trHeight w:val="304"/>
        </w:trPr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а</w:t>
            </w:r>
            <w:proofErr w:type="gramStart"/>
            <w:r w:rsidRPr="0021712B">
              <w:rPr>
                <w:rFonts w:eastAsiaTheme="minorHAnsi" w:cstheme="minorBidi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б</w:t>
            </w:r>
            <w:proofErr w:type="gramStart"/>
            <w:r w:rsidRPr="0021712B">
              <w:rPr>
                <w:rFonts w:eastAsiaTheme="minorHAnsi" w:cstheme="minorBidi"/>
                <w:szCs w:val="22"/>
                <w:lang w:eastAsia="en-US"/>
              </w:rPr>
              <w:t xml:space="preserve"> .</w:t>
            </w:r>
            <w:proofErr w:type="gramEnd"/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proofErr w:type="gramStart"/>
            <w:r w:rsidRPr="0021712B">
              <w:rPr>
                <w:rFonts w:eastAsiaTheme="minorHAnsi" w:cstheme="minorBidi"/>
                <w:szCs w:val="22"/>
                <w:lang w:eastAsia="en-US"/>
              </w:rPr>
              <w:t>г</w:t>
            </w:r>
            <w:proofErr w:type="gramEnd"/>
            <w:r w:rsidRPr="0021712B">
              <w:rPr>
                <w:rFonts w:eastAsiaTheme="minorHAnsi" w:cstheme="minorBidi"/>
                <w:szCs w:val="22"/>
                <w:lang w:eastAsia="en-US"/>
              </w:rPr>
              <w:t>.</w:t>
            </w:r>
          </w:p>
        </w:tc>
      </w:tr>
    </w:tbl>
    <w:p w:rsidR="0021712B" w:rsidRPr="0021712B" w:rsidRDefault="0021712B" w:rsidP="0021712B">
      <w:pPr>
        <w:spacing w:after="200" w:line="276" w:lineRule="auto"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6. Какая из точек с указанными координатами расположена выше других?</w:t>
      </w:r>
    </w:p>
    <w:p w:rsidR="0021712B" w:rsidRPr="0021712B" w:rsidRDefault="0021712B" w:rsidP="00B60ED5">
      <w:pPr>
        <w:numPr>
          <w:ilvl w:val="0"/>
          <w:numId w:val="295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A (</w:t>
      </w:r>
      <w:r w:rsidRPr="0021712B">
        <w:rPr>
          <w:rFonts w:eastAsiaTheme="minorHAnsi" w:cstheme="minorBidi"/>
          <w:color w:val="FF0000"/>
          <w:szCs w:val="22"/>
          <w:lang w:eastAsia="en-US"/>
        </w:rPr>
        <w:t>Х, Y, Z</w:t>
      </w:r>
      <w:r w:rsidRPr="0021712B">
        <w:rPr>
          <w:rFonts w:eastAsiaTheme="minorHAnsi" w:cstheme="minorBidi"/>
          <w:szCs w:val="22"/>
          <w:lang w:eastAsia="en-US"/>
        </w:rPr>
        <w:t>)</w:t>
      </w:r>
    </w:p>
    <w:p w:rsidR="0021712B" w:rsidRPr="0021712B" w:rsidRDefault="0021712B" w:rsidP="00B60ED5">
      <w:pPr>
        <w:numPr>
          <w:ilvl w:val="0"/>
          <w:numId w:val="295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B (</w:t>
      </w:r>
      <w:r w:rsidRPr="0021712B">
        <w:rPr>
          <w:rFonts w:eastAsiaTheme="minorHAnsi" w:cstheme="minorBidi"/>
          <w:color w:val="FF0000"/>
          <w:szCs w:val="22"/>
          <w:lang w:eastAsia="en-US"/>
        </w:rPr>
        <w:t>Х, Y, Z</w:t>
      </w:r>
      <w:r w:rsidRPr="0021712B">
        <w:rPr>
          <w:rFonts w:eastAsiaTheme="minorHAnsi" w:cstheme="minorBidi"/>
          <w:szCs w:val="22"/>
          <w:lang w:eastAsia="en-US"/>
        </w:rPr>
        <w:t>)</w:t>
      </w:r>
    </w:p>
    <w:p w:rsidR="0021712B" w:rsidRPr="0021712B" w:rsidRDefault="0021712B" w:rsidP="00B60ED5">
      <w:pPr>
        <w:numPr>
          <w:ilvl w:val="0"/>
          <w:numId w:val="295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C (</w:t>
      </w:r>
      <w:r w:rsidRPr="0021712B">
        <w:rPr>
          <w:rFonts w:eastAsiaTheme="minorHAnsi" w:cstheme="minorBidi"/>
          <w:color w:val="FF0000"/>
          <w:szCs w:val="22"/>
          <w:lang w:eastAsia="en-US"/>
        </w:rPr>
        <w:t>Х, Y, Z</w:t>
      </w:r>
      <w:r w:rsidRPr="0021712B">
        <w:rPr>
          <w:rFonts w:eastAsiaTheme="minorHAnsi" w:cstheme="minorBidi"/>
          <w:szCs w:val="22"/>
          <w:lang w:eastAsia="en-US"/>
        </w:rPr>
        <w:t>)</w:t>
      </w:r>
    </w:p>
    <w:p w:rsidR="0021712B" w:rsidRPr="0021712B" w:rsidRDefault="0021712B" w:rsidP="00B60ED5">
      <w:pPr>
        <w:numPr>
          <w:ilvl w:val="0"/>
          <w:numId w:val="295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D (</w:t>
      </w:r>
      <w:r w:rsidRPr="0021712B">
        <w:rPr>
          <w:rFonts w:eastAsiaTheme="minorHAnsi" w:cstheme="minorBidi"/>
          <w:color w:val="FF0000"/>
          <w:szCs w:val="22"/>
          <w:lang w:eastAsia="en-US"/>
        </w:rPr>
        <w:t>Х, Y, Z</w:t>
      </w:r>
      <w:r w:rsidRPr="0021712B">
        <w:rPr>
          <w:rFonts w:eastAsiaTheme="minorHAnsi" w:cstheme="minorBidi"/>
          <w:szCs w:val="22"/>
          <w:lang w:eastAsia="en-US"/>
        </w:rPr>
        <w:t>)</w:t>
      </w:r>
    </w:p>
    <w:p w:rsidR="0021712B" w:rsidRPr="0021712B" w:rsidRDefault="0021712B" w:rsidP="0021712B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21712B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</w:rPr>
      </w:pPr>
      <w:r w:rsidRPr="00785C8C">
        <w:rPr>
          <w:rFonts w:eastAsiaTheme="minorHAnsi" w:cstheme="minorBidi"/>
          <w:color w:val="000000"/>
          <w:shd w:val="clear" w:color="auto" w:fill="FFFFFF"/>
        </w:rPr>
        <w:t>Изображение, полученное при мысленном рассечении одной или несколькими плоскостями, и показывают то, что находится в секущей плоскости, называют _______________.</w:t>
      </w:r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</w:rPr>
      </w:pPr>
      <w:r w:rsidRPr="00785C8C">
        <w:rPr>
          <w:rFonts w:eastAsiaTheme="minorHAnsi" w:cstheme="minorBidi"/>
        </w:rPr>
        <w:t>Деталь с резьбовым отверстием, используемым для навинчивания на стержень болта, называется _______________</w:t>
      </w:r>
      <w:proofErr w:type="gramStart"/>
      <w:r w:rsidRPr="00785C8C">
        <w:rPr>
          <w:rFonts w:eastAsiaTheme="minorHAnsi" w:cstheme="minorBidi"/>
        </w:rPr>
        <w:t xml:space="preserve"> .</w:t>
      </w:r>
      <w:proofErr w:type="gramEnd"/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</w:rPr>
      </w:pPr>
      <w:r w:rsidRPr="00785C8C">
        <w:rPr>
          <w:rFonts w:eastAsiaTheme="minorHAnsi" w:cstheme="minorBidi"/>
        </w:rPr>
        <w:t>Расстояние между вершинами соседних витков резьбы, называют ____________</w:t>
      </w:r>
      <w:proofErr w:type="gramStart"/>
      <w:r w:rsidRPr="00785C8C">
        <w:rPr>
          <w:rFonts w:eastAsiaTheme="minorHAnsi" w:cstheme="minorBidi"/>
        </w:rPr>
        <w:t xml:space="preserve"> .</w:t>
      </w:r>
      <w:proofErr w:type="gramEnd"/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</w:rPr>
      </w:pPr>
      <w:r w:rsidRPr="00785C8C">
        <w:rPr>
          <w:rFonts w:eastAsiaTheme="minorHAnsi" w:cstheme="minorBidi"/>
        </w:rPr>
        <w:t xml:space="preserve">Отношение линейных размеров </w:t>
      </w:r>
      <w:proofErr w:type="gramStart"/>
      <w:r w:rsidRPr="00785C8C">
        <w:rPr>
          <w:rFonts w:eastAsiaTheme="minorHAnsi" w:cstheme="minorBidi"/>
        </w:rPr>
        <w:t>к</w:t>
      </w:r>
      <w:proofErr w:type="gramEnd"/>
      <w:r w:rsidRPr="00785C8C">
        <w:rPr>
          <w:rFonts w:eastAsiaTheme="minorHAnsi" w:cstheme="minorBidi"/>
        </w:rPr>
        <w:t xml:space="preserve"> действительным называют ________________.</w:t>
      </w:r>
    </w:p>
    <w:p w:rsidR="0021712B" w:rsidRPr="00785C8C" w:rsidRDefault="0021712B" w:rsidP="00785C8C">
      <w:pPr>
        <w:pStyle w:val="a7"/>
        <w:numPr>
          <w:ilvl w:val="2"/>
          <w:numId w:val="22"/>
        </w:numPr>
        <w:spacing w:line="276" w:lineRule="auto"/>
        <w:ind w:left="425" w:hanging="425"/>
        <w:rPr>
          <w:rFonts w:eastAsiaTheme="minorHAnsi" w:cstheme="minorBidi"/>
          <w:color w:val="FF0000"/>
        </w:rPr>
      </w:pPr>
      <w:r w:rsidRPr="00785C8C">
        <w:rPr>
          <w:rFonts w:eastAsiaTheme="minorHAnsi" w:cstheme="minorBidi"/>
          <w:color w:val="FF0000"/>
        </w:rPr>
        <w:t>Вставьте пропущенное число:</w:t>
      </w:r>
    </w:p>
    <w:p w:rsidR="0021712B" w:rsidRPr="00785C8C" w:rsidRDefault="0021712B" w:rsidP="00785C8C">
      <w:pPr>
        <w:spacing w:after="200" w:line="276" w:lineRule="auto"/>
        <w:ind w:firstLine="425"/>
        <w:contextualSpacing/>
        <w:rPr>
          <w:rFonts w:eastAsiaTheme="minorHAnsi" w:cstheme="minorBidi"/>
          <w:color w:val="FF0000"/>
          <w:szCs w:val="22"/>
          <w:lang w:eastAsia="en-US"/>
        </w:rPr>
      </w:pPr>
      <w:r w:rsidRPr="00785C8C">
        <w:rPr>
          <w:rFonts w:eastAsiaTheme="minorHAnsi" w:cstheme="minorBidi"/>
          <w:color w:val="FF0000"/>
          <w:szCs w:val="22"/>
          <w:lang w:eastAsia="en-US"/>
        </w:rPr>
        <w:t>Лист формата</w:t>
      </w:r>
      <w:proofErr w:type="gramStart"/>
      <w:r w:rsidRPr="00785C8C">
        <w:rPr>
          <w:rFonts w:eastAsiaTheme="minorHAnsi" w:cstheme="minorBidi"/>
          <w:color w:val="FF0000"/>
          <w:szCs w:val="22"/>
          <w:lang w:eastAsia="en-US"/>
        </w:rPr>
        <w:t xml:space="preserve"> А</w:t>
      </w:r>
      <w:proofErr w:type="gramEnd"/>
      <w:r w:rsidRPr="00785C8C">
        <w:rPr>
          <w:rFonts w:eastAsiaTheme="minorHAnsi" w:cstheme="minorBidi"/>
          <w:color w:val="FF0000"/>
          <w:szCs w:val="22"/>
          <w:lang w:eastAsia="en-US"/>
        </w:rPr>
        <w:t>__ можно разрезать на   …   листов формата А4.</w:t>
      </w:r>
    </w:p>
    <w:p w:rsidR="00785C8C" w:rsidRDefault="00785C8C" w:rsidP="0021712B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21712B" w:rsidRPr="0021712B" w:rsidRDefault="0021712B" w:rsidP="0021712B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426" w:hanging="426"/>
        <w:rPr>
          <w:rFonts w:eastAsiaTheme="minorHAnsi" w:cstheme="minorBidi"/>
        </w:rPr>
      </w:pPr>
      <w:r w:rsidRPr="00785C8C">
        <w:rPr>
          <w:rFonts w:eastAsiaTheme="minorHAnsi" w:cstheme="minorBidi"/>
        </w:rPr>
        <w:t>Установите соответствие изображения резьбы ее наименованию:</w:t>
      </w:r>
    </w:p>
    <w:tbl>
      <w:tblPr>
        <w:tblStyle w:val="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21712B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noProof/>
                <w:color w:val="000000"/>
                <w:szCs w:val="22"/>
              </w:rPr>
              <w:drawing>
                <wp:inline distT="0" distB="0" distL="0" distR="0" wp14:anchorId="74D4873D" wp14:editId="18551E0F">
                  <wp:extent cx="1173480" cy="708660"/>
                  <wp:effectExtent l="19050" t="0" r="7620" b="0"/>
                  <wp:docPr id="58" name="Рисунок 3" descr="hello_html_m42893f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42893f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color w:val="000000"/>
                <w:szCs w:val="22"/>
                <w:lang w:eastAsia="en-US"/>
              </w:rPr>
              <w:t>Трубная цилиндрическая</w:t>
            </w:r>
          </w:p>
        </w:tc>
      </w:tr>
      <w:tr w:rsidR="0021712B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lastRenderedPageBreak/>
              <w:t>2.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noProof/>
                <w:color w:val="000000"/>
                <w:szCs w:val="22"/>
              </w:rPr>
              <w:drawing>
                <wp:inline distT="0" distB="0" distL="0" distR="0" wp14:anchorId="146ED256" wp14:editId="7A87D926">
                  <wp:extent cx="1104900" cy="822960"/>
                  <wp:effectExtent l="19050" t="0" r="0" b="0"/>
                  <wp:docPr id="59" name="Рисунок 4" descr="hello_html_m9bfc5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9bfc5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color w:val="000000"/>
                <w:szCs w:val="22"/>
                <w:lang w:eastAsia="en-US"/>
              </w:rPr>
              <w:t>Метрическая</w:t>
            </w:r>
          </w:p>
        </w:tc>
      </w:tr>
      <w:tr w:rsidR="0021712B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tabs>
                <w:tab w:val="left" w:pos="1140"/>
              </w:tabs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ascii="Calibri" w:eastAsia="Calibri" w:hAnsi="Calibri" w:cstheme="minorBidi"/>
                <w:noProof/>
                <w:color w:val="000000"/>
                <w:szCs w:val="22"/>
              </w:rPr>
              <w:drawing>
                <wp:inline distT="0" distB="0" distL="0" distR="0" wp14:anchorId="48A27194" wp14:editId="1AEC0E77">
                  <wp:extent cx="1028700" cy="579120"/>
                  <wp:effectExtent l="19050" t="0" r="0" b="0"/>
                  <wp:docPr id="60" name="Рисунок 5" descr="hello_html_1ab78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1ab788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color w:val="000000"/>
                <w:szCs w:val="22"/>
                <w:lang w:eastAsia="en-US"/>
              </w:rPr>
              <w:t>Упорная</w:t>
            </w:r>
          </w:p>
        </w:tc>
      </w:tr>
      <w:tr w:rsidR="0021712B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ascii="Calibri" w:eastAsia="Calibri" w:hAnsi="Calibri" w:cstheme="minorBidi"/>
                <w:noProof/>
                <w:color w:val="000000"/>
                <w:szCs w:val="22"/>
              </w:rPr>
              <w:drawing>
                <wp:inline distT="0" distB="0" distL="0" distR="0" wp14:anchorId="6CF39A95" wp14:editId="587E3E8A">
                  <wp:extent cx="750498" cy="661551"/>
                  <wp:effectExtent l="0" t="0" r="0" b="5715"/>
                  <wp:docPr id="61" name="Рисунок 6" descr="hello_html_cc36c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cc36c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75" cy="66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color w:val="000000"/>
                <w:szCs w:val="22"/>
                <w:lang w:eastAsia="en-US"/>
              </w:rPr>
              <w:t>Прямоугольная</w:t>
            </w:r>
          </w:p>
        </w:tc>
      </w:tr>
    </w:tbl>
    <w:p w:rsidR="00785C8C" w:rsidRDefault="00785C8C" w:rsidP="00785C8C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785C8C" w:rsidRPr="00785C8C" w:rsidRDefault="00785C8C" w:rsidP="00785C8C">
      <w:pPr>
        <w:ind w:firstLine="567"/>
        <w:rPr>
          <w:rFonts w:eastAsiaTheme="minorHAnsi" w:cstheme="minorBidi"/>
          <w:szCs w:val="22"/>
          <w:lang w:eastAsia="en-US"/>
        </w:rPr>
      </w:pPr>
      <w:r w:rsidRPr="00785C8C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785C8C" w:rsidRPr="00785C8C" w:rsidTr="00785C8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785C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785C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785C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785C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4</w:t>
            </w:r>
          </w:p>
        </w:tc>
      </w:tr>
      <w:tr w:rsidR="00785C8C" w:rsidRPr="00785C8C" w:rsidTr="00785C8C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785C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785C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785C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785C8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785C8C" w:rsidRDefault="00785C8C" w:rsidP="00785C8C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567" w:hanging="567"/>
        <w:rPr>
          <w:rFonts w:eastAsiaTheme="minorHAnsi" w:cstheme="minorBidi"/>
        </w:rPr>
      </w:pPr>
      <w:r w:rsidRPr="00785C8C">
        <w:rPr>
          <w:rFonts w:eastAsiaTheme="minorHAnsi" w:cstheme="minorBidi"/>
        </w:rPr>
        <w:t>Установите соответствие изображения разъемных соединений их наименованию:</w:t>
      </w:r>
    </w:p>
    <w:p w:rsidR="0021712B" w:rsidRPr="0021712B" w:rsidRDefault="0021712B" w:rsidP="0021712B">
      <w:pPr>
        <w:framePr w:hSpace="180" w:wrap="around" w:vAnchor="text" w:hAnchor="text" w:x="-176" w:y="1"/>
        <w:suppressOverlap/>
        <w:rPr>
          <w:color w:val="000000"/>
        </w:rPr>
      </w:pPr>
    </w:p>
    <w:tbl>
      <w:tblPr>
        <w:tblStyle w:val="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CD4888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noProof/>
                <w:szCs w:val="22"/>
              </w:rPr>
              <w:drawing>
                <wp:inline distT="0" distB="0" distL="0" distR="0" wp14:anchorId="7E320A12" wp14:editId="60B961DA">
                  <wp:extent cx="652157" cy="854015"/>
                  <wp:effectExtent l="0" t="0" r="0" b="3810"/>
                  <wp:docPr id="62" name="Рисунок 11" descr="hello_html_3bb672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3bb672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41" cy="85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color w:val="000000"/>
                <w:szCs w:val="22"/>
                <w:lang w:eastAsia="en-US"/>
              </w:rPr>
              <w:t>Болтовое</w:t>
            </w:r>
          </w:p>
        </w:tc>
      </w:tr>
      <w:tr w:rsidR="00CD4888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ascii="Calibri" w:eastAsia="Calibri" w:hAnsi="Calibri" w:cstheme="minorBidi"/>
                <w:noProof/>
                <w:szCs w:val="22"/>
              </w:rPr>
              <w:drawing>
                <wp:inline distT="0" distB="0" distL="0" distR="0" wp14:anchorId="32F273B9" wp14:editId="1A4E48BE">
                  <wp:extent cx="684494" cy="914400"/>
                  <wp:effectExtent l="0" t="0" r="1905" b="0"/>
                  <wp:docPr id="63" name="Рисунок 12" descr="hello_html_9c766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9c766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23" cy="91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color w:val="000000"/>
                <w:szCs w:val="22"/>
                <w:lang w:eastAsia="en-US"/>
              </w:rPr>
              <w:t>Винтовое</w:t>
            </w:r>
          </w:p>
        </w:tc>
      </w:tr>
      <w:tr w:rsidR="00CD4888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tabs>
                <w:tab w:val="left" w:pos="1140"/>
              </w:tabs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ascii="Calibri" w:eastAsia="Calibri" w:hAnsi="Calibri" w:cstheme="minorBidi"/>
                <w:noProof/>
                <w:szCs w:val="22"/>
              </w:rPr>
              <w:drawing>
                <wp:inline distT="0" distB="0" distL="0" distR="0" wp14:anchorId="2F262FBD" wp14:editId="67023B27">
                  <wp:extent cx="858007" cy="845389"/>
                  <wp:effectExtent l="0" t="0" r="0" b="0"/>
                  <wp:docPr id="64" name="Рисунок 13" descr="hello_html_m619683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619683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73" cy="84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color w:val="000000"/>
                <w:szCs w:val="22"/>
                <w:lang w:eastAsia="en-US"/>
              </w:rPr>
              <w:t>Штифтовое</w:t>
            </w:r>
          </w:p>
        </w:tc>
      </w:tr>
      <w:tr w:rsidR="00CD4888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ascii="Calibri" w:eastAsia="Calibri" w:hAnsi="Calibri" w:cstheme="minorBidi"/>
                <w:noProof/>
                <w:szCs w:val="22"/>
              </w:rPr>
              <w:drawing>
                <wp:inline distT="0" distB="0" distL="0" distR="0" wp14:anchorId="296FB2CA" wp14:editId="3D2AB55E">
                  <wp:extent cx="612229" cy="931653"/>
                  <wp:effectExtent l="0" t="0" r="0" b="1905"/>
                  <wp:docPr id="65" name="Рисунок 17" descr="hello_html_778ddf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lo_html_778ddf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04" cy="93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color w:val="000000"/>
                <w:szCs w:val="22"/>
                <w:lang w:eastAsia="en-US"/>
              </w:rPr>
              <w:t>Шпилечное</w:t>
            </w:r>
          </w:p>
        </w:tc>
      </w:tr>
    </w:tbl>
    <w:p w:rsidR="00785C8C" w:rsidRPr="00785C8C" w:rsidRDefault="00785C8C" w:rsidP="00785C8C">
      <w:pPr>
        <w:ind w:firstLine="567"/>
        <w:rPr>
          <w:rFonts w:eastAsiaTheme="minorHAnsi" w:cstheme="minorBidi"/>
          <w:szCs w:val="22"/>
          <w:lang w:eastAsia="en-US"/>
        </w:rPr>
      </w:pPr>
      <w:r w:rsidRPr="00785C8C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785C8C" w:rsidRPr="00785C8C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4</w:t>
            </w:r>
          </w:p>
        </w:tc>
      </w:tr>
      <w:tr w:rsidR="00785C8C" w:rsidRPr="00785C8C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21712B" w:rsidRPr="0021712B" w:rsidRDefault="0021712B" w:rsidP="0021712B">
      <w:pPr>
        <w:spacing w:after="200" w:line="276" w:lineRule="auto"/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567" w:hanging="567"/>
      </w:pPr>
      <w:r w:rsidRPr="0021712B">
        <w:t>Установите соответствие между изображением и назначением стилей линий:</w:t>
      </w:r>
    </w:p>
    <w:tbl>
      <w:tblPr>
        <w:tblStyle w:val="7"/>
        <w:tblW w:w="0" w:type="auto"/>
        <w:tblInd w:w="720" w:type="dxa"/>
        <w:tblLook w:val="04A0" w:firstRow="1" w:lastRow="0" w:firstColumn="1" w:lastColumn="0" w:noHBand="0" w:noVBand="1"/>
      </w:tblPr>
      <w:tblGrid>
        <w:gridCol w:w="795"/>
        <w:gridCol w:w="3205"/>
        <w:gridCol w:w="839"/>
        <w:gridCol w:w="4012"/>
      </w:tblGrid>
      <w:tr w:rsidR="0021712B" w:rsidRPr="0021712B" w:rsidTr="00785C8C">
        <w:tc>
          <w:tcPr>
            <w:tcW w:w="795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3205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="Calibri" w:cstheme="minorBidi"/>
                <w:i/>
                <w:noProof/>
                <w:szCs w:val="22"/>
              </w:rPr>
              <w:drawing>
                <wp:inline distT="0" distB="0" distL="0" distR="0" wp14:anchorId="73B0006B" wp14:editId="420D088D">
                  <wp:extent cx="1844040" cy="38100"/>
                  <wp:effectExtent l="19050" t="0" r="3810" b="0"/>
                  <wp:docPr id="66" name="Рисунок 4" descr="http://www.fepo.ru/pic/921_80992/A7DCB662D9A0E12C2318789FB69444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fepo.ru/pic/921_80992/A7DCB662D9A0E12C2318789FB69444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012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="Calibri"/>
                <w:szCs w:val="22"/>
                <w:lang w:eastAsia="en-US"/>
              </w:rPr>
              <w:t>Линии видимого контура предмета, контура вынесенного сечения и входящего в состав разреза</w:t>
            </w:r>
          </w:p>
        </w:tc>
      </w:tr>
      <w:tr w:rsidR="0021712B" w:rsidRPr="0021712B" w:rsidTr="00785C8C">
        <w:tc>
          <w:tcPr>
            <w:tcW w:w="795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lastRenderedPageBreak/>
              <w:t>2.</w:t>
            </w:r>
          </w:p>
        </w:tc>
        <w:tc>
          <w:tcPr>
            <w:tcW w:w="3205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="Calibri" w:cstheme="minorBidi"/>
                <w:i/>
                <w:noProof/>
                <w:szCs w:val="22"/>
              </w:rPr>
              <w:drawing>
                <wp:inline distT="0" distB="0" distL="0" distR="0" wp14:anchorId="090DD07C" wp14:editId="7203CE8E">
                  <wp:extent cx="1844040" cy="281940"/>
                  <wp:effectExtent l="19050" t="0" r="3810" b="0"/>
                  <wp:docPr id="67" name="Рисунок 2" descr="http://www.fepo.ru/pic/921_80992/CB685AA1481CE5EEBA5C5C331282BA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fepo.ru/pic/921_80992/CB685AA1481CE5EEBA5C5C331282BA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2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012" w:type="dxa"/>
          </w:tcPr>
          <w:p w:rsidR="0021712B" w:rsidRPr="0021712B" w:rsidRDefault="0021712B" w:rsidP="0021712B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="Calibri"/>
                <w:szCs w:val="22"/>
                <w:lang w:eastAsia="en-US"/>
              </w:rPr>
              <w:t>Линии невидимого контура</w:t>
            </w:r>
          </w:p>
        </w:tc>
      </w:tr>
      <w:tr w:rsidR="0021712B" w:rsidRPr="0021712B" w:rsidTr="00785C8C">
        <w:tc>
          <w:tcPr>
            <w:tcW w:w="795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3205" w:type="dxa"/>
          </w:tcPr>
          <w:p w:rsidR="0021712B" w:rsidRPr="0021712B" w:rsidRDefault="0021712B" w:rsidP="0021712B">
            <w:pPr>
              <w:tabs>
                <w:tab w:val="left" w:pos="1140"/>
              </w:tabs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  <w:p w:rsidR="0021712B" w:rsidRPr="0021712B" w:rsidRDefault="0021712B" w:rsidP="0021712B">
            <w:pPr>
              <w:tabs>
                <w:tab w:val="left" w:pos="1140"/>
              </w:tabs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="Calibri" w:cstheme="minorBidi"/>
                <w:i/>
                <w:noProof/>
                <w:szCs w:val="22"/>
              </w:rPr>
              <w:drawing>
                <wp:inline distT="0" distB="0" distL="0" distR="0" wp14:anchorId="17180F8E" wp14:editId="111978B4">
                  <wp:extent cx="1844040" cy="38100"/>
                  <wp:effectExtent l="19050" t="0" r="3810" b="0"/>
                  <wp:docPr id="68" name="Рисунок 3" descr="http://www.fepo.ru/pic/921_80992/353423CFD23BDBB010BC2032468E8B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fepo.ru/pic/921_80992/353423CFD23BDBB010BC2032468E8B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12B" w:rsidRPr="0021712B" w:rsidRDefault="0021712B" w:rsidP="0021712B">
            <w:pPr>
              <w:tabs>
                <w:tab w:val="left" w:pos="1140"/>
              </w:tabs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012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="Calibri"/>
                <w:szCs w:val="22"/>
                <w:lang w:eastAsia="en-US"/>
              </w:rPr>
              <w:t>Линии обрыва</w:t>
            </w:r>
            <w:r w:rsidRPr="0021712B">
              <w:rPr>
                <w:rFonts w:eastAsia="Calibri"/>
                <w:spacing w:val="12"/>
                <w:szCs w:val="22"/>
                <w:shd w:val="clear" w:color="auto" w:fill="FFFFFF"/>
                <w:lang w:eastAsia="en-US"/>
              </w:rPr>
              <w:t>, разграничения вида и разреза</w:t>
            </w:r>
          </w:p>
        </w:tc>
      </w:tr>
      <w:tr w:rsidR="0021712B" w:rsidRPr="0021712B" w:rsidTr="00785C8C">
        <w:tc>
          <w:tcPr>
            <w:tcW w:w="795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3205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ascii="Calibri" w:eastAsia="Calibri" w:hAnsi="Calibri" w:cstheme="minorBidi"/>
                <w:szCs w:val="22"/>
                <w:lang w:eastAsia="en-US"/>
              </w:rPr>
            </w:pPr>
            <w:r w:rsidRPr="0021712B">
              <w:rPr>
                <w:rFonts w:ascii="Calibri" w:eastAsia="Calibri" w:hAnsi="Calibri" w:cstheme="minorBidi"/>
                <w:szCs w:val="22"/>
                <w:lang w:eastAsia="en-US"/>
              </w:rPr>
              <w:t>_________________________</w:t>
            </w:r>
          </w:p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839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012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="Calibri"/>
                <w:spacing w:val="12"/>
                <w:szCs w:val="22"/>
                <w:shd w:val="clear" w:color="auto" w:fill="FFFFFF"/>
                <w:lang w:eastAsia="en-US"/>
              </w:rPr>
              <w:t>Линии размерных и выносных линий, штриховки сечений, линии контура наложенного сечения, линии–выноски, линии для изображения пограничных деталей </w:t>
            </w:r>
          </w:p>
        </w:tc>
      </w:tr>
    </w:tbl>
    <w:p w:rsidR="00785C8C" w:rsidRPr="00785C8C" w:rsidRDefault="00785C8C" w:rsidP="00785C8C">
      <w:pPr>
        <w:ind w:firstLine="567"/>
        <w:rPr>
          <w:rFonts w:eastAsiaTheme="minorHAnsi" w:cstheme="minorBidi"/>
          <w:szCs w:val="22"/>
          <w:lang w:eastAsia="en-US"/>
        </w:rPr>
      </w:pPr>
      <w:r w:rsidRPr="00785C8C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785C8C" w:rsidRPr="00785C8C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4</w:t>
            </w:r>
          </w:p>
        </w:tc>
      </w:tr>
      <w:tr w:rsidR="00785C8C" w:rsidRPr="00785C8C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21712B" w:rsidRPr="0021712B" w:rsidRDefault="0021712B" w:rsidP="0021712B">
      <w:pPr>
        <w:spacing w:after="200" w:line="276" w:lineRule="auto"/>
      </w:pPr>
    </w:p>
    <w:p w:rsidR="0021712B" w:rsidRPr="0021712B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567" w:hanging="567"/>
      </w:pPr>
      <w:r w:rsidRPr="0021712B">
        <w:t>Установите соответствие между изометрической проекцией модели и ее комплексным чертежом:</w:t>
      </w:r>
    </w:p>
    <w:tbl>
      <w:tblPr>
        <w:tblStyle w:val="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21712B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highlight w:val="magenta"/>
                <w:lang w:eastAsia="en-US"/>
              </w:rPr>
              <w:object w:dxaOrig="1695" w:dyaOrig="2190">
                <v:shape id="_x0000_i1025" type="#_x0000_t75" style="width:52.5pt;height:67.5pt" o:ole="">
                  <v:imagedata r:id="rId66" o:title=""/>
                </v:shape>
                <o:OLEObject Type="Embed" ProgID="PBrush" ShapeID="_x0000_i1025" DrawAspect="Content" ObjectID="_1553600142" r:id="rId67"/>
              </w:object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highlight w:val="magenta"/>
                <w:lang w:eastAsia="en-US"/>
              </w:rPr>
              <w:object w:dxaOrig="2550" w:dyaOrig="1305">
                <v:shape id="_x0000_i1026" type="#_x0000_t75" style="width:107.25pt;height:54.75pt" o:ole="">
                  <v:imagedata r:id="rId68" o:title=""/>
                </v:shape>
                <o:OLEObject Type="Embed" ProgID="PBrush" ShapeID="_x0000_i1026" DrawAspect="Content" ObjectID="_1553600143" r:id="rId69"/>
              </w:object>
            </w:r>
          </w:p>
        </w:tc>
      </w:tr>
      <w:tr w:rsidR="0021712B" w:rsidRPr="0021712B" w:rsidTr="0021712B">
        <w:trPr>
          <w:trHeight w:val="1700"/>
        </w:trPr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highlight w:val="magenta"/>
                <w:lang w:eastAsia="en-US"/>
              </w:rPr>
              <w:object w:dxaOrig="1995" w:dyaOrig="2475">
                <v:shape id="_x0000_i1027" type="#_x0000_t75" style="width:61.5pt;height:76.5pt" o:ole="">
                  <v:imagedata r:id="rId70" o:title=""/>
                </v:shape>
                <o:OLEObject Type="Embed" ProgID="PBrush" ShapeID="_x0000_i1027" DrawAspect="Content" ObjectID="_1553600144" r:id="rId71"/>
              </w:object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highlight w:val="magenta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highlight w:val="magenta"/>
                <w:lang w:eastAsia="en-US"/>
              </w:rPr>
              <w:object w:dxaOrig="2640" w:dyaOrig="1725">
                <v:shape id="_x0000_i1028" type="#_x0000_t75" style="width:99pt;height:64.5pt" o:ole="">
                  <v:imagedata r:id="rId72" o:title=""/>
                </v:shape>
                <o:OLEObject Type="Embed" ProgID="PBrush" ShapeID="_x0000_i1028" DrawAspect="Content" ObjectID="_1553600145" r:id="rId73"/>
              </w:object>
            </w:r>
          </w:p>
        </w:tc>
      </w:tr>
      <w:tr w:rsidR="0021712B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tabs>
                <w:tab w:val="left" w:pos="1140"/>
              </w:tabs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highlight w:val="magenta"/>
                <w:lang w:eastAsia="en-US"/>
              </w:rPr>
              <w:object w:dxaOrig="1950" w:dyaOrig="2130">
                <v:shape id="_x0000_i1029" type="#_x0000_t75" style="width:64.5pt;height:69.75pt" o:ole="">
                  <v:imagedata r:id="rId74" o:title=""/>
                </v:shape>
                <o:OLEObject Type="Embed" ProgID="PBrush" ShapeID="_x0000_i1029" DrawAspect="Content" ObjectID="_1553600146" r:id="rId75"/>
              </w:object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highlight w:val="magenta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highlight w:val="magenta"/>
                <w:lang w:eastAsia="en-US"/>
              </w:rPr>
              <w:object w:dxaOrig="2850" w:dyaOrig="1575">
                <v:shape id="_x0000_i1030" type="#_x0000_t75" style="width:101.25pt;height:57.75pt" o:ole="">
                  <v:imagedata r:id="rId76" o:title=""/>
                </v:shape>
                <o:OLEObject Type="Embed" ProgID="PBrush" ShapeID="_x0000_i1030" DrawAspect="Content" ObjectID="_1553600147" r:id="rId77"/>
              </w:object>
            </w:r>
          </w:p>
        </w:tc>
      </w:tr>
      <w:tr w:rsidR="0021712B" w:rsidRPr="0021712B" w:rsidTr="0021712B">
        <w:tc>
          <w:tcPr>
            <w:tcW w:w="806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3118" w:type="dxa"/>
          </w:tcPr>
          <w:p w:rsidR="0021712B" w:rsidRPr="0021712B" w:rsidRDefault="0021712B" w:rsidP="0021712B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highlight w:val="magenta"/>
                <w:lang w:eastAsia="en-US"/>
              </w:rPr>
              <w:object w:dxaOrig="2115" w:dyaOrig="2565">
                <v:shape id="_x0000_i1031" type="#_x0000_t75" style="width:57.75pt;height:71.25pt" o:ole="">
                  <v:imagedata r:id="rId78" o:title=""/>
                </v:shape>
                <o:OLEObject Type="Embed" ProgID="PBrush" ShapeID="_x0000_i1031" DrawAspect="Content" ObjectID="_1553600148" r:id="rId79"/>
              </w:object>
            </w:r>
          </w:p>
        </w:tc>
        <w:tc>
          <w:tcPr>
            <w:tcW w:w="851" w:type="dxa"/>
          </w:tcPr>
          <w:p w:rsidR="0021712B" w:rsidRPr="0021712B" w:rsidRDefault="0021712B" w:rsidP="0021712B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076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highlight w:val="magenta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highlight w:val="magenta"/>
                <w:lang w:eastAsia="en-US"/>
              </w:rPr>
              <w:object w:dxaOrig="2565" w:dyaOrig="1635">
                <v:shape id="_x0000_i1032" type="#_x0000_t75" style="width:93.75pt;height:59.25pt" o:ole="">
                  <v:imagedata r:id="rId80" o:title=""/>
                </v:shape>
                <o:OLEObject Type="Embed" ProgID="PBrush" ShapeID="_x0000_i1032" DrawAspect="Content" ObjectID="_1553600149" r:id="rId81"/>
              </w:object>
            </w:r>
          </w:p>
        </w:tc>
      </w:tr>
    </w:tbl>
    <w:p w:rsidR="0021712B" w:rsidRDefault="0021712B" w:rsidP="0021712B">
      <w:pPr>
        <w:spacing w:after="200" w:line="276" w:lineRule="auto"/>
        <w:ind w:left="720"/>
        <w:contextualSpacing/>
      </w:pPr>
    </w:p>
    <w:p w:rsidR="00785C8C" w:rsidRPr="00785C8C" w:rsidRDefault="00785C8C" w:rsidP="00785C8C">
      <w:pPr>
        <w:ind w:firstLine="567"/>
        <w:rPr>
          <w:rFonts w:eastAsiaTheme="minorHAnsi" w:cstheme="minorBidi"/>
          <w:szCs w:val="22"/>
          <w:lang w:eastAsia="en-US"/>
        </w:rPr>
      </w:pPr>
      <w:r w:rsidRPr="00785C8C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5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785C8C" w:rsidRPr="00785C8C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785C8C">
              <w:rPr>
                <w:rFonts w:eastAsia="Calibri"/>
                <w:lang w:eastAsia="en-US"/>
              </w:rPr>
              <w:t>4</w:t>
            </w:r>
          </w:p>
        </w:tc>
      </w:tr>
      <w:tr w:rsidR="00785C8C" w:rsidRPr="00785C8C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8C" w:rsidRPr="00785C8C" w:rsidRDefault="00785C8C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785C8C" w:rsidRPr="0021712B" w:rsidRDefault="00785C8C" w:rsidP="0021712B">
      <w:pPr>
        <w:spacing w:after="200" w:line="276" w:lineRule="auto"/>
        <w:ind w:left="720"/>
        <w:contextualSpacing/>
      </w:pPr>
    </w:p>
    <w:p w:rsidR="0021712B" w:rsidRPr="0021712B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567" w:hanging="567"/>
      </w:pPr>
      <w:r w:rsidRPr="0021712B">
        <w:t>Установите соответствие обозначений на чертеже и номер изображений сечений</w:t>
      </w:r>
    </w:p>
    <w:p w:rsidR="0021712B" w:rsidRPr="0021712B" w:rsidRDefault="0021712B" w:rsidP="0021712B">
      <w:pPr>
        <w:ind w:left="720"/>
        <w:contextualSpacing/>
        <w:jc w:val="both"/>
      </w:pPr>
      <w:r w:rsidRPr="0021712B">
        <w:rPr>
          <w:noProof/>
        </w:rPr>
        <w:lastRenderedPageBreak/>
        <w:drawing>
          <wp:inline distT="0" distB="0" distL="0" distR="0" wp14:anchorId="19385B1F" wp14:editId="220C83EA">
            <wp:extent cx="2377226" cy="1447137"/>
            <wp:effectExtent l="0" t="0" r="4445" b="1270"/>
            <wp:docPr id="6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r="9435"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8" cy="144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2B" w:rsidRPr="0021712B" w:rsidRDefault="0021712B" w:rsidP="0021712B">
      <w:pPr>
        <w:ind w:left="720"/>
        <w:contextualSpacing/>
        <w:jc w:val="both"/>
      </w:pPr>
    </w:p>
    <w:tbl>
      <w:tblPr>
        <w:tblStyle w:val="7"/>
        <w:tblW w:w="0" w:type="auto"/>
        <w:tblInd w:w="675" w:type="dxa"/>
        <w:tblLook w:val="04A0" w:firstRow="1" w:lastRow="0" w:firstColumn="1" w:lastColumn="0" w:noHBand="0" w:noVBand="1"/>
      </w:tblPr>
      <w:tblGrid>
        <w:gridCol w:w="1994"/>
        <w:gridCol w:w="1994"/>
        <w:gridCol w:w="1994"/>
        <w:gridCol w:w="1994"/>
      </w:tblGrid>
      <w:tr w:rsidR="0021712B" w:rsidRPr="0021712B" w:rsidTr="0021712B">
        <w:trPr>
          <w:trHeight w:val="1436"/>
        </w:trPr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 wp14:anchorId="552D5EB4" wp14:editId="48971028">
                  <wp:extent cx="589280" cy="633095"/>
                  <wp:effectExtent l="0" t="0" r="1270" b="0"/>
                  <wp:docPr id="70" name="Рисунок 40" descr="H:\Documents and Settings\Саша\Мои документы\Новая папка (2)\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:\Documents and Settings\Саша\Мои документы\Новая папка (2)\Изображ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0" t="18919" r="25000" b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 wp14:anchorId="6653B688" wp14:editId="348E5DBE">
                  <wp:extent cx="580390" cy="580390"/>
                  <wp:effectExtent l="0" t="0" r="0" b="0"/>
                  <wp:docPr id="71" name="Рисунок 39" descr="H:\Documents and Settings\Саша\Мои документы\Новая папка (2)\Изображение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:\Documents and Settings\Саша\Мои документы\Новая папка (2)\Изображение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4" t="26271" r="34351" b="22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 wp14:anchorId="54AF0FCC" wp14:editId="5AFDF3C7">
                  <wp:extent cx="641985" cy="544830"/>
                  <wp:effectExtent l="0" t="0" r="5715" b="7620"/>
                  <wp:docPr id="72" name="Рисунок 38" descr="H:\Documents and Settings\Саша\Мои документы\Новая папка (2)\Изображение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:\Documents and Settings\Саша\Мои документы\Новая папка (2)\Изображение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0" t="28712" r="22609" b="14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noProof/>
                <w:sz w:val="28"/>
                <w:szCs w:val="28"/>
              </w:rPr>
              <w:drawing>
                <wp:inline distT="0" distB="0" distL="0" distR="0" wp14:anchorId="5B7DFDFF" wp14:editId="0B85FE46">
                  <wp:extent cx="650875" cy="615315"/>
                  <wp:effectExtent l="0" t="0" r="0" b="0"/>
                  <wp:docPr id="73" name="Рисунок 37" descr="H:\Documents and Settings\Саша\Мои документы\Новая папка (2)\Изображение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:\Documents and Settings\Саша\Мои документы\Новая папка (2)\Изображение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8" t="12161" r="30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12B" w:rsidRPr="0021712B" w:rsidTr="0021712B">
        <w:trPr>
          <w:trHeight w:val="304"/>
        </w:trPr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1 .</w:t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1994" w:type="dxa"/>
          </w:tcPr>
          <w:p w:rsidR="0021712B" w:rsidRPr="0021712B" w:rsidRDefault="0021712B" w:rsidP="0021712B">
            <w:pPr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21712B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</w:tr>
    </w:tbl>
    <w:p w:rsidR="0021712B" w:rsidRPr="0021712B" w:rsidRDefault="0021712B" w:rsidP="0021712B">
      <w:pPr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21712B">
      <w:pPr>
        <w:ind w:firstLine="426"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"/>
        <w:tblW w:w="0" w:type="auto"/>
        <w:tblInd w:w="675" w:type="dxa"/>
        <w:tblLook w:val="04A0" w:firstRow="1" w:lastRow="0" w:firstColumn="1" w:lastColumn="0" w:noHBand="0" w:noVBand="1"/>
      </w:tblPr>
      <w:tblGrid>
        <w:gridCol w:w="1922"/>
        <w:gridCol w:w="2014"/>
        <w:gridCol w:w="2014"/>
        <w:gridCol w:w="2014"/>
      </w:tblGrid>
      <w:tr w:rsidR="0021712B" w:rsidRPr="0021712B" w:rsidTr="0021712B">
        <w:trPr>
          <w:trHeight w:val="262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12B" w:rsidRPr="0021712B" w:rsidRDefault="0021712B" w:rsidP="0021712B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1712B">
              <w:rPr>
                <w:rFonts w:eastAsia="Calibri"/>
                <w:szCs w:val="22"/>
                <w:lang w:eastAsia="en-US"/>
              </w:rPr>
              <w:t>А.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12B" w:rsidRPr="0021712B" w:rsidRDefault="0021712B" w:rsidP="0021712B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1712B">
              <w:rPr>
                <w:rFonts w:eastAsia="Calibri"/>
                <w:szCs w:val="22"/>
                <w:lang w:eastAsia="en-US"/>
              </w:rPr>
              <w:t>Б.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12B" w:rsidRPr="0021712B" w:rsidRDefault="0021712B" w:rsidP="0021712B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1712B">
              <w:rPr>
                <w:rFonts w:eastAsia="Calibri"/>
                <w:szCs w:val="22"/>
                <w:lang w:eastAsia="en-US"/>
              </w:rPr>
              <w:t>В.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12B" w:rsidRPr="0021712B" w:rsidRDefault="0021712B" w:rsidP="0021712B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1712B">
              <w:rPr>
                <w:rFonts w:eastAsia="Calibri"/>
                <w:szCs w:val="22"/>
                <w:lang w:eastAsia="en-US"/>
              </w:rPr>
              <w:t>Г</w:t>
            </w:r>
          </w:p>
        </w:tc>
      </w:tr>
      <w:tr w:rsidR="0021712B" w:rsidRPr="0021712B" w:rsidTr="0021712B">
        <w:trPr>
          <w:trHeight w:val="277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2B" w:rsidRPr="0021712B" w:rsidRDefault="0021712B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2B" w:rsidRPr="0021712B" w:rsidRDefault="0021712B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2B" w:rsidRPr="0021712B" w:rsidRDefault="0021712B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12B" w:rsidRPr="0021712B" w:rsidRDefault="0021712B" w:rsidP="0021712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21712B" w:rsidRPr="0021712B" w:rsidRDefault="0021712B" w:rsidP="0021712B">
      <w:pPr>
        <w:jc w:val="both"/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21712B">
      <w:pPr>
        <w:spacing w:after="200" w:line="276" w:lineRule="auto"/>
        <w:ind w:left="720"/>
        <w:contextualSpacing/>
      </w:pPr>
    </w:p>
    <w:p w:rsidR="0021712B" w:rsidRPr="0021712B" w:rsidRDefault="0021712B" w:rsidP="0021712B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21712B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21712B" w:rsidRPr="0021712B" w:rsidRDefault="0021712B" w:rsidP="0021712B">
      <w:pPr>
        <w:spacing w:after="200" w:line="276" w:lineRule="auto"/>
        <w:ind w:left="720"/>
        <w:contextualSpacing/>
        <w:rPr>
          <w:iCs/>
        </w:rPr>
      </w:pPr>
    </w:p>
    <w:p w:rsidR="0021712B" w:rsidRPr="0021712B" w:rsidRDefault="0021712B" w:rsidP="0021712B">
      <w:pPr>
        <w:framePr w:hSpace="180" w:wrap="around" w:vAnchor="text" w:hAnchor="page" w:x="1396" w:y="683"/>
        <w:spacing w:after="200" w:line="276" w:lineRule="auto"/>
        <w:suppressOverlap/>
        <w:rPr>
          <w:rFonts w:eastAsiaTheme="minorHAnsi" w:cstheme="minorBidi"/>
          <w:iCs/>
          <w:szCs w:val="22"/>
          <w:lang w:eastAsia="en-US"/>
        </w:rPr>
      </w:pPr>
    </w:p>
    <w:p w:rsidR="0021712B" w:rsidRPr="0021712B" w:rsidRDefault="0021712B" w:rsidP="0021712B">
      <w:pPr>
        <w:spacing w:after="200" w:line="276" w:lineRule="auto"/>
        <w:ind w:left="720"/>
        <w:contextualSpacing/>
        <w:rPr>
          <w:iCs/>
        </w:rPr>
      </w:pPr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567" w:hanging="567"/>
        <w:rPr>
          <w:rFonts w:eastAsiaTheme="minorHAnsi" w:cstheme="minorBidi"/>
          <w:iCs/>
        </w:rPr>
      </w:pPr>
      <w:r w:rsidRPr="00785C8C">
        <w:rPr>
          <w:rFonts w:eastAsiaTheme="minorHAnsi" w:cstheme="minorBidi"/>
          <w:iCs/>
        </w:rPr>
        <w:t>Укажите последовательность, в которой нужно расположить данные разделы спецификации по ГОСТ 2.106-96.</w:t>
      </w:r>
    </w:p>
    <w:p w:rsidR="0021712B" w:rsidRPr="0021712B" w:rsidRDefault="0021712B" w:rsidP="00B60ED5">
      <w:pPr>
        <w:numPr>
          <w:ilvl w:val="0"/>
          <w:numId w:val="291"/>
        </w:numPr>
        <w:tabs>
          <w:tab w:val="left" w:pos="1843"/>
        </w:tabs>
        <w:spacing w:after="200" w:line="276" w:lineRule="auto"/>
        <w:ind w:hanging="22"/>
        <w:contextualSpacing/>
        <w:rPr>
          <w:rFonts w:eastAsiaTheme="minorHAnsi" w:cstheme="minorBidi"/>
          <w:iCs/>
          <w:szCs w:val="22"/>
          <w:lang w:eastAsia="en-US"/>
        </w:rPr>
      </w:pPr>
      <w:r w:rsidRPr="0021712B">
        <w:rPr>
          <w:rFonts w:eastAsiaTheme="minorHAnsi" w:cstheme="minorBidi"/>
          <w:iCs/>
          <w:szCs w:val="22"/>
          <w:lang w:eastAsia="en-US"/>
        </w:rPr>
        <w:t>Детали;</w:t>
      </w:r>
    </w:p>
    <w:p w:rsidR="0021712B" w:rsidRPr="0021712B" w:rsidRDefault="0021712B" w:rsidP="00B60ED5">
      <w:pPr>
        <w:numPr>
          <w:ilvl w:val="0"/>
          <w:numId w:val="291"/>
        </w:numPr>
        <w:tabs>
          <w:tab w:val="left" w:pos="1843"/>
        </w:tabs>
        <w:spacing w:after="200" w:line="276" w:lineRule="auto"/>
        <w:ind w:hanging="22"/>
        <w:contextualSpacing/>
        <w:rPr>
          <w:rFonts w:eastAsiaTheme="minorHAnsi" w:cstheme="minorBidi"/>
          <w:iCs/>
          <w:szCs w:val="22"/>
          <w:lang w:eastAsia="en-US"/>
        </w:rPr>
      </w:pPr>
      <w:r w:rsidRPr="0021712B">
        <w:rPr>
          <w:rFonts w:eastAsiaTheme="minorHAnsi" w:cstheme="minorBidi"/>
          <w:iCs/>
          <w:szCs w:val="22"/>
          <w:lang w:eastAsia="en-US"/>
        </w:rPr>
        <w:t>Документация;</w:t>
      </w:r>
    </w:p>
    <w:p w:rsidR="0021712B" w:rsidRPr="0021712B" w:rsidRDefault="0021712B" w:rsidP="00B60ED5">
      <w:pPr>
        <w:numPr>
          <w:ilvl w:val="0"/>
          <w:numId w:val="291"/>
        </w:numPr>
        <w:tabs>
          <w:tab w:val="left" w:pos="1843"/>
        </w:tabs>
        <w:spacing w:after="200" w:line="276" w:lineRule="auto"/>
        <w:ind w:hanging="22"/>
        <w:contextualSpacing/>
        <w:rPr>
          <w:rFonts w:eastAsiaTheme="minorHAnsi" w:cstheme="minorBidi"/>
          <w:iCs/>
          <w:szCs w:val="22"/>
          <w:lang w:eastAsia="en-US"/>
        </w:rPr>
      </w:pPr>
      <w:r w:rsidRPr="0021712B">
        <w:rPr>
          <w:rFonts w:eastAsiaTheme="minorHAnsi" w:cstheme="minorBidi"/>
          <w:iCs/>
          <w:szCs w:val="22"/>
          <w:lang w:eastAsia="en-US"/>
        </w:rPr>
        <w:t>Сборочные единицы;</w:t>
      </w:r>
    </w:p>
    <w:p w:rsidR="0021712B" w:rsidRPr="0021712B" w:rsidRDefault="0021712B" w:rsidP="00B60ED5">
      <w:pPr>
        <w:numPr>
          <w:ilvl w:val="0"/>
          <w:numId w:val="291"/>
        </w:numPr>
        <w:tabs>
          <w:tab w:val="left" w:pos="1843"/>
        </w:tabs>
        <w:spacing w:after="200" w:line="276" w:lineRule="auto"/>
        <w:ind w:hanging="22"/>
        <w:contextualSpacing/>
        <w:rPr>
          <w:rFonts w:eastAsiaTheme="minorHAnsi" w:cstheme="minorBidi"/>
          <w:b/>
          <w:szCs w:val="22"/>
          <w:u w:val="single"/>
          <w:lang w:eastAsia="en-US"/>
        </w:rPr>
      </w:pPr>
      <w:r w:rsidRPr="0021712B">
        <w:rPr>
          <w:rFonts w:eastAsiaTheme="minorHAnsi" w:cstheme="minorBidi"/>
          <w:iCs/>
          <w:szCs w:val="22"/>
          <w:lang w:eastAsia="en-US"/>
        </w:rPr>
        <w:t xml:space="preserve">Стандартные изделия; </w:t>
      </w:r>
    </w:p>
    <w:p w:rsidR="0021712B" w:rsidRPr="0021712B" w:rsidRDefault="0021712B" w:rsidP="00B60ED5">
      <w:pPr>
        <w:numPr>
          <w:ilvl w:val="0"/>
          <w:numId w:val="291"/>
        </w:numPr>
        <w:tabs>
          <w:tab w:val="left" w:pos="1843"/>
        </w:tabs>
        <w:spacing w:after="200" w:line="276" w:lineRule="auto"/>
        <w:ind w:hanging="22"/>
        <w:contextualSpacing/>
        <w:rPr>
          <w:rFonts w:eastAsiaTheme="minorHAnsi" w:cstheme="minorBidi"/>
          <w:b/>
          <w:szCs w:val="22"/>
          <w:u w:val="single"/>
          <w:lang w:eastAsia="en-US"/>
        </w:rPr>
      </w:pPr>
      <w:r w:rsidRPr="0021712B">
        <w:rPr>
          <w:rFonts w:eastAsiaTheme="minorHAnsi" w:cstheme="minorBidi"/>
          <w:iCs/>
          <w:szCs w:val="22"/>
          <w:lang w:eastAsia="en-US"/>
        </w:rPr>
        <w:t>Материалы.</w:t>
      </w:r>
    </w:p>
    <w:p w:rsidR="0021712B" w:rsidRPr="0021712B" w:rsidRDefault="0021712B" w:rsidP="0021712B">
      <w:pPr>
        <w:spacing w:after="200" w:line="276" w:lineRule="auto"/>
        <w:ind w:left="1440"/>
        <w:contextualSpacing/>
        <w:rPr>
          <w:rFonts w:eastAsiaTheme="minorHAnsi" w:cstheme="minorBidi"/>
          <w:b/>
          <w:szCs w:val="22"/>
          <w:u w:val="single"/>
          <w:lang w:eastAsia="en-US"/>
        </w:rPr>
      </w:pPr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567" w:hanging="567"/>
        <w:rPr>
          <w:rFonts w:eastAsiaTheme="minorHAnsi" w:cstheme="minorBidi"/>
        </w:rPr>
      </w:pPr>
      <w:r w:rsidRPr="00785C8C">
        <w:rPr>
          <w:rFonts w:eastAsiaTheme="minorHAnsi" w:cstheme="minorBidi"/>
        </w:rPr>
        <w:t>Укажите последовательность выполнения чертежа детали:</w:t>
      </w:r>
    </w:p>
    <w:p w:rsidR="0021712B" w:rsidRPr="0021712B" w:rsidRDefault="0021712B" w:rsidP="00B60ED5">
      <w:pPr>
        <w:numPr>
          <w:ilvl w:val="0"/>
          <w:numId w:val="29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Выбрать главное изображение, определить его  расположение на чертеже;</w:t>
      </w:r>
    </w:p>
    <w:p w:rsidR="0021712B" w:rsidRPr="0021712B" w:rsidRDefault="0021712B" w:rsidP="00B60ED5">
      <w:pPr>
        <w:numPr>
          <w:ilvl w:val="0"/>
          <w:numId w:val="29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="Calibri" w:cstheme="minorBidi"/>
          <w:color w:val="333333"/>
          <w:szCs w:val="22"/>
          <w:shd w:val="clear" w:color="auto" w:fill="FFFFFF"/>
          <w:lang w:eastAsia="en-US"/>
        </w:rPr>
        <w:t xml:space="preserve">Выбрать и указать размеры, </w:t>
      </w:r>
      <w:r w:rsidRPr="0021712B">
        <w:rPr>
          <w:rFonts w:eastAsia="Calibri" w:cstheme="minorBidi"/>
          <w:szCs w:val="22"/>
          <w:shd w:val="clear" w:color="auto" w:fill="FFFFFF"/>
          <w:lang w:eastAsia="en-US"/>
        </w:rPr>
        <w:t xml:space="preserve"> требования к форме и расположению поверхностей;</w:t>
      </w:r>
      <w:r w:rsidRPr="0021712B">
        <w:rPr>
          <w:rFonts w:eastAsiaTheme="minorHAnsi" w:cstheme="minorBidi"/>
          <w:szCs w:val="22"/>
          <w:lang w:eastAsia="en-US"/>
        </w:rPr>
        <w:t xml:space="preserve"> </w:t>
      </w:r>
    </w:p>
    <w:p w:rsidR="0021712B" w:rsidRPr="0021712B" w:rsidRDefault="0021712B" w:rsidP="00B60ED5">
      <w:pPr>
        <w:numPr>
          <w:ilvl w:val="0"/>
          <w:numId w:val="29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Определить общее количество необходимых изображений (виды, сечения и т.д.);</w:t>
      </w:r>
    </w:p>
    <w:p w:rsidR="0021712B" w:rsidRPr="0021712B" w:rsidRDefault="0021712B" w:rsidP="00B60ED5">
      <w:pPr>
        <w:numPr>
          <w:ilvl w:val="0"/>
          <w:numId w:val="29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Выбрать материал детали, технические требования; заполнить основную надпись на чертеже;</w:t>
      </w:r>
    </w:p>
    <w:p w:rsidR="0021712B" w:rsidRPr="0021712B" w:rsidRDefault="0021712B" w:rsidP="00B60ED5">
      <w:pPr>
        <w:numPr>
          <w:ilvl w:val="0"/>
          <w:numId w:val="29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Определить масштаб  изображений, формат чертежа.</w:t>
      </w:r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567" w:hanging="567"/>
        <w:rPr>
          <w:rFonts w:eastAsiaTheme="minorHAnsi" w:cstheme="minorBidi"/>
        </w:rPr>
      </w:pPr>
      <w:r w:rsidRPr="00785C8C">
        <w:rPr>
          <w:rFonts w:eastAsiaTheme="minorHAnsi" w:cstheme="minorBidi"/>
        </w:rPr>
        <w:lastRenderedPageBreak/>
        <w:t>Укажите последовательность выполнения эскиза или чертежа прямозубого колеса с натуры?</w:t>
      </w:r>
    </w:p>
    <w:p w:rsidR="0021712B" w:rsidRPr="0021712B" w:rsidRDefault="0021712B" w:rsidP="00B60ED5">
      <w:pPr>
        <w:numPr>
          <w:ilvl w:val="0"/>
          <w:numId w:val="293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Подсчитывают число зубьев z;</w:t>
      </w:r>
    </w:p>
    <w:p w:rsidR="0021712B" w:rsidRPr="0021712B" w:rsidRDefault="0021712B" w:rsidP="00B60ED5">
      <w:pPr>
        <w:numPr>
          <w:ilvl w:val="0"/>
          <w:numId w:val="293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 xml:space="preserve">Определяют модуль зацепления зубьев по формуле: </w:t>
      </w:r>
      <w:r w:rsidRPr="0021712B">
        <w:rPr>
          <w:rFonts w:eastAsiaTheme="minorHAnsi" w:cstheme="minorBidi"/>
          <w:noProof/>
          <w:szCs w:val="22"/>
          <w:shd w:val="clear" w:color="auto" w:fill="FFFFFF"/>
        </w:rPr>
        <w:drawing>
          <wp:inline distT="0" distB="0" distL="0" distR="0" wp14:anchorId="2E7886B7" wp14:editId="60D4F8AA">
            <wp:extent cx="617220" cy="365760"/>
            <wp:effectExtent l="19050" t="0" r="0" b="0"/>
            <wp:docPr id="74" name="Рисунок 74" descr="http://konspekta.net/lektsiacom/baza2/201302460511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konspekta.net/lektsiacom/baza2/201302460511.files/image046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1712B">
        <w:rPr>
          <w:rFonts w:eastAsiaTheme="minorHAnsi" w:cstheme="minorBidi"/>
          <w:szCs w:val="22"/>
          <w:lang w:eastAsia="en-US"/>
        </w:rPr>
        <w:t xml:space="preserve"> .</w:t>
      </w:r>
      <w:proofErr w:type="gramEnd"/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 xml:space="preserve">Округляют полученное значение модуля </w:t>
      </w:r>
      <w:proofErr w:type="gramStart"/>
      <w:r w:rsidRPr="0021712B">
        <w:rPr>
          <w:rFonts w:eastAsiaTheme="minorHAnsi" w:cstheme="minorBidi"/>
          <w:szCs w:val="22"/>
          <w:lang w:eastAsia="en-US"/>
        </w:rPr>
        <w:t>до</w:t>
      </w:r>
      <w:proofErr w:type="gramEnd"/>
      <w:r w:rsidRPr="0021712B">
        <w:rPr>
          <w:rFonts w:eastAsiaTheme="minorHAnsi" w:cstheme="minorBidi"/>
          <w:szCs w:val="22"/>
          <w:lang w:eastAsia="en-US"/>
        </w:rPr>
        <w:t xml:space="preserve"> ближайшего по ГОСТ 9563-60;.</w:t>
      </w:r>
    </w:p>
    <w:p w:rsidR="0021712B" w:rsidRPr="0021712B" w:rsidRDefault="0021712B" w:rsidP="00B60ED5">
      <w:pPr>
        <w:numPr>
          <w:ilvl w:val="0"/>
          <w:numId w:val="293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 xml:space="preserve">Измеряют  диаметр окружности вершин </w:t>
      </w:r>
      <w:proofErr w:type="spellStart"/>
      <w:r w:rsidRPr="0021712B">
        <w:rPr>
          <w:rFonts w:eastAsiaTheme="minorHAnsi" w:cstheme="minorBidi"/>
          <w:szCs w:val="22"/>
          <w:lang w:eastAsia="en-US"/>
        </w:rPr>
        <w:t>da</w:t>
      </w:r>
      <w:proofErr w:type="spellEnd"/>
      <w:r w:rsidRPr="0021712B">
        <w:rPr>
          <w:rFonts w:eastAsiaTheme="minorHAnsi" w:cstheme="minorBidi"/>
          <w:szCs w:val="22"/>
          <w:lang w:eastAsia="en-US"/>
        </w:rPr>
        <w:t>;</w:t>
      </w:r>
    </w:p>
    <w:p w:rsidR="0021712B" w:rsidRPr="0021712B" w:rsidRDefault="0021712B" w:rsidP="00B60ED5">
      <w:pPr>
        <w:numPr>
          <w:ilvl w:val="0"/>
          <w:numId w:val="293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Определяют размеры остальных элементов зубчатого колеса путем непосредственного измерения;</w:t>
      </w:r>
    </w:p>
    <w:p w:rsidR="0021712B" w:rsidRPr="0021712B" w:rsidRDefault="0021712B" w:rsidP="00B60ED5">
      <w:pPr>
        <w:numPr>
          <w:ilvl w:val="0"/>
          <w:numId w:val="293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Подсчитывают диаметры:</w:t>
      </w:r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 xml:space="preserve">-делительный d = </w:t>
      </w:r>
      <w:proofErr w:type="spellStart"/>
      <w:r w:rsidRPr="0021712B">
        <w:rPr>
          <w:rFonts w:eastAsiaTheme="minorHAnsi" w:cstheme="minorBidi"/>
          <w:szCs w:val="22"/>
          <w:lang w:eastAsia="en-US"/>
        </w:rPr>
        <w:t>mc</w:t>
      </w:r>
      <w:proofErr w:type="gramStart"/>
      <w:r w:rsidRPr="0021712B">
        <w:rPr>
          <w:rFonts w:eastAsiaTheme="minorHAnsi" w:cstheme="minorBidi"/>
          <w:szCs w:val="22"/>
          <w:lang w:eastAsia="en-US"/>
        </w:rPr>
        <w:t>т</w:t>
      </w:r>
      <w:proofErr w:type="spellEnd"/>
      <w:proofErr w:type="gramEnd"/>
      <w:r w:rsidRPr="0021712B">
        <w:rPr>
          <w:rFonts w:eastAsiaTheme="minorHAnsi" w:cstheme="minorBidi"/>
          <w:szCs w:val="22"/>
          <w:lang w:eastAsia="en-US"/>
        </w:rPr>
        <w:t xml:space="preserve"> . z;</w:t>
      </w:r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 xml:space="preserve">-окружности вершин </w:t>
      </w:r>
      <w:proofErr w:type="spellStart"/>
      <w:r w:rsidRPr="0021712B">
        <w:rPr>
          <w:rFonts w:eastAsiaTheme="minorHAnsi" w:cstheme="minorBidi"/>
          <w:szCs w:val="22"/>
          <w:lang w:eastAsia="en-US"/>
        </w:rPr>
        <w:t>da</w:t>
      </w:r>
      <w:proofErr w:type="spellEnd"/>
      <w:r w:rsidRPr="0021712B">
        <w:rPr>
          <w:rFonts w:eastAsiaTheme="minorHAnsi" w:cstheme="minorBidi"/>
          <w:szCs w:val="22"/>
          <w:lang w:eastAsia="en-US"/>
        </w:rPr>
        <w:t xml:space="preserve"> = </w:t>
      </w:r>
      <w:proofErr w:type="spellStart"/>
      <w:r w:rsidRPr="0021712B">
        <w:rPr>
          <w:rFonts w:eastAsiaTheme="minorHAnsi" w:cstheme="minorBidi"/>
          <w:szCs w:val="22"/>
          <w:lang w:eastAsia="en-US"/>
        </w:rPr>
        <w:t>mc</w:t>
      </w:r>
      <w:proofErr w:type="gramStart"/>
      <w:r w:rsidRPr="0021712B">
        <w:rPr>
          <w:rFonts w:eastAsiaTheme="minorHAnsi" w:cstheme="minorBidi"/>
          <w:szCs w:val="22"/>
          <w:lang w:eastAsia="en-US"/>
        </w:rPr>
        <w:t>т</w:t>
      </w:r>
      <w:proofErr w:type="spellEnd"/>
      <w:proofErr w:type="gramEnd"/>
      <w:r w:rsidRPr="0021712B">
        <w:rPr>
          <w:rFonts w:eastAsiaTheme="minorHAnsi" w:cstheme="minorBidi"/>
          <w:szCs w:val="22"/>
          <w:lang w:eastAsia="en-US"/>
        </w:rPr>
        <w:t xml:space="preserve"> (z + 2);</w:t>
      </w:r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 xml:space="preserve">-окружности впадин </w:t>
      </w:r>
      <w:proofErr w:type="spellStart"/>
      <w:r w:rsidRPr="0021712B">
        <w:rPr>
          <w:rFonts w:eastAsiaTheme="minorHAnsi" w:cstheme="minorBidi"/>
          <w:szCs w:val="22"/>
          <w:lang w:eastAsia="en-US"/>
        </w:rPr>
        <w:t>df</w:t>
      </w:r>
      <w:proofErr w:type="spellEnd"/>
      <w:r w:rsidRPr="0021712B">
        <w:rPr>
          <w:rFonts w:eastAsiaTheme="minorHAnsi" w:cstheme="minorBidi"/>
          <w:szCs w:val="22"/>
          <w:lang w:eastAsia="en-US"/>
        </w:rPr>
        <w:t xml:space="preserve"> = </w:t>
      </w:r>
      <w:proofErr w:type="spellStart"/>
      <w:r w:rsidRPr="0021712B">
        <w:rPr>
          <w:rFonts w:eastAsiaTheme="minorHAnsi" w:cstheme="minorBidi"/>
          <w:szCs w:val="22"/>
          <w:lang w:eastAsia="en-US"/>
        </w:rPr>
        <w:t>mc</w:t>
      </w:r>
      <w:proofErr w:type="gramStart"/>
      <w:r w:rsidRPr="0021712B">
        <w:rPr>
          <w:rFonts w:eastAsiaTheme="minorHAnsi" w:cstheme="minorBidi"/>
          <w:szCs w:val="22"/>
          <w:lang w:eastAsia="en-US"/>
        </w:rPr>
        <w:t>т</w:t>
      </w:r>
      <w:proofErr w:type="spellEnd"/>
      <w:proofErr w:type="gramEnd"/>
      <w:r w:rsidRPr="0021712B">
        <w:rPr>
          <w:rFonts w:eastAsiaTheme="minorHAnsi" w:cstheme="minorBidi"/>
          <w:szCs w:val="22"/>
          <w:lang w:eastAsia="en-US"/>
        </w:rPr>
        <w:t xml:space="preserve"> (z – 2,5).</w:t>
      </w:r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</w:p>
    <w:p w:rsidR="0021712B" w:rsidRPr="00785C8C" w:rsidRDefault="0021712B" w:rsidP="00785C8C">
      <w:pPr>
        <w:pStyle w:val="a7"/>
        <w:numPr>
          <w:ilvl w:val="2"/>
          <w:numId w:val="22"/>
        </w:numPr>
        <w:spacing w:after="200" w:line="276" w:lineRule="auto"/>
        <w:ind w:left="567" w:hanging="567"/>
        <w:rPr>
          <w:rFonts w:eastAsiaTheme="minorHAnsi" w:cstheme="minorBidi"/>
        </w:rPr>
      </w:pPr>
      <w:r w:rsidRPr="00785C8C">
        <w:rPr>
          <w:rFonts w:eastAsiaTheme="minorHAnsi" w:cstheme="minorBidi"/>
        </w:rPr>
        <w:t>Укажите последовательность выполнения чертежа  болтового соединения:</w:t>
      </w:r>
    </w:p>
    <w:p w:rsidR="0021712B" w:rsidRPr="0021712B" w:rsidRDefault="0021712B" w:rsidP="00B60ED5">
      <w:pPr>
        <w:numPr>
          <w:ilvl w:val="0"/>
          <w:numId w:val="294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Изображают болт;</w:t>
      </w:r>
    </w:p>
    <w:p w:rsidR="0021712B" w:rsidRPr="0021712B" w:rsidRDefault="0021712B" w:rsidP="00B60ED5">
      <w:pPr>
        <w:numPr>
          <w:ilvl w:val="0"/>
          <w:numId w:val="294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Изображают гайку;</w:t>
      </w:r>
    </w:p>
    <w:p w:rsidR="0021712B" w:rsidRPr="0021712B" w:rsidRDefault="0021712B" w:rsidP="00B60ED5">
      <w:pPr>
        <w:numPr>
          <w:ilvl w:val="0"/>
          <w:numId w:val="294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Изображают соединяемые детали;</w:t>
      </w:r>
    </w:p>
    <w:p w:rsidR="0021712B" w:rsidRDefault="0021712B" w:rsidP="00B60ED5">
      <w:pPr>
        <w:numPr>
          <w:ilvl w:val="0"/>
          <w:numId w:val="294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21712B">
        <w:rPr>
          <w:rFonts w:eastAsiaTheme="minorHAnsi" w:cstheme="minorBidi"/>
          <w:szCs w:val="22"/>
          <w:lang w:eastAsia="en-US"/>
        </w:rPr>
        <w:t>Изображают шайбу</w:t>
      </w:r>
    </w:p>
    <w:p w:rsidR="009719D1" w:rsidRDefault="009719D1" w:rsidP="009719D1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</w:p>
    <w:p w:rsidR="009719D1" w:rsidRPr="009719D1" w:rsidRDefault="009719D1" w:rsidP="009719D1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>
        <w:rPr>
          <w:rFonts w:eastAsiaTheme="minorHAnsi" w:cstheme="minorBidi"/>
          <w:b/>
          <w:szCs w:val="22"/>
          <w:u w:val="single"/>
          <w:lang w:eastAsia="en-US"/>
        </w:rPr>
        <w:t>Техническая механика</w:t>
      </w:r>
    </w:p>
    <w:p w:rsidR="009719D1" w:rsidRDefault="009719D1" w:rsidP="004628B5">
      <w:pPr>
        <w:ind w:firstLine="5103"/>
        <w:jc w:val="right"/>
        <w:rPr>
          <w:rFonts w:eastAsia="Calibri"/>
          <w:b/>
          <w:u w:val="single"/>
          <w:lang w:eastAsia="en-US"/>
        </w:rPr>
      </w:pPr>
    </w:p>
    <w:p w:rsidR="004628B5" w:rsidRPr="004628B5" w:rsidRDefault="004628B5" w:rsidP="004628B5">
      <w:pPr>
        <w:ind w:firstLine="5103"/>
        <w:jc w:val="right"/>
        <w:rPr>
          <w:rFonts w:eastAsia="Calibri"/>
          <w:b/>
          <w:u w:val="single"/>
          <w:lang w:eastAsia="en-US"/>
        </w:rPr>
      </w:pPr>
      <w:r w:rsidRPr="004628B5">
        <w:rPr>
          <w:rFonts w:eastAsia="Calibri"/>
          <w:b/>
          <w:u w:val="single"/>
          <w:lang w:eastAsia="en-US"/>
        </w:rPr>
        <w:t>Утверждено</w:t>
      </w:r>
    </w:p>
    <w:p w:rsidR="004628B5" w:rsidRPr="004628B5" w:rsidRDefault="004628B5" w:rsidP="004628B5">
      <w:pPr>
        <w:ind w:left="4956" w:firstLine="147"/>
        <w:jc w:val="right"/>
        <w:rPr>
          <w:rFonts w:eastAsia="Calibri"/>
          <w:lang w:eastAsia="en-US"/>
        </w:rPr>
      </w:pPr>
      <w:r w:rsidRPr="004628B5">
        <w:rPr>
          <w:rFonts w:eastAsia="Calibri"/>
          <w:lang w:eastAsia="en-US"/>
        </w:rPr>
        <w:t>протоколом заседания группы разработчиков конкурсных заданий</w:t>
      </w:r>
    </w:p>
    <w:p w:rsidR="004628B5" w:rsidRPr="004628B5" w:rsidRDefault="004628B5" w:rsidP="004628B5">
      <w:pPr>
        <w:ind w:left="2832" w:firstLine="2271"/>
        <w:jc w:val="right"/>
        <w:rPr>
          <w:rFonts w:eastAsia="Calibri"/>
          <w:lang w:eastAsia="en-US"/>
        </w:rPr>
      </w:pPr>
      <w:r w:rsidRPr="004628B5">
        <w:rPr>
          <w:rFonts w:eastAsia="Calibri"/>
          <w:lang w:eastAsia="en-US"/>
        </w:rPr>
        <w:t>ППК СГТУ имени Гагарина Ю.А.</w:t>
      </w:r>
    </w:p>
    <w:p w:rsidR="004628B5" w:rsidRPr="004628B5" w:rsidRDefault="004628B5" w:rsidP="004628B5">
      <w:pPr>
        <w:ind w:firstLine="5103"/>
        <w:jc w:val="right"/>
        <w:rPr>
          <w:rFonts w:eastAsia="Calibri"/>
          <w:lang w:eastAsia="en-US"/>
        </w:rPr>
      </w:pPr>
      <w:r w:rsidRPr="004628B5">
        <w:rPr>
          <w:rFonts w:eastAsia="Calibri"/>
          <w:lang w:eastAsia="en-US"/>
        </w:rPr>
        <w:t>от 21.03.2017 № 2</w:t>
      </w:r>
    </w:p>
    <w:p w:rsidR="004628B5" w:rsidRPr="004628B5" w:rsidRDefault="004628B5" w:rsidP="004628B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4628B5" w:rsidRPr="004628B5" w:rsidRDefault="004628B5" w:rsidP="004628B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4628B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4628B5" w:rsidRPr="004628B5" w:rsidRDefault="004628B5" w:rsidP="00B60ED5">
      <w:pPr>
        <w:numPr>
          <w:ilvl w:val="0"/>
          <w:numId w:val="296"/>
        </w:numPr>
        <w:spacing w:after="200" w:line="276" w:lineRule="auto"/>
        <w:ind w:left="0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Чтобы повысить устойчивость материального тела необходимо:</w:t>
      </w:r>
    </w:p>
    <w:p w:rsidR="004628B5" w:rsidRPr="004628B5" w:rsidRDefault="004628B5" w:rsidP="00B60ED5">
      <w:pPr>
        <w:numPr>
          <w:ilvl w:val="0"/>
          <w:numId w:val="297"/>
        </w:numPr>
        <w:spacing w:after="200" w:line="276" w:lineRule="auto"/>
        <w:ind w:hanging="11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Повысить центр тяжести</w:t>
      </w:r>
    </w:p>
    <w:p w:rsidR="004628B5" w:rsidRPr="004628B5" w:rsidRDefault="004628B5" w:rsidP="00B60ED5">
      <w:pPr>
        <w:numPr>
          <w:ilvl w:val="0"/>
          <w:numId w:val="297"/>
        </w:numPr>
        <w:spacing w:after="200" w:line="276" w:lineRule="auto"/>
        <w:ind w:hanging="11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Понизить центр тяжести</w:t>
      </w:r>
    </w:p>
    <w:p w:rsidR="004628B5" w:rsidRPr="004628B5" w:rsidRDefault="004628B5" w:rsidP="00B60ED5">
      <w:pPr>
        <w:numPr>
          <w:ilvl w:val="0"/>
          <w:numId w:val="297"/>
        </w:numPr>
        <w:spacing w:after="200" w:line="276" w:lineRule="auto"/>
        <w:ind w:hanging="11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Уменьшить площадь опоры</w:t>
      </w:r>
    </w:p>
    <w:p w:rsidR="004628B5" w:rsidRPr="004628B5" w:rsidRDefault="004628B5" w:rsidP="00B60ED5">
      <w:pPr>
        <w:numPr>
          <w:ilvl w:val="0"/>
          <w:numId w:val="297"/>
        </w:numPr>
        <w:spacing w:after="200" w:line="276" w:lineRule="auto"/>
        <w:ind w:hanging="11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Увеличить площадь опоры</w:t>
      </w:r>
    </w:p>
    <w:p w:rsidR="004628B5" w:rsidRPr="004628B5" w:rsidRDefault="004628B5" w:rsidP="004628B5">
      <w:pPr>
        <w:spacing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4628B5" w:rsidRPr="004628B5" w:rsidRDefault="004628B5" w:rsidP="00B60ED5">
      <w:pPr>
        <w:numPr>
          <w:ilvl w:val="0"/>
          <w:numId w:val="296"/>
        </w:numPr>
        <w:spacing w:after="200" w:line="276" w:lineRule="auto"/>
        <w:ind w:left="0" w:firstLine="0"/>
        <w:contextualSpacing/>
        <w:rPr>
          <w:rFonts w:eastAsiaTheme="minorHAnsi" w:cstheme="minorBidi"/>
          <w:bCs/>
          <w:color w:val="000000"/>
          <w:szCs w:val="22"/>
          <w:lang w:eastAsia="en-US"/>
        </w:rPr>
      </w:pPr>
      <w:r w:rsidRPr="004628B5">
        <w:rPr>
          <w:rFonts w:eastAsiaTheme="minorHAnsi" w:cstheme="minorBidi"/>
          <w:bCs/>
          <w:color w:val="000000"/>
          <w:szCs w:val="22"/>
          <w:lang w:eastAsia="en-US"/>
        </w:rPr>
        <w:t>Момент силы относительно точки определяется как:</w:t>
      </w:r>
    </w:p>
    <w:p w:rsidR="004628B5" w:rsidRPr="004628B5" w:rsidRDefault="004628B5" w:rsidP="004628B5">
      <w:pPr>
        <w:tabs>
          <w:tab w:val="left" w:pos="1418"/>
        </w:tabs>
        <w:spacing w:line="276" w:lineRule="auto"/>
        <w:ind w:left="720"/>
        <w:contextualSpacing/>
        <w:rPr>
          <w:rFonts w:eastAsiaTheme="minorHAnsi" w:cstheme="minorBidi"/>
          <w:color w:val="000000"/>
          <w:szCs w:val="22"/>
          <w:lang w:eastAsia="en-US"/>
        </w:rPr>
      </w:pPr>
      <w:r w:rsidRPr="004628B5">
        <w:rPr>
          <w:rFonts w:eastAsiaTheme="minorHAnsi" w:cstheme="minorBidi"/>
          <w:color w:val="000000"/>
          <w:szCs w:val="22"/>
          <w:lang w:eastAsia="en-US"/>
        </w:rPr>
        <w:t>а.        Произведение модуля вектора на расстояние до начала этого вектора</w:t>
      </w:r>
      <w:r w:rsidRPr="004628B5">
        <w:rPr>
          <w:rFonts w:eastAsiaTheme="minorHAnsi" w:cstheme="minorBidi"/>
          <w:color w:val="000000"/>
          <w:szCs w:val="22"/>
          <w:lang w:eastAsia="en-US"/>
        </w:rPr>
        <w:br/>
        <w:t>б.        Произведение модуля вектора на его плечо</w:t>
      </w:r>
      <w:r w:rsidRPr="004628B5">
        <w:rPr>
          <w:rFonts w:eastAsiaTheme="minorHAnsi" w:cstheme="minorBidi"/>
          <w:color w:val="000000"/>
          <w:szCs w:val="22"/>
          <w:lang w:eastAsia="en-US"/>
        </w:rPr>
        <w:br/>
        <w:t>в.        Произведение модуля вектора на расстояние до конца этого вектора</w:t>
      </w:r>
      <w:r w:rsidRPr="004628B5">
        <w:rPr>
          <w:rFonts w:eastAsiaTheme="minorHAnsi" w:cstheme="minorBidi"/>
          <w:color w:val="000000"/>
          <w:szCs w:val="22"/>
          <w:lang w:eastAsia="en-US"/>
        </w:rPr>
        <w:br/>
        <w:t>г.        Отношение модуля вектора к его плечу</w:t>
      </w:r>
    </w:p>
    <w:p w:rsidR="004628B5" w:rsidRPr="004628B5" w:rsidRDefault="004628B5" w:rsidP="004628B5">
      <w:pPr>
        <w:spacing w:line="276" w:lineRule="auto"/>
        <w:ind w:left="720"/>
        <w:contextualSpacing/>
        <w:rPr>
          <w:rFonts w:eastAsiaTheme="minorHAnsi" w:cstheme="minorBidi"/>
          <w:color w:val="000000"/>
          <w:szCs w:val="22"/>
          <w:lang w:eastAsia="en-US"/>
        </w:rPr>
      </w:pPr>
    </w:p>
    <w:p w:rsidR="004628B5" w:rsidRPr="00C00DD7" w:rsidRDefault="004628B5" w:rsidP="00B60ED5">
      <w:pPr>
        <w:pStyle w:val="a7"/>
        <w:numPr>
          <w:ilvl w:val="0"/>
          <w:numId w:val="290"/>
        </w:numPr>
        <w:tabs>
          <w:tab w:val="left" w:pos="851"/>
        </w:tabs>
        <w:spacing w:line="276" w:lineRule="auto"/>
        <w:ind w:left="1418" w:hanging="1418"/>
        <w:rPr>
          <w:rFonts w:eastAsiaTheme="minorHAnsi" w:cstheme="minorBidi"/>
        </w:rPr>
      </w:pPr>
      <w:r w:rsidRPr="00C00DD7">
        <w:rPr>
          <w:rFonts w:eastAsiaTheme="minorHAnsi" w:cstheme="minorBidi"/>
        </w:rPr>
        <w:lastRenderedPageBreak/>
        <w:t>Проекция геометрической суммы векторов (равнодействующей) равна:</w:t>
      </w:r>
    </w:p>
    <w:p w:rsidR="004628B5" w:rsidRPr="004628B5" w:rsidRDefault="004628B5" w:rsidP="00B60ED5">
      <w:pPr>
        <w:numPr>
          <w:ilvl w:val="0"/>
          <w:numId w:val="298"/>
        </w:numPr>
        <w:spacing w:after="200" w:line="276" w:lineRule="auto"/>
        <w:ind w:left="1418" w:hanging="709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Геометрической сумме этих векторов;</w:t>
      </w:r>
    </w:p>
    <w:p w:rsidR="004628B5" w:rsidRPr="004628B5" w:rsidRDefault="004628B5" w:rsidP="00B60ED5">
      <w:pPr>
        <w:numPr>
          <w:ilvl w:val="0"/>
          <w:numId w:val="298"/>
        </w:numPr>
        <w:spacing w:after="200" w:line="276" w:lineRule="auto"/>
        <w:ind w:left="1418" w:hanging="709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Алгебраической сумме проекций этих векторов;</w:t>
      </w:r>
    </w:p>
    <w:p w:rsidR="004628B5" w:rsidRPr="004628B5" w:rsidRDefault="004628B5" w:rsidP="00B60ED5">
      <w:pPr>
        <w:numPr>
          <w:ilvl w:val="0"/>
          <w:numId w:val="298"/>
        </w:numPr>
        <w:spacing w:after="200" w:line="276" w:lineRule="auto"/>
        <w:ind w:left="1418" w:hanging="709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Векторной сумме проекций этих векторов;</w:t>
      </w:r>
    </w:p>
    <w:p w:rsidR="004628B5" w:rsidRPr="004628B5" w:rsidRDefault="004628B5" w:rsidP="00B60ED5">
      <w:pPr>
        <w:numPr>
          <w:ilvl w:val="0"/>
          <w:numId w:val="298"/>
        </w:numPr>
        <w:spacing w:after="200" w:line="276" w:lineRule="auto"/>
        <w:ind w:left="709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Геометрической сумме проекций этих векторов.</w:t>
      </w:r>
    </w:p>
    <w:p w:rsidR="004628B5" w:rsidRPr="004628B5" w:rsidRDefault="004628B5" w:rsidP="004628B5">
      <w:pPr>
        <w:spacing w:line="276" w:lineRule="auto"/>
        <w:ind w:left="709"/>
        <w:contextualSpacing/>
        <w:rPr>
          <w:rFonts w:eastAsiaTheme="minorHAnsi" w:cstheme="minorBidi"/>
          <w:szCs w:val="22"/>
          <w:lang w:eastAsia="en-US"/>
        </w:rPr>
      </w:pPr>
    </w:p>
    <w:p w:rsidR="004628B5" w:rsidRPr="00C00DD7" w:rsidRDefault="004628B5" w:rsidP="00B60ED5">
      <w:pPr>
        <w:pStyle w:val="a7"/>
        <w:numPr>
          <w:ilvl w:val="0"/>
          <w:numId w:val="290"/>
        </w:numPr>
        <w:spacing w:line="276" w:lineRule="auto"/>
        <w:rPr>
          <w:rFonts w:eastAsiaTheme="minorHAnsi" w:cstheme="minorBidi"/>
        </w:rPr>
      </w:pPr>
      <w:r w:rsidRPr="00C00DD7">
        <w:rPr>
          <w:rFonts w:eastAsiaTheme="minorHAnsi" w:cstheme="minorBidi"/>
        </w:rPr>
        <w:t>Какое ускорение всегда направлено перпендикулярно скорости к центу дуги?</w:t>
      </w:r>
    </w:p>
    <w:p w:rsidR="004628B5" w:rsidRPr="004628B5" w:rsidRDefault="004628B5" w:rsidP="00B60ED5">
      <w:pPr>
        <w:numPr>
          <w:ilvl w:val="0"/>
          <w:numId w:val="299"/>
        </w:numPr>
        <w:spacing w:after="200" w:line="276" w:lineRule="auto"/>
        <w:ind w:left="709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Касательное</w:t>
      </w:r>
    </w:p>
    <w:p w:rsidR="004628B5" w:rsidRPr="004628B5" w:rsidRDefault="004628B5" w:rsidP="00B60ED5">
      <w:pPr>
        <w:numPr>
          <w:ilvl w:val="0"/>
          <w:numId w:val="299"/>
        </w:numPr>
        <w:spacing w:after="200" w:line="276" w:lineRule="auto"/>
        <w:ind w:left="709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Нормальное (центростремительное)</w:t>
      </w:r>
    </w:p>
    <w:p w:rsidR="004628B5" w:rsidRPr="004628B5" w:rsidRDefault="004628B5" w:rsidP="00B60ED5">
      <w:pPr>
        <w:numPr>
          <w:ilvl w:val="0"/>
          <w:numId w:val="299"/>
        </w:numPr>
        <w:spacing w:after="200" w:line="276" w:lineRule="auto"/>
        <w:ind w:left="709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Полное</w:t>
      </w:r>
    </w:p>
    <w:p w:rsidR="004628B5" w:rsidRPr="004628B5" w:rsidRDefault="004628B5" w:rsidP="00B60ED5">
      <w:pPr>
        <w:numPr>
          <w:ilvl w:val="0"/>
          <w:numId w:val="299"/>
        </w:numPr>
        <w:spacing w:after="200" w:line="276" w:lineRule="auto"/>
        <w:ind w:left="709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Осевое</w:t>
      </w:r>
    </w:p>
    <w:p w:rsidR="004628B5" w:rsidRPr="004628B5" w:rsidRDefault="004628B5" w:rsidP="004628B5">
      <w:pPr>
        <w:spacing w:line="276" w:lineRule="auto"/>
        <w:ind w:left="1429"/>
        <w:contextualSpacing/>
        <w:rPr>
          <w:rFonts w:eastAsiaTheme="minorHAnsi" w:cstheme="minorBidi"/>
          <w:szCs w:val="22"/>
          <w:lang w:eastAsia="en-US"/>
        </w:rPr>
      </w:pPr>
    </w:p>
    <w:p w:rsidR="004628B5" w:rsidRPr="00C00DD7" w:rsidRDefault="004628B5" w:rsidP="00B60ED5">
      <w:pPr>
        <w:pStyle w:val="a7"/>
        <w:numPr>
          <w:ilvl w:val="0"/>
          <w:numId w:val="290"/>
        </w:numPr>
        <w:tabs>
          <w:tab w:val="left" w:pos="709"/>
        </w:tabs>
        <w:spacing w:line="276" w:lineRule="auto"/>
        <w:rPr>
          <w:rFonts w:eastAsiaTheme="minorHAnsi" w:cstheme="minorBidi"/>
        </w:rPr>
      </w:pPr>
      <w:r w:rsidRPr="00C00DD7">
        <w:rPr>
          <w:rFonts w:eastAsiaTheme="minorHAnsi" w:cstheme="minorBidi"/>
        </w:rPr>
        <w:t>Коэффициент полезного действия механизма определяется формулой:</w:t>
      </w:r>
    </w:p>
    <w:p w:rsidR="004628B5" w:rsidRPr="004628B5" w:rsidRDefault="004628B5" w:rsidP="004628B5">
      <w:pPr>
        <w:tabs>
          <w:tab w:val="left" w:pos="1418"/>
        </w:tabs>
        <w:spacing w:line="276" w:lineRule="auto"/>
        <w:ind w:left="709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 xml:space="preserve">а.        Отношение полезной мощности </w:t>
      </w:r>
      <w:proofErr w:type="gramStart"/>
      <w:r w:rsidRPr="004628B5">
        <w:rPr>
          <w:rFonts w:eastAsiaTheme="minorHAnsi" w:cstheme="minorBidi"/>
          <w:szCs w:val="22"/>
          <w:lang w:eastAsia="en-US"/>
        </w:rPr>
        <w:t>к</w:t>
      </w:r>
      <w:proofErr w:type="gramEnd"/>
      <w:r w:rsidRPr="004628B5">
        <w:rPr>
          <w:rFonts w:eastAsiaTheme="minorHAnsi" w:cstheme="minorBidi"/>
          <w:szCs w:val="22"/>
          <w:lang w:eastAsia="en-US"/>
        </w:rPr>
        <w:t xml:space="preserve"> затраченной</w:t>
      </w:r>
    </w:p>
    <w:p w:rsidR="004628B5" w:rsidRPr="004628B5" w:rsidRDefault="004628B5" w:rsidP="004628B5">
      <w:pPr>
        <w:tabs>
          <w:tab w:val="left" w:pos="1418"/>
        </w:tabs>
        <w:spacing w:line="276" w:lineRule="auto"/>
        <w:ind w:left="709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 xml:space="preserve">б.        Отношение затраченной мощности </w:t>
      </w:r>
      <w:proofErr w:type="gramStart"/>
      <w:r w:rsidRPr="004628B5">
        <w:rPr>
          <w:rFonts w:eastAsiaTheme="minorHAnsi" w:cstheme="minorBidi"/>
          <w:szCs w:val="22"/>
          <w:lang w:eastAsia="en-US"/>
        </w:rPr>
        <w:t>к</w:t>
      </w:r>
      <w:proofErr w:type="gramEnd"/>
      <w:r w:rsidRPr="004628B5">
        <w:rPr>
          <w:rFonts w:eastAsiaTheme="minorHAnsi" w:cstheme="minorBidi"/>
          <w:szCs w:val="22"/>
          <w:lang w:eastAsia="en-US"/>
        </w:rPr>
        <w:t xml:space="preserve"> полезной</w:t>
      </w:r>
    </w:p>
    <w:p w:rsidR="004628B5" w:rsidRPr="004628B5" w:rsidRDefault="004628B5" w:rsidP="004628B5">
      <w:pPr>
        <w:tabs>
          <w:tab w:val="left" w:pos="1418"/>
        </w:tabs>
        <w:spacing w:line="276" w:lineRule="auto"/>
        <w:ind w:left="709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в.        Произведение затраченной и полезной работы</w:t>
      </w:r>
    </w:p>
    <w:p w:rsidR="004628B5" w:rsidRPr="004628B5" w:rsidRDefault="004628B5" w:rsidP="004628B5">
      <w:pPr>
        <w:tabs>
          <w:tab w:val="left" w:pos="1418"/>
        </w:tabs>
        <w:spacing w:line="276" w:lineRule="auto"/>
        <w:ind w:left="709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 xml:space="preserve">г.        Отношение затраченной работы </w:t>
      </w:r>
      <w:proofErr w:type="gramStart"/>
      <w:r w:rsidRPr="004628B5">
        <w:rPr>
          <w:rFonts w:eastAsiaTheme="minorHAnsi" w:cstheme="minorBidi"/>
          <w:szCs w:val="22"/>
          <w:lang w:eastAsia="en-US"/>
        </w:rPr>
        <w:t>к</w:t>
      </w:r>
      <w:proofErr w:type="gramEnd"/>
      <w:r w:rsidRPr="004628B5">
        <w:rPr>
          <w:rFonts w:eastAsiaTheme="minorHAnsi" w:cstheme="minorBidi"/>
          <w:szCs w:val="22"/>
          <w:lang w:eastAsia="en-US"/>
        </w:rPr>
        <w:t xml:space="preserve"> полезной</w:t>
      </w:r>
    </w:p>
    <w:p w:rsidR="004628B5" w:rsidRPr="004628B5" w:rsidRDefault="004628B5" w:rsidP="004628B5">
      <w:pPr>
        <w:spacing w:line="276" w:lineRule="auto"/>
        <w:ind w:left="709"/>
        <w:contextualSpacing/>
        <w:rPr>
          <w:rFonts w:eastAsiaTheme="minorHAnsi" w:cstheme="minorBidi"/>
          <w:szCs w:val="22"/>
          <w:lang w:eastAsia="en-US"/>
        </w:rPr>
      </w:pPr>
    </w:p>
    <w:p w:rsidR="004628B5" w:rsidRPr="004628B5" w:rsidRDefault="004628B5" w:rsidP="004628B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4628B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4628B5" w:rsidRPr="00C00DD7" w:rsidRDefault="004628B5" w:rsidP="00B60ED5">
      <w:pPr>
        <w:pStyle w:val="a7"/>
        <w:numPr>
          <w:ilvl w:val="0"/>
          <w:numId w:val="290"/>
        </w:numPr>
        <w:spacing w:after="200" w:line="276" w:lineRule="auto"/>
        <w:rPr>
          <w:rFonts w:eastAsiaTheme="minorHAnsi" w:cstheme="minorBidi"/>
        </w:rPr>
      </w:pPr>
      <w:r w:rsidRPr="00C00DD7">
        <w:rPr>
          <w:rFonts w:eastAsiaTheme="minorHAnsi" w:cstheme="minorBidi"/>
        </w:rPr>
        <w:t>Плечом пары сил называется _______________  расстояние между линиями действия сил, образующих пару.</w:t>
      </w:r>
    </w:p>
    <w:p w:rsidR="004628B5" w:rsidRPr="00C00DD7" w:rsidRDefault="004628B5" w:rsidP="00B60ED5">
      <w:pPr>
        <w:pStyle w:val="a7"/>
        <w:numPr>
          <w:ilvl w:val="0"/>
          <w:numId w:val="290"/>
        </w:numPr>
        <w:spacing w:after="200" w:line="276" w:lineRule="auto"/>
        <w:rPr>
          <w:rFonts w:eastAsiaTheme="minorHAnsi" w:cstheme="minorBidi"/>
        </w:rPr>
      </w:pPr>
      <w:r w:rsidRPr="00C00DD7">
        <w:rPr>
          <w:rFonts w:eastAsiaTheme="minorHAnsi" w:cstheme="minorBidi"/>
        </w:rPr>
        <w:t>________________  - это материальные тела, препятствующие свободному перемещению данного тела в пространстве.</w:t>
      </w:r>
    </w:p>
    <w:p w:rsidR="004628B5" w:rsidRPr="004628B5" w:rsidRDefault="004628B5" w:rsidP="00B60ED5">
      <w:pPr>
        <w:numPr>
          <w:ilvl w:val="0"/>
          <w:numId w:val="290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 xml:space="preserve">Равномерное движение –  это движение </w:t>
      </w:r>
      <w:proofErr w:type="gramStart"/>
      <w:r w:rsidRPr="004628B5">
        <w:rPr>
          <w:rFonts w:eastAsiaTheme="minorHAnsi" w:cstheme="minorBidi"/>
          <w:szCs w:val="22"/>
          <w:lang w:eastAsia="en-US"/>
        </w:rPr>
        <w:t>с</w:t>
      </w:r>
      <w:proofErr w:type="gramEnd"/>
      <w:r w:rsidRPr="004628B5">
        <w:rPr>
          <w:rFonts w:eastAsiaTheme="minorHAnsi" w:cstheme="minorBidi"/>
          <w:szCs w:val="22"/>
          <w:lang w:eastAsia="en-US"/>
        </w:rPr>
        <w:t xml:space="preserve"> _________________ скоростью.</w:t>
      </w:r>
    </w:p>
    <w:p w:rsidR="004628B5" w:rsidRPr="004628B5" w:rsidRDefault="004628B5" w:rsidP="00B60ED5">
      <w:pPr>
        <w:numPr>
          <w:ilvl w:val="0"/>
          <w:numId w:val="290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 xml:space="preserve">Траекторией точки называется __________________, </w:t>
      </w:r>
      <w:proofErr w:type="gramStart"/>
      <w:r w:rsidRPr="004628B5">
        <w:rPr>
          <w:rFonts w:eastAsiaTheme="minorHAnsi" w:cstheme="minorBidi"/>
          <w:szCs w:val="22"/>
          <w:lang w:eastAsia="en-US"/>
        </w:rPr>
        <w:t>описываемая</w:t>
      </w:r>
      <w:proofErr w:type="gramEnd"/>
      <w:r w:rsidRPr="004628B5">
        <w:rPr>
          <w:rFonts w:eastAsiaTheme="minorHAnsi" w:cstheme="minorBidi"/>
          <w:szCs w:val="22"/>
          <w:lang w:eastAsia="en-US"/>
        </w:rPr>
        <w:t xml:space="preserve"> движущейся точкой в пространстве</w:t>
      </w:r>
    </w:p>
    <w:p w:rsidR="004628B5" w:rsidRPr="004628B5" w:rsidRDefault="004628B5" w:rsidP="00B60ED5">
      <w:pPr>
        <w:numPr>
          <w:ilvl w:val="0"/>
          <w:numId w:val="290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Работа  при вращательном движении зависит от _______________      силы.</w:t>
      </w:r>
    </w:p>
    <w:p w:rsidR="004628B5" w:rsidRPr="004628B5" w:rsidRDefault="004628B5" w:rsidP="00B60ED5">
      <w:pPr>
        <w:numPr>
          <w:ilvl w:val="0"/>
          <w:numId w:val="290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Мощность при поступательном движении зависит от ____________ действующих сил</w:t>
      </w:r>
    </w:p>
    <w:p w:rsidR="004628B5" w:rsidRPr="004628B5" w:rsidRDefault="004628B5" w:rsidP="004628B5">
      <w:pPr>
        <w:spacing w:line="276" w:lineRule="auto"/>
        <w:ind w:left="1069"/>
        <w:contextualSpacing/>
        <w:rPr>
          <w:rFonts w:eastAsiaTheme="minorHAnsi" w:cstheme="minorBidi"/>
          <w:szCs w:val="22"/>
          <w:lang w:eastAsia="en-US"/>
        </w:rPr>
      </w:pPr>
    </w:p>
    <w:p w:rsidR="004628B5" w:rsidRPr="004628B5" w:rsidRDefault="004628B5" w:rsidP="004628B5">
      <w:pPr>
        <w:spacing w:after="200" w:line="276" w:lineRule="auto"/>
        <w:jc w:val="center"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 xml:space="preserve">  </w:t>
      </w:r>
      <w:r w:rsidRPr="004628B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СООТВЕТСТВИЯ</w:t>
      </w:r>
    </w:p>
    <w:p w:rsidR="004628B5" w:rsidRPr="004628B5" w:rsidRDefault="004628B5" w:rsidP="00B60ED5">
      <w:pPr>
        <w:pStyle w:val="a7"/>
        <w:numPr>
          <w:ilvl w:val="0"/>
          <w:numId w:val="290"/>
        </w:numPr>
        <w:spacing w:after="200" w:line="276" w:lineRule="auto"/>
        <w:ind w:hanging="720"/>
        <w:rPr>
          <w:rFonts w:eastAsiaTheme="minorHAnsi" w:cstheme="minorBidi"/>
        </w:rPr>
      </w:pPr>
      <w:r w:rsidRPr="004628B5">
        <w:rPr>
          <w:rFonts w:eastAsiaTheme="minorHAnsi" w:cstheme="minorBidi"/>
        </w:rPr>
        <w:t>Установите соответствие между наименованием и уравнением: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Уравнение траектории при плоском движении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i/>
                <w:szCs w:val="22"/>
                <w:lang w:eastAsia="en-US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Cs w:val="22"/>
                    <w:lang w:eastAsia="en-US"/>
                  </w:rPr>
                  <m:t>S=f(t)</m:t>
                </m:r>
              </m:oMath>
            </m:oMathPara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Уравнение движения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rPr>
                <w:rFonts w:eastAsiaTheme="minorHAnsi" w:cstheme="minorBidi"/>
                <w:szCs w:val="22"/>
                <w:lang w:eastAsia="en-US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Cs w:val="22"/>
                    <w:lang w:eastAsia="en-US"/>
                  </w:rPr>
                  <m:t>V=f(t)</m:t>
                </m:r>
              </m:oMath>
            </m:oMathPara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tabs>
                <w:tab w:val="left" w:pos="1140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Уравнение скорости в зависимости от времени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Cs w:val="22"/>
                    <w:lang w:eastAsia="en-US"/>
                  </w:rPr>
                  <m:t>φ=f(t)</m:t>
                </m:r>
              </m:oMath>
            </m:oMathPara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Уравнение положения тела в любой момент времени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Cs w:val="22"/>
                    <w:lang w:eastAsia="en-US"/>
                  </w:rPr>
                  <m:t>y=f(x)</m:t>
                </m:r>
              </m:oMath>
            </m:oMathPara>
          </w:p>
        </w:tc>
      </w:tr>
    </w:tbl>
    <w:p w:rsidR="004628B5" w:rsidRPr="004628B5" w:rsidRDefault="004628B5" w:rsidP="004628B5">
      <w:pPr>
        <w:ind w:firstLine="567"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4628B5" w:rsidRPr="004628B5" w:rsidTr="004628B5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8B5" w:rsidRPr="004628B5" w:rsidRDefault="004628B5" w:rsidP="004628B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8B5" w:rsidRPr="004628B5" w:rsidRDefault="004628B5" w:rsidP="004628B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8B5" w:rsidRPr="004628B5" w:rsidRDefault="004628B5" w:rsidP="004628B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8B5" w:rsidRPr="004628B5" w:rsidRDefault="004628B5" w:rsidP="004628B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4</w:t>
            </w:r>
          </w:p>
        </w:tc>
      </w:tr>
      <w:tr w:rsidR="004628B5" w:rsidRPr="004628B5" w:rsidTr="004628B5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8B5" w:rsidRPr="004628B5" w:rsidRDefault="004628B5" w:rsidP="004628B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8B5" w:rsidRPr="004628B5" w:rsidRDefault="004628B5" w:rsidP="004628B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8B5" w:rsidRPr="004628B5" w:rsidRDefault="004628B5" w:rsidP="004628B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8B5" w:rsidRPr="004628B5" w:rsidRDefault="004628B5" w:rsidP="004628B5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4628B5" w:rsidRPr="004628B5" w:rsidRDefault="004628B5" w:rsidP="004628B5">
      <w:pPr>
        <w:spacing w:after="200" w:line="276" w:lineRule="auto"/>
        <w:ind w:left="360"/>
        <w:contextualSpacing/>
        <w:rPr>
          <w:rFonts w:eastAsiaTheme="minorHAnsi" w:cstheme="minorBidi"/>
          <w:szCs w:val="22"/>
          <w:lang w:eastAsia="en-US"/>
        </w:rPr>
      </w:pPr>
    </w:p>
    <w:p w:rsidR="004628B5" w:rsidRPr="004628B5" w:rsidRDefault="004628B5" w:rsidP="00B60ED5">
      <w:pPr>
        <w:numPr>
          <w:ilvl w:val="0"/>
          <w:numId w:val="290"/>
        </w:numPr>
        <w:spacing w:after="200" w:line="276" w:lineRule="auto"/>
        <w:ind w:left="0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bCs/>
          <w:color w:val="000000"/>
          <w:szCs w:val="22"/>
          <w:lang w:eastAsia="en-US"/>
        </w:rPr>
        <w:t>Укажите соответствие между величинами и их единицами измерения в системе СИ: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lastRenderedPageBreak/>
              <w:t>1.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Сила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Н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Интенсивность нагрузки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м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tabs>
                <w:tab w:val="left" w:pos="1140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Момент силы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proofErr w:type="spellStart"/>
            <w:r w:rsidRPr="004628B5">
              <w:rPr>
                <w:rFonts w:eastAsiaTheme="minorHAnsi" w:cstheme="minorBidi"/>
                <w:szCs w:val="22"/>
                <w:lang w:eastAsia="en-US"/>
              </w:rPr>
              <w:t>Нм</w:t>
            </w:r>
            <w:proofErr w:type="spellEnd"/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Плечо силы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Н</w:t>
            </w:r>
            <w:r w:rsidRPr="004628B5">
              <w:rPr>
                <w:rFonts w:eastAsiaTheme="minorHAnsi" w:cstheme="minorBidi"/>
                <w:szCs w:val="22"/>
                <w:lang w:val="en-US" w:eastAsia="en-US"/>
              </w:rPr>
              <w:t>/</w:t>
            </w:r>
            <w:r w:rsidRPr="004628B5">
              <w:rPr>
                <w:rFonts w:eastAsiaTheme="minorHAnsi" w:cstheme="minorBidi"/>
                <w:szCs w:val="22"/>
                <w:lang w:eastAsia="en-US"/>
              </w:rPr>
              <w:t>м</w:t>
            </w:r>
          </w:p>
        </w:tc>
      </w:tr>
    </w:tbl>
    <w:p w:rsidR="00F259A9" w:rsidRPr="004628B5" w:rsidRDefault="00F259A9" w:rsidP="00F259A9">
      <w:pPr>
        <w:ind w:firstLine="567"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F259A9" w:rsidRPr="004628B5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4</w:t>
            </w:r>
          </w:p>
        </w:tc>
      </w:tr>
      <w:tr w:rsidR="00F259A9" w:rsidRPr="004628B5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4628B5" w:rsidRPr="004628B5" w:rsidRDefault="004628B5" w:rsidP="004628B5">
      <w:pPr>
        <w:spacing w:line="276" w:lineRule="auto"/>
        <w:ind w:left="1429"/>
        <w:contextualSpacing/>
        <w:rPr>
          <w:rFonts w:eastAsiaTheme="minorHAnsi" w:cstheme="minorBidi"/>
          <w:szCs w:val="22"/>
          <w:lang w:eastAsia="en-US"/>
        </w:rPr>
      </w:pPr>
    </w:p>
    <w:p w:rsidR="004628B5" w:rsidRPr="004628B5" w:rsidRDefault="004628B5" w:rsidP="00B60ED5">
      <w:pPr>
        <w:numPr>
          <w:ilvl w:val="0"/>
          <w:numId w:val="290"/>
        </w:numPr>
        <w:spacing w:after="200" w:line="276" w:lineRule="auto"/>
        <w:ind w:left="0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Найдите соответствие между фигурой и нахождением центра тяжести: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118"/>
        <w:gridCol w:w="851"/>
        <w:gridCol w:w="4076"/>
      </w:tblGrid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Параллелепипед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на 1/3 высоты от основания фигуры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Конус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в центре пересечения меридиан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tabs>
                <w:tab w:val="left" w:pos="1140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Треугольник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на пересечении диагоналей фигуры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3118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Обруч</w:t>
            </w:r>
          </w:p>
        </w:tc>
        <w:tc>
          <w:tcPr>
            <w:tcW w:w="851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076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в центре фигуры, но вне ее точек</w:t>
            </w:r>
          </w:p>
        </w:tc>
      </w:tr>
    </w:tbl>
    <w:p w:rsidR="004628B5" w:rsidRDefault="004628B5" w:rsidP="004628B5">
      <w:pPr>
        <w:spacing w:line="276" w:lineRule="auto"/>
        <w:rPr>
          <w:rFonts w:eastAsiaTheme="minorHAnsi" w:cstheme="minorBidi"/>
          <w:szCs w:val="22"/>
          <w:lang w:eastAsia="en-US"/>
        </w:rPr>
      </w:pPr>
    </w:p>
    <w:p w:rsidR="00F259A9" w:rsidRPr="004628B5" w:rsidRDefault="00F259A9" w:rsidP="00F259A9">
      <w:pPr>
        <w:ind w:firstLine="567"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6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F259A9" w:rsidRPr="004628B5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4</w:t>
            </w:r>
          </w:p>
        </w:tc>
      </w:tr>
      <w:tr w:rsidR="00F259A9" w:rsidRPr="004628B5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F259A9" w:rsidRPr="004628B5" w:rsidRDefault="00F259A9" w:rsidP="004628B5">
      <w:pPr>
        <w:spacing w:line="276" w:lineRule="auto"/>
        <w:rPr>
          <w:rFonts w:eastAsiaTheme="minorHAnsi" w:cstheme="minorBidi"/>
          <w:szCs w:val="22"/>
          <w:lang w:eastAsia="en-US"/>
        </w:rPr>
      </w:pPr>
    </w:p>
    <w:p w:rsidR="004628B5" w:rsidRPr="004628B5" w:rsidRDefault="004628B5" w:rsidP="00B60ED5">
      <w:pPr>
        <w:numPr>
          <w:ilvl w:val="0"/>
          <w:numId w:val="290"/>
        </w:numPr>
        <w:spacing w:after="200" w:line="276" w:lineRule="auto"/>
        <w:ind w:left="0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Установите, что изучают разделы теоретической механики: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2268"/>
        <w:gridCol w:w="850"/>
        <w:gridCol w:w="4927"/>
      </w:tblGrid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2268" w:type="dxa"/>
          </w:tcPr>
          <w:p w:rsidR="004628B5" w:rsidRPr="004628B5" w:rsidRDefault="004628B5" w:rsidP="004628B5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Статика</w:t>
            </w:r>
          </w:p>
        </w:tc>
        <w:tc>
          <w:tcPr>
            <w:tcW w:w="850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927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изучает движение тел под действием сил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2268" w:type="dxa"/>
          </w:tcPr>
          <w:p w:rsidR="004628B5" w:rsidRPr="004628B5" w:rsidRDefault="004628B5" w:rsidP="004628B5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Кинематика</w:t>
            </w:r>
          </w:p>
        </w:tc>
        <w:tc>
          <w:tcPr>
            <w:tcW w:w="850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927" w:type="dxa"/>
          </w:tcPr>
          <w:p w:rsidR="004628B5" w:rsidRPr="004628B5" w:rsidRDefault="004628B5" w:rsidP="004628B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изучает условия равновесия тел под действием сил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2268" w:type="dxa"/>
          </w:tcPr>
          <w:p w:rsidR="004628B5" w:rsidRPr="004628B5" w:rsidRDefault="004628B5" w:rsidP="004628B5">
            <w:pPr>
              <w:tabs>
                <w:tab w:val="left" w:pos="1140"/>
              </w:tabs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Динамика</w:t>
            </w:r>
          </w:p>
        </w:tc>
        <w:tc>
          <w:tcPr>
            <w:tcW w:w="850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927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рассматривает движение тел как перемещение в пространстве без учета действия сил</w:t>
            </w:r>
          </w:p>
        </w:tc>
      </w:tr>
    </w:tbl>
    <w:p w:rsidR="00F259A9" w:rsidRDefault="00F259A9" w:rsidP="00F259A9">
      <w:pPr>
        <w:spacing w:after="200" w:line="276" w:lineRule="auto"/>
        <w:ind w:left="360"/>
        <w:contextualSpacing/>
        <w:rPr>
          <w:rFonts w:eastAsiaTheme="minorHAnsi" w:cstheme="minorBidi"/>
          <w:szCs w:val="22"/>
          <w:lang w:eastAsia="en-US"/>
        </w:rPr>
      </w:pPr>
    </w:p>
    <w:p w:rsidR="00F259A9" w:rsidRPr="004628B5" w:rsidRDefault="00F259A9" w:rsidP="00F259A9">
      <w:pPr>
        <w:ind w:firstLine="567"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6"/>
        <w:tblW w:w="8931" w:type="dxa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3261"/>
      </w:tblGrid>
      <w:tr w:rsidR="00F259A9" w:rsidRPr="004628B5" w:rsidTr="00F259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3</w:t>
            </w:r>
          </w:p>
        </w:tc>
      </w:tr>
      <w:tr w:rsidR="00F259A9" w:rsidRPr="004628B5" w:rsidTr="00F259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F259A9" w:rsidRDefault="00F259A9" w:rsidP="00F259A9">
      <w:pPr>
        <w:spacing w:after="200" w:line="276" w:lineRule="auto"/>
        <w:ind w:left="360"/>
        <w:contextualSpacing/>
        <w:rPr>
          <w:rFonts w:eastAsiaTheme="minorHAnsi" w:cstheme="minorBidi"/>
          <w:szCs w:val="22"/>
          <w:lang w:eastAsia="en-US"/>
        </w:rPr>
      </w:pPr>
    </w:p>
    <w:p w:rsidR="004628B5" w:rsidRPr="004628B5" w:rsidRDefault="004628B5" w:rsidP="00B60ED5">
      <w:pPr>
        <w:numPr>
          <w:ilvl w:val="0"/>
          <w:numId w:val="290"/>
        </w:numPr>
        <w:spacing w:after="200" w:line="276" w:lineRule="auto"/>
        <w:ind w:left="0" w:firstLine="0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Найдите соответствие наименований и понятий участков валов:</w:t>
      </w:r>
    </w:p>
    <w:tbl>
      <w:tblPr>
        <w:tblStyle w:val="8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2268"/>
        <w:gridCol w:w="850"/>
        <w:gridCol w:w="4927"/>
      </w:tblGrid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2268" w:type="dxa"/>
          </w:tcPr>
          <w:p w:rsidR="004628B5" w:rsidRPr="004628B5" w:rsidRDefault="004628B5" w:rsidP="004628B5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Цапфа</w:t>
            </w:r>
          </w:p>
        </w:tc>
        <w:tc>
          <w:tcPr>
            <w:tcW w:w="850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927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Участок вала расположенный в опоре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2268" w:type="dxa"/>
          </w:tcPr>
          <w:p w:rsidR="004628B5" w:rsidRPr="004628B5" w:rsidRDefault="004628B5" w:rsidP="004628B5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Галтель</w:t>
            </w:r>
          </w:p>
        </w:tc>
        <w:tc>
          <w:tcPr>
            <w:tcW w:w="850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927" w:type="dxa"/>
          </w:tcPr>
          <w:p w:rsidR="004628B5" w:rsidRPr="004628B5" w:rsidRDefault="004628B5" w:rsidP="004628B5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Промежуточный участок вала, расположенный в подшипниках</w:t>
            </w:r>
          </w:p>
        </w:tc>
      </w:tr>
      <w:tr w:rsidR="004628B5" w:rsidRPr="004628B5" w:rsidTr="002C6FB7">
        <w:tc>
          <w:tcPr>
            <w:tcW w:w="806" w:type="dxa"/>
          </w:tcPr>
          <w:p w:rsidR="004628B5" w:rsidRPr="004628B5" w:rsidRDefault="004628B5" w:rsidP="004628B5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2268" w:type="dxa"/>
          </w:tcPr>
          <w:p w:rsidR="004628B5" w:rsidRPr="004628B5" w:rsidRDefault="004628B5" w:rsidP="004628B5">
            <w:pPr>
              <w:tabs>
                <w:tab w:val="left" w:pos="1140"/>
              </w:tabs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Шейка</w:t>
            </w:r>
          </w:p>
        </w:tc>
        <w:tc>
          <w:tcPr>
            <w:tcW w:w="850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927" w:type="dxa"/>
          </w:tcPr>
          <w:p w:rsidR="004628B5" w:rsidRPr="004628B5" w:rsidRDefault="004628B5" w:rsidP="004628B5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4628B5">
              <w:rPr>
                <w:rFonts w:eastAsiaTheme="minorHAnsi" w:cstheme="minorBidi"/>
                <w:szCs w:val="22"/>
                <w:lang w:eastAsia="en-US"/>
              </w:rPr>
              <w:t>Участок плавного перехода от одного диаметра к другому</w:t>
            </w:r>
          </w:p>
        </w:tc>
      </w:tr>
    </w:tbl>
    <w:p w:rsidR="004628B5" w:rsidRDefault="004628B5" w:rsidP="004628B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F259A9" w:rsidRPr="004628B5" w:rsidRDefault="00F259A9" w:rsidP="00F259A9">
      <w:pPr>
        <w:ind w:firstLine="567"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6"/>
        <w:tblW w:w="8931" w:type="dxa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3261"/>
      </w:tblGrid>
      <w:tr w:rsidR="00F259A9" w:rsidRPr="004628B5" w:rsidTr="002C6FB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4628B5">
              <w:rPr>
                <w:rFonts w:eastAsia="Calibri"/>
                <w:lang w:eastAsia="en-US"/>
              </w:rPr>
              <w:t>3</w:t>
            </w:r>
          </w:p>
        </w:tc>
      </w:tr>
      <w:tr w:rsidR="00F259A9" w:rsidRPr="004628B5" w:rsidTr="002C6FB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A9" w:rsidRPr="004628B5" w:rsidRDefault="00F259A9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F259A9" w:rsidRPr="004628B5" w:rsidRDefault="00F259A9" w:rsidP="00F259A9">
      <w:pPr>
        <w:spacing w:after="200" w:line="276" w:lineRule="auto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4628B5" w:rsidRPr="004628B5" w:rsidRDefault="004628B5" w:rsidP="004628B5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4628B5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ДЕЙСВИЙ</w:t>
      </w:r>
    </w:p>
    <w:p w:rsidR="004628B5" w:rsidRPr="004628B5" w:rsidRDefault="004628B5" w:rsidP="00B60ED5">
      <w:pPr>
        <w:pStyle w:val="a7"/>
        <w:numPr>
          <w:ilvl w:val="0"/>
          <w:numId w:val="290"/>
        </w:numPr>
        <w:spacing w:after="200" w:line="276" w:lineRule="auto"/>
      </w:pPr>
      <w:r w:rsidRPr="004628B5">
        <w:t>Установите последовательность решения задач на равновесие плоской системы сходящихся сил геометрическим способом:</w:t>
      </w:r>
    </w:p>
    <w:p w:rsidR="004628B5" w:rsidRPr="004628B5" w:rsidRDefault="004628B5" w:rsidP="00B60ED5">
      <w:pPr>
        <w:numPr>
          <w:ilvl w:val="0"/>
          <w:numId w:val="300"/>
        </w:numPr>
        <w:spacing w:after="200" w:line="276" w:lineRule="auto"/>
        <w:contextualSpacing/>
      </w:pPr>
      <w:r w:rsidRPr="004628B5">
        <w:t xml:space="preserve">Измерить полученные векторы сил и определить их величину </w:t>
      </w:r>
    </w:p>
    <w:p w:rsidR="004628B5" w:rsidRPr="004628B5" w:rsidRDefault="004628B5" w:rsidP="00B60ED5">
      <w:pPr>
        <w:numPr>
          <w:ilvl w:val="0"/>
          <w:numId w:val="300"/>
        </w:numPr>
        <w:spacing w:after="200" w:line="276" w:lineRule="auto"/>
        <w:contextualSpacing/>
      </w:pPr>
      <w:r w:rsidRPr="004628B5">
        <w:t>Вычертить многоугольник сил системы, начиная с известных сил.</w:t>
      </w:r>
    </w:p>
    <w:p w:rsidR="004628B5" w:rsidRPr="004628B5" w:rsidRDefault="004628B5" w:rsidP="00B60ED5">
      <w:pPr>
        <w:numPr>
          <w:ilvl w:val="0"/>
          <w:numId w:val="300"/>
        </w:numPr>
        <w:spacing w:after="200" w:line="276" w:lineRule="auto"/>
        <w:contextualSpacing/>
      </w:pPr>
      <w:r w:rsidRPr="004628B5">
        <w:lastRenderedPageBreak/>
        <w:t xml:space="preserve">Для  уточнения решения определить величины векторов с помощью геометрических зависимостей. </w:t>
      </w:r>
    </w:p>
    <w:p w:rsidR="004628B5" w:rsidRPr="004628B5" w:rsidRDefault="004628B5" w:rsidP="00B60ED5">
      <w:pPr>
        <w:numPr>
          <w:ilvl w:val="0"/>
          <w:numId w:val="300"/>
        </w:numPr>
        <w:spacing w:after="200" w:line="276" w:lineRule="auto"/>
        <w:contextualSpacing/>
      </w:pPr>
      <w:r w:rsidRPr="004628B5">
        <w:t>Определить возможное направление реакций связей.</w:t>
      </w:r>
    </w:p>
    <w:p w:rsidR="004628B5" w:rsidRPr="004628B5" w:rsidRDefault="004628B5" w:rsidP="004628B5">
      <w:pPr>
        <w:ind w:left="720"/>
        <w:contextualSpacing/>
      </w:pPr>
    </w:p>
    <w:p w:rsidR="004628B5" w:rsidRPr="004628B5" w:rsidRDefault="004628B5" w:rsidP="00B60ED5">
      <w:pPr>
        <w:pStyle w:val="a7"/>
        <w:numPr>
          <w:ilvl w:val="0"/>
          <w:numId w:val="290"/>
        </w:numPr>
      </w:pPr>
      <w:r w:rsidRPr="004628B5">
        <w:t>Чтобы найти момент силы относительно оси необходимо:</w:t>
      </w:r>
    </w:p>
    <w:p w:rsidR="004628B5" w:rsidRPr="004628B5" w:rsidRDefault="004628B5" w:rsidP="004628B5">
      <w:pPr>
        <w:ind w:left="426"/>
        <w:contextualSpacing/>
      </w:pPr>
      <w:r w:rsidRPr="004628B5">
        <w:t>а.</w:t>
      </w:r>
      <w:r w:rsidRPr="004628B5">
        <w:tab/>
        <w:t>Спроецировать силу на перпендикулярную плоскость.</w:t>
      </w:r>
    </w:p>
    <w:p w:rsidR="004628B5" w:rsidRPr="004628B5" w:rsidRDefault="004628B5" w:rsidP="004628B5">
      <w:pPr>
        <w:ind w:left="426"/>
        <w:contextualSpacing/>
      </w:pPr>
      <w:proofErr w:type="gramStart"/>
      <w:r w:rsidRPr="004628B5">
        <w:t>б</w:t>
      </w:r>
      <w:proofErr w:type="gramEnd"/>
      <w:r w:rsidRPr="004628B5">
        <w:t>.</w:t>
      </w:r>
      <w:r w:rsidRPr="004628B5">
        <w:tab/>
        <w:t>Провести плоскость перпендикулярную оси.</w:t>
      </w:r>
      <w:r w:rsidRPr="004628B5">
        <w:tab/>
      </w:r>
    </w:p>
    <w:p w:rsidR="004628B5" w:rsidRPr="004628B5" w:rsidRDefault="004628B5" w:rsidP="004628B5">
      <w:pPr>
        <w:ind w:left="426"/>
        <w:contextualSpacing/>
      </w:pPr>
      <w:r w:rsidRPr="004628B5">
        <w:t>в.</w:t>
      </w:r>
      <w:r w:rsidRPr="004628B5">
        <w:tab/>
        <w:t>Найти момент проекции относительно точки пересечения оси с плоскостью</w:t>
      </w:r>
      <w:proofErr w:type="gramStart"/>
      <w:r w:rsidRPr="004628B5">
        <w:t xml:space="preserve"> .</w:t>
      </w:r>
      <w:proofErr w:type="gramEnd"/>
    </w:p>
    <w:p w:rsidR="004628B5" w:rsidRPr="004628B5" w:rsidRDefault="004628B5" w:rsidP="004628B5">
      <w:pPr>
        <w:ind w:left="426"/>
        <w:contextualSpacing/>
      </w:pPr>
    </w:p>
    <w:p w:rsidR="004628B5" w:rsidRPr="004628B5" w:rsidRDefault="004628B5" w:rsidP="00B60ED5">
      <w:pPr>
        <w:pStyle w:val="a7"/>
        <w:numPr>
          <w:ilvl w:val="0"/>
          <w:numId w:val="290"/>
        </w:numPr>
      </w:pPr>
      <w:r w:rsidRPr="004628B5">
        <w:t>Установите порядок решения задач с использованием принципа Даламбера:</w:t>
      </w:r>
    </w:p>
    <w:p w:rsidR="004628B5" w:rsidRPr="004628B5" w:rsidRDefault="004628B5" w:rsidP="004628B5">
      <w:pPr>
        <w:ind w:left="426"/>
        <w:contextualSpacing/>
      </w:pPr>
      <w:r w:rsidRPr="004628B5">
        <w:t>а.</w:t>
      </w:r>
      <w:r w:rsidRPr="004628B5">
        <w:tab/>
        <w:t>Выяснить направление и величину ускорения</w:t>
      </w:r>
    </w:p>
    <w:p w:rsidR="004628B5" w:rsidRPr="004628B5" w:rsidRDefault="004628B5" w:rsidP="004628B5">
      <w:pPr>
        <w:ind w:left="426"/>
        <w:contextualSpacing/>
      </w:pPr>
      <w:proofErr w:type="gramStart"/>
      <w:r w:rsidRPr="004628B5">
        <w:t>б</w:t>
      </w:r>
      <w:proofErr w:type="gramEnd"/>
      <w:r w:rsidRPr="004628B5">
        <w:t>.</w:t>
      </w:r>
      <w:r w:rsidRPr="004628B5">
        <w:tab/>
        <w:t>Составить систему уравнений равновесия.</w:t>
      </w:r>
    </w:p>
    <w:p w:rsidR="004628B5" w:rsidRPr="004628B5" w:rsidRDefault="004628B5" w:rsidP="004628B5">
      <w:pPr>
        <w:ind w:left="426"/>
        <w:contextualSpacing/>
      </w:pPr>
      <w:r w:rsidRPr="004628B5">
        <w:t>в.</w:t>
      </w:r>
      <w:r w:rsidRPr="004628B5">
        <w:tab/>
        <w:t>Составить расчетную схему.</w:t>
      </w:r>
    </w:p>
    <w:p w:rsidR="004628B5" w:rsidRPr="004628B5" w:rsidRDefault="004628B5" w:rsidP="004628B5">
      <w:pPr>
        <w:ind w:left="426"/>
        <w:contextualSpacing/>
      </w:pPr>
      <w:r w:rsidRPr="004628B5">
        <w:t>г.</w:t>
      </w:r>
      <w:r w:rsidRPr="004628B5">
        <w:tab/>
        <w:t>Выбрать систему координат.</w:t>
      </w:r>
    </w:p>
    <w:p w:rsidR="004628B5" w:rsidRPr="004628B5" w:rsidRDefault="004628B5" w:rsidP="004628B5">
      <w:pPr>
        <w:ind w:left="426"/>
        <w:contextualSpacing/>
      </w:pPr>
      <w:r w:rsidRPr="004628B5">
        <w:t>д.</w:t>
      </w:r>
      <w:r w:rsidRPr="004628B5">
        <w:tab/>
        <w:t>Определить неизвестные величины.</w:t>
      </w:r>
    </w:p>
    <w:p w:rsidR="004628B5" w:rsidRPr="004628B5" w:rsidRDefault="004628B5" w:rsidP="004628B5">
      <w:pPr>
        <w:ind w:left="426"/>
        <w:contextualSpacing/>
      </w:pPr>
      <w:r w:rsidRPr="004628B5">
        <w:t>е.</w:t>
      </w:r>
      <w:r w:rsidRPr="004628B5">
        <w:tab/>
        <w:t>Условно приложить силу инерции.</w:t>
      </w:r>
    </w:p>
    <w:p w:rsidR="004628B5" w:rsidRPr="004628B5" w:rsidRDefault="004628B5" w:rsidP="004628B5">
      <w:pPr>
        <w:ind w:left="426"/>
        <w:contextualSpacing/>
      </w:pPr>
    </w:p>
    <w:p w:rsidR="004628B5" w:rsidRPr="00C00DD7" w:rsidRDefault="004628B5" w:rsidP="00B60ED5">
      <w:pPr>
        <w:pStyle w:val="a7"/>
        <w:numPr>
          <w:ilvl w:val="0"/>
          <w:numId w:val="290"/>
        </w:numPr>
        <w:spacing w:line="276" w:lineRule="auto"/>
        <w:rPr>
          <w:rFonts w:eastAsiaTheme="minorHAnsi" w:cstheme="minorBidi"/>
        </w:rPr>
      </w:pPr>
      <w:r w:rsidRPr="00C00DD7">
        <w:rPr>
          <w:rFonts w:eastAsiaTheme="minorHAnsi" w:cstheme="minorBidi"/>
        </w:rPr>
        <w:t xml:space="preserve">Установите последовательность проектировочного расчета болтового соединения, нагруженного  сдвигающей силой: </w:t>
      </w:r>
    </w:p>
    <w:p w:rsidR="004628B5" w:rsidRPr="004628B5" w:rsidRDefault="004628B5" w:rsidP="004628B5">
      <w:pPr>
        <w:spacing w:line="276" w:lineRule="auto"/>
        <w:ind w:left="426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а.</w:t>
      </w:r>
      <w:r w:rsidRPr="004628B5">
        <w:rPr>
          <w:rFonts w:eastAsiaTheme="minorHAnsi" w:cstheme="minorBidi"/>
          <w:szCs w:val="22"/>
          <w:lang w:eastAsia="en-US"/>
        </w:rPr>
        <w:tab/>
        <w:t xml:space="preserve">Определить допускаемое напряжение растяжения.  </w:t>
      </w:r>
    </w:p>
    <w:p w:rsidR="004628B5" w:rsidRPr="004628B5" w:rsidRDefault="004628B5" w:rsidP="004628B5">
      <w:pPr>
        <w:spacing w:line="276" w:lineRule="auto"/>
        <w:ind w:left="426"/>
        <w:contextualSpacing/>
        <w:rPr>
          <w:rFonts w:eastAsiaTheme="minorHAnsi" w:cstheme="minorBidi"/>
          <w:szCs w:val="22"/>
          <w:lang w:eastAsia="en-US"/>
        </w:rPr>
      </w:pPr>
      <w:proofErr w:type="gramStart"/>
      <w:r w:rsidRPr="004628B5">
        <w:rPr>
          <w:rFonts w:eastAsiaTheme="minorHAnsi" w:cstheme="minorBidi"/>
          <w:szCs w:val="22"/>
          <w:lang w:eastAsia="en-US"/>
        </w:rPr>
        <w:t>б</w:t>
      </w:r>
      <w:proofErr w:type="gramEnd"/>
      <w:r w:rsidRPr="004628B5">
        <w:rPr>
          <w:rFonts w:eastAsiaTheme="minorHAnsi" w:cstheme="minorBidi"/>
          <w:szCs w:val="22"/>
          <w:lang w:eastAsia="en-US"/>
        </w:rPr>
        <w:t>.</w:t>
      </w:r>
      <w:r w:rsidRPr="004628B5">
        <w:rPr>
          <w:rFonts w:eastAsiaTheme="minorHAnsi" w:cstheme="minorBidi"/>
          <w:szCs w:val="22"/>
          <w:lang w:eastAsia="en-US"/>
        </w:rPr>
        <w:tab/>
        <w:t>Принять значение коэффициента запаса прочности и класс прочности болтов</w:t>
      </w:r>
    </w:p>
    <w:p w:rsidR="004628B5" w:rsidRPr="004628B5" w:rsidRDefault="004628B5" w:rsidP="004628B5">
      <w:pPr>
        <w:spacing w:line="276" w:lineRule="auto"/>
        <w:ind w:left="426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в.</w:t>
      </w:r>
      <w:r w:rsidRPr="004628B5">
        <w:rPr>
          <w:rFonts w:eastAsiaTheme="minorHAnsi" w:cstheme="minorBidi"/>
          <w:szCs w:val="22"/>
          <w:lang w:eastAsia="en-US"/>
        </w:rPr>
        <w:tab/>
        <w:t>Принять коэффициент запаса по сдвигу</w:t>
      </w:r>
    </w:p>
    <w:p w:rsidR="004628B5" w:rsidRPr="004628B5" w:rsidRDefault="004628B5" w:rsidP="004628B5">
      <w:pPr>
        <w:spacing w:line="276" w:lineRule="auto"/>
        <w:ind w:left="426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г.</w:t>
      </w:r>
      <w:r w:rsidRPr="004628B5">
        <w:rPr>
          <w:rFonts w:eastAsiaTheme="minorHAnsi" w:cstheme="minorBidi"/>
          <w:szCs w:val="22"/>
          <w:lang w:eastAsia="en-US"/>
        </w:rPr>
        <w:tab/>
        <w:t xml:space="preserve">Определить минимально допустимое значение расчетного диаметра резьбы болта.  </w:t>
      </w:r>
    </w:p>
    <w:p w:rsidR="004628B5" w:rsidRPr="004628B5" w:rsidRDefault="004628B5" w:rsidP="004628B5">
      <w:pPr>
        <w:spacing w:line="276" w:lineRule="auto"/>
        <w:ind w:left="426"/>
        <w:contextualSpacing/>
        <w:rPr>
          <w:rFonts w:eastAsiaTheme="minorHAnsi" w:cstheme="minorBidi"/>
          <w:szCs w:val="22"/>
          <w:lang w:eastAsia="en-US"/>
        </w:rPr>
      </w:pPr>
      <w:r w:rsidRPr="004628B5">
        <w:rPr>
          <w:rFonts w:eastAsiaTheme="minorHAnsi" w:cstheme="minorBidi"/>
          <w:szCs w:val="22"/>
          <w:lang w:eastAsia="en-US"/>
        </w:rPr>
        <w:t>д.</w:t>
      </w:r>
      <w:r w:rsidRPr="004628B5">
        <w:rPr>
          <w:rFonts w:eastAsiaTheme="minorHAnsi" w:cstheme="minorBidi"/>
          <w:szCs w:val="22"/>
          <w:lang w:eastAsia="en-US"/>
        </w:rPr>
        <w:tab/>
        <w:t>Определить необходимую силу затяжки болта</w:t>
      </w:r>
    </w:p>
    <w:p w:rsidR="004628B5" w:rsidRPr="004628B5" w:rsidRDefault="004628B5" w:rsidP="004628B5">
      <w:pPr>
        <w:spacing w:line="276" w:lineRule="auto"/>
        <w:ind w:left="1440"/>
        <w:contextualSpacing/>
        <w:rPr>
          <w:rFonts w:eastAsiaTheme="minorHAnsi" w:cstheme="minorBidi"/>
          <w:szCs w:val="22"/>
          <w:lang w:eastAsia="en-US"/>
        </w:rPr>
      </w:pPr>
    </w:p>
    <w:p w:rsidR="004628B5" w:rsidRPr="004628B5" w:rsidRDefault="004628B5" w:rsidP="004628B5">
      <w:pPr>
        <w:spacing w:line="276" w:lineRule="auto"/>
        <w:ind w:left="1440"/>
        <w:contextualSpacing/>
        <w:rPr>
          <w:rFonts w:eastAsiaTheme="minorHAnsi" w:cstheme="minorBidi"/>
          <w:szCs w:val="22"/>
          <w:lang w:eastAsia="en-US"/>
        </w:rPr>
      </w:pPr>
    </w:p>
    <w:p w:rsidR="009719D1" w:rsidRPr="009719D1" w:rsidRDefault="009719D1" w:rsidP="009719D1">
      <w:pPr>
        <w:spacing w:after="200" w:line="276" w:lineRule="auto"/>
        <w:jc w:val="center"/>
        <w:rPr>
          <w:rFonts w:eastAsiaTheme="minorHAnsi" w:cstheme="minorBidi"/>
          <w:b/>
          <w:szCs w:val="22"/>
          <w:u w:val="single"/>
          <w:lang w:eastAsia="en-US"/>
        </w:rPr>
      </w:pPr>
      <w:r w:rsidRPr="009719D1">
        <w:rPr>
          <w:rFonts w:eastAsiaTheme="minorHAnsi" w:cstheme="minorBidi"/>
          <w:b/>
          <w:szCs w:val="22"/>
          <w:u w:val="single"/>
          <w:lang w:eastAsia="en-US"/>
        </w:rPr>
        <w:t>Основы метрологии</w:t>
      </w:r>
    </w:p>
    <w:p w:rsidR="009719D1" w:rsidRPr="009719D1" w:rsidRDefault="009719D1" w:rsidP="009719D1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9719D1" w:rsidRPr="009719D1" w:rsidRDefault="009719D1" w:rsidP="009719D1">
      <w:pPr>
        <w:ind w:firstLine="5103"/>
        <w:jc w:val="right"/>
        <w:rPr>
          <w:rFonts w:eastAsia="Calibri"/>
          <w:b/>
          <w:u w:val="single"/>
          <w:lang w:eastAsia="en-US"/>
        </w:rPr>
      </w:pPr>
      <w:r w:rsidRPr="009719D1">
        <w:rPr>
          <w:rFonts w:eastAsia="Calibri"/>
          <w:b/>
          <w:u w:val="single"/>
          <w:lang w:eastAsia="en-US"/>
        </w:rPr>
        <w:t>Утверждено</w:t>
      </w:r>
    </w:p>
    <w:p w:rsidR="009719D1" w:rsidRPr="009719D1" w:rsidRDefault="009719D1" w:rsidP="009719D1">
      <w:pPr>
        <w:ind w:left="4956" w:firstLine="147"/>
        <w:jc w:val="right"/>
        <w:rPr>
          <w:rFonts w:eastAsia="Calibri"/>
          <w:lang w:eastAsia="en-US"/>
        </w:rPr>
      </w:pPr>
      <w:r w:rsidRPr="009719D1">
        <w:rPr>
          <w:rFonts w:eastAsia="Calibri"/>
          <w:lang w:eastAsia="en-US"/>
        </w:rPr>
        <w:t>протоколом заседания группы разработчиков конкурсных заданий</w:t>
      </w:r>
    </w:p>
    <w:p w:rsidR="009719D1" w:rsidRPr="009719D1" w:rsidRDefault="009719D1" w:rsidP="009719D1">
      <w:pPr>
        <w:ind w:left="2832" w:firstLine="2271"/>
        <w:jc w:val="right"/>
        <w:rPr>
          <w:rFonts w:eastAsia="Calibri"/>
          <w:lang w:eastAsia="en-US"/>
        </w:rPr>
      </w:pPr>
      <w:r w:rsidRPr="009719D1">
        <w:rPr>
          <w:rFonts w:eastAsia="Calibri"/>
          <w:lang w:eastAsia="en-US"/>
        </w:rPr>
        <w:t>ППК СГТУ имени Гагарина Ю.А.</w:t>
      </w:r>
    </w:p>
    <w:p w:rsidR="009719D1" w:rsidRPr="009719D1" w:rsidRDefault="009719D1" w:rsidP="009719D1">
      <w:pPr>
        <w:ind w:firstLine="5103"/>
        <w:jc w:val="right"/>
        <w:rPr>
          <w:rFonts w:eastAsia="Calibri"/>
          <w:lang w:eastAsia="en-US"/>
        </w:rPr>
      </w:pPr>
      <w:r w:rsidRPr="009719D1">
        <w:rPr>
          <w:rFonts w:eastAsia="Calibri"/>
          <w:lang w:eastAsia="en-US"/>
        </w:rPr>
        <w:t>от 21.03.2017 № 2</w:t>
      </w:r>
    </w:p>
    <w:p w:rsidR="004628B5" w:rsidRPr="004628B5" w:rsidRDefault="004628B5" w:rsidP="004628B5">
      <w:pPr>
        <w:spacing w:line="276" w:lineRule="auto"/>
        <w:ind w:left="144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CD4888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CD4888" w:rsidRPr="00CD4888" w:rsidRDefault="00CD4888" w:rsidP="00CD4888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CD4888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ВЫБОР ВАРИАНТА ОТВЕТА</w:t>
      </w: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Укажите, как классифицируют измерительные приборы по способу измерения информации:</w:t>
      </w:r>
    </w:p>
    <w:p w:rsidR="00CD4888" w:rsidRPr="00CD4888" w:rsidRDefault="00CD4888" w:rsidP="00B60ED5">
      <w:pPr>
        <w:numPr>
          <w:ilvl w:val="0"/>
          <w:numId w:val="301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Приборы косвенного действия;</w:t>
      </w:r>
    </w:p>
    <w:p w:rsidR="00CD4888" w:rsidRPr="00CD4888" w:rsidRDefault="00CD4888" w:rsidP="00B60ED5">
      <w:pPr>
        <w:numPr>
          <w:ilvl w:val="0"/>
          <w:numId w:val="301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Приборы сравнения;</w:t>
      </w:r>
    </w:p>
    <w:p w:rsidR="00CD4888" w:rsidRPr="00CD4888" w:rsidRDefault="00CD4888" w:rsidP="00B60ED5">
      <w:pPr>
        <w:numPr>
          <w:ilvl w:val="0"/>
          <w:numId w:val="301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Регистрирующие приборы;</w:t>
      </w:r>
    </w:p>
    <w:p w:rsidR="00CD4888" w:rsidRPr="00CD4888" w:rsidRDefault="00CD4888" w:rsidP="00B60ED5">
      <w:pPr>
        <w:numPr>
          <w:ilvl w:val="0"/>
          <w:numId w:val="301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Приборы прямого действия.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Что служит для перевода измеряемой величины в </w:t>
      </w:r>
      <w:proofErr w:type="gramStart"/>
      <w:r w:rsidRPr="00CD4888">
        <w:rPr>
          <w:rFonts w:eastAsiaTheme="minorHAnsi" w:cstheme="minorBidi"/>
          <w:szCs w:val="22"/>
          <w:lang w:eastAsia="en-US"/>
        </w:rPr>
        <w:t>другую</w:t>
      </w:r>
      <w:proofErr w:type="gramEnd"/>
      <w:r w:rsidRPr="00CD4888">
        <w:rPr>
          <w:rFonts w:eastAsiaTheme="minorHAnsi" w:cstheme="minorBidi"/>
          <w:szCs w:val="22"/>
          <w:lang w:eastAsia="en-US"/>
        </w:rPr>
        <w:t xml:space="preserve">?  </w:t>
      </w:r>
    </w:p>
    <w:p w:rsidR="00CD4888" w:rsidRPr="00CD4888" w:rsidRDefault="00CD4888" w:rsidP="00B60ED5">
      <w:pPr>
        <w:numPr>
          <w:ilvl w:val="0"/>
          <w:numId w:val="303"/>
        </w:numPr>
        <w:spacing w:after="200" w:line="276" w:lineRule="auto"/>
        <w:ind w:left="426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 Мера;</w:t>
      </w:r>
    </w:p>
    <w:p w:rsidR="00CD4888" w:rsidRPr="00CD4888" w:rsidRDefault="00CD4888" w:rsidP="00B60ED5">
      <w:pPr>
        <w:numPr>
          <w:ilvl w:val="0"/>
          <w:numId w:val="303"/>
        </w:numPr>
        <w:spacing w:after="200" w:line="276" w:lineRule="auto"/>
        <w:ind w:left="426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lastRenderedPageBreak/>
        <w:t xml:space="preserve"> Измерительный преобразователь;</w:t>
      </w:r>
    </w:p>
    <w:p w:rsidR="00CD4888" w:rsidRPr="00CD4888" w:rsidRDefault="00CD4888" w:rsidP="00B60ED5">
      <w:pPr>
        <w:numPr>
          <w:ilvl w:val="0"/>
          <w:numId w:val="303"/>
        </w:numPr>
        <w:spacing w:after="200" w:line="276" w:lineRule="auto"/>
        <w:ind w:left="426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 Измерительный прибор;</w:t>
      </w:r>
    </w:p>
    <w:p w:rsidR="00CD4888" w:rsidRPr="00CD4888" w:rsidRDefault="00CD4888" w:rsidP="00B60ED5">
      <w:pPr>
        <w:numPr>
          <w:ilvl w:val="0"/>
          <w:numId w:val="303"/>
        </w:numPr>
        <w:spacing w:after="200" w:line="276" w:lineRule="auto"/>
        <w:ind w:left="426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Измерительная установка.</w:t>
      </w:r>
    </w:p>
    <w:p w:rsidR="00CD4888" w:rsidRPr="00CD4888" w:rsidRDefault="00CD4888" w:rsidP="00CD4888">
      <w:pPr>
        <w:spacing w:after="200" w:line="276" w:lineRule="auto"/>
        <w:ind w:left="426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В каком году был принят ФЗ «О техническом регулировании»?</w:t>
      </w:r>
    </w:p>
    <w:p w:rsidR="00CD4888" w:rsidRPr="00CD4888" w:rsidRDefault="00CD4888" w:rsidP="00B60ED5">
      <w:pPr>
        <w:numPr>
          <w:ilvl w:val="0"/>
          <w:numId w:val="304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1993;</w:t>
      </w:r>
    </w:p>
    <w:p w:rsidR="00CD4888" w:rsidRPr="00CD4888" w:rsidRDefault="00CD4888" w:rsidP="00B60ED5">
      <w:pPr>
        <w:numPr>
          <w:ilvl w:val="0"/>
          <w:numId w:val="304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2000;</w:t>
      </w:r>
    </w:p>
    <w:p w:rsidR="00CD4888" w:rsidRPr="00CD4888" w:rsidRDefault="00CD4888" w:rsidP="00B60ED5">
      <w:pPr>
        <w:numPr>
          <w:ilvl w:val="0"/>
          <w:numId w:val="304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1995;</w:t>
      </w:r>
    </w:p>
    <w:p w:rsidR="00CD4888" w:rsidRPr="00CD4888" w:rsidRDefault="00CD4888" w:rsidP="00B60ED5">
      <w:pPr>
        <w:numPr>
          <w:ilvl w:val="0"/>
          <w:numId w:val="304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2002.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Что не является показателем качества товара?</w:t>
      </w:r>
    </w:p>
    <w:p w:rsidR="00CD4888" w:rsidRPr="00CD4888" w:rsidRDefault="00CD4888" w:rsidP="00B60ED5">
      <w:pPr>
        <w:numPr>
          <w:ilvl w:val="0"/>
          <w:numId w:val="305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Надежность;</w:t>
      </w:r>
    </w:p>
    <w:p w:rsidR="00CD4888" w:rsidRPr="00CD4888" w:rsidRDefault="00CD4888" w:rsidP="00B60ED5">
      <w:pPr>
        <w:numPr>
          <w:ilvl w:val="0"/>
          <w:numId w:val="305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Эргономичность;</w:t>
      </w:r>
    </w:p>
    <w:p w:rsidR="00CD4888" w:rsidRPr="00CD4888" w:rsidRDefault="00CD4888" w:rsidP="00B60ED5">
      <w:pPr>
        <w:numPr>
          <w:ilvl w:val="0"/>
          <w:numId w:val="305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Экологическая безопасность;</w:t>
      </w:r>
    </w:p>
    <w:p w:rsidR="00CD4888" w:rsidRPr="00CD4888" w:rsidRDefault="00CD4888" w:rsidP="00B60ED5">
      <w:pPr>
        <w:numPr>
          <w:ilvl w:val="0"/>
          <w:numId w:val="305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Страна-изготовитель.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Как называется область значений величины, в пределах которой нормированы допускаемые пределы погрешности средства измерений?</w:t>
      </w:r>
    </w:p>
    <w:p w:rsidR="00CD4888" w:rsidRPr="00CD4888" w:rsidRDefault="00CD4888" w:rsidP="00B60ED5">
      <w:pPr>
        <w:numPr>
          <w:ilvl w:val="0"/>
          <w:numId w:val="306"/>
        </w:numPr>
        <w:spacing w:after="200" w:line="276" w:lineRule="auto"/>
        <w:ind w:left="709" w:hanging="283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Диапазон измерений</w:t>
      </w:r>
    </w:p>
    <w:p w:rsidR="00CD4888" w:rsidRPr="00CD4888" w:rsidRDefault="00CD4888" w:rsidP="00B60ED5">
      <w:pPr>
        <w:numPr>
          <w:ilvl w:val="0"/>
          <w:numId w:val="306"/>
        </w:numPr>
        <w:spacing w:after="200" w:line="276" w:lineRule="auto"/>
        <w:ind w:left="709" w:hanging="283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Порог чувствительности</w:t>
      </w:r>
    </w:p>
    <w:p w:rsidR="00CD4888" w:rsidRPr="00CD4888" w:rsidRDefault="00CD4888" w:rsidP="00B60ED5">
      <w:pPr>
        <w:numPr>
          <w:ilvl w:val="0"/>
          <w:numId w:val="306"/>
        </w:numPr>
        <w:spacing w:after="200" w:line="276" w:lineRule="auto"/>
        <w:ind w:left="709" w:hanging="283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Погрешность СИ</w:t>
      </w:r>
    </w:p>
    <w:p w:rsidR="00CD4888" w:rsidRPr="00CD4888" w:rsidRDefault="00CD4888" w:rsidP="00B60ED5">
      <w:pPr>
        <w:numPr>
          <w:ilvl w:val="0"/>
          <w:numId w:val="306"/>
        </w:numPr>
        <w:spacing w:after="200" w:line="276" w:lineRule="auto"/>
        <w:ind w:left="709" w:hanging="283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Класс точности СИ</w:t>
      </w:r>
    </w:p>
    <w:p w:rsidR="00CD4888" w:rsidRPr="00CD4888" w:rsidRDefault="00CD4888" w:rsidP="00CD4888">
      <w:pPr>
        <w:spacing w:after="200" w:line="276" w:lineRule="auto"/>
        <w:ind w:left="709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Укажите, какая единица физических величин системы СИ относится </w:t>
      </w:r>
      <w:proofErr w:type="gramStart"/>
      <w:r w:rsidRPr="00CD4888">
        <w:rPr>
          <w:rFonts w:eastAsiaTheme="minorHAnsi" w:cstheme="minorBidi"/>
          <w:szCs w:val="22"/>
          <w:lang w:eastAsia="en-US"/>
        </w:rPr>
        <w:t>к</w:t>
      </w:r>
      <w:proofErr w:type="gramEnd"/>
      <w:r w:rsidRPr="00CD4888">
        <w:rPr>
          <w:rFonts w:eastAsiaTheme="minorHAnsi" w:cstheme="minorBidi"/>
          <w:szCs w:val="22"/>
          <w:lang w:eastAsia="en-US"/>
        </w:rPr>
        <w:t xml:space="preserve"> основной:</w:t>
      </w:r>
    </w:p>
    <w:p w:rsidR="00CD4888" w:rsidRPr="00CD4888" w:rsidRDefault="00CD4888" w:rsidP="00B60ED5">
      <w:pPr>
        <w:numPr>
          <w:ilvl w:val="0"/>
          <w:numId w:val="307"/>
        </w:numPr>
        <w:spacing w:after="200" w:line="276" w:lineRule="auto"/>
        <w:ind w:left="426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Грамм</w:t>
      </w:r>
    </w:p>
    <w:p w:rsidR="00CD4888" w:rsidRPr="00CD4888" w:rsidRDefault="00CD4888" w:rsidP="00B60ED5">
      <w:pPr>
        <w:numPr>
          <w:ilvl w:val="0"/>
          <w:numId w:val="307"/>
        </w:numPr>
        <w:spacing w:after="200" w:line="276" w:lineRule="auto"/>
        <w:ind w:left="426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Минута</w:t>
      </w:r>
    </w:p>
    <w:p w:rsidR="00CD4888" w:rsidRPr="00CD4888" w:rsidRDefault="00CD4888" w:rsidP="00B60ED5">
      <w:pPr>
        <w:numPr>
          <w:ilvl w:val="0"/>
          <w:numId w:val="307"/>
        </w:numPr>
        <w:spacing w:after="200" w:line="276" w:lineRule="auto"/>
        <w:ind w:left="426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Метр</w:t>
      </w:r>
    </w:p>
    <w:p w:rsidR="00CD4888" w:rsidRPr="00CD4888" w:rsidRDefault="00CD4888" w:rsidP="00B60ED5">
      <w:pPr>
        <w:numPr>
          <w:ilvl w:val="0"/>
          <w:numId w:val="307"/>
        </w:numPr>
        <w:spacing w:after="200" w:line="276" w:lineRule="auto"/>
        <w:ind w:left="426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Миллиметр</w:t>
      </w:r>
    </w:p>
    <w:p w:rsidR="00CD4888" w:rsidRPr="00CD4888" w:rsidRDefault="00CD4888" w:rsidP="00CD4888">
      <w:pPr>
        <w:spacing w:line="276" w:lineRule="auto"/>
        <w:ind w:left="720"/>
        <w:contextualSpacing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CD4888" w:rsidRPr="00CD4888" w:rsidRDefault="00CD4888" w:rsidP="00CD4888">
      <w:pPr>
        <w:spacing w:line="276" w:lineRule="auto"/>
        <w:ind w:left="720"/>
        <w:contextualSpacing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CD4888">
        <w:rPr>
          <w:rFonts w:eastAsiaTheme="minorHAnsi" w:cstheme="minorBidi"/>
          <w:b/>
          <w:color w:val="FF0000"/>
          <w:szCs w:val="22"/>
          <w:u w:val="single"/>
          <w:lang w:eastAsia="en-US"/>
        </w:rPr>
        <w:t>ВСТАВИТЬ ПРОПУЩЕННОЕ СЛОВО</w:t>
      </w:r>
    </w:p>
    <w:p w:rsidR="00CD4888" w:rsidRPr="00CD4888" w:rsidRDefault="00CD4888" w:rsidP="00CD4888">
      <w:pPr>
        <w:spacing w:line="276" w:lineRule="auto"/>
        <w:ind w:left="720"/>
        <w:contextualSpacing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</w:p>
    <w:p w:rsidR="00CD4888" w:rsidRPr="00CD4888" w:rsidRDefault="00CD4888" w:rsidP="00B60ED5">
      <w:pPr>
        <w:pStyle w:val="a7"/>
        <w:numPr>
          <w:ilvl w:val="0"/>
          <w:numId w:val="302"/>
        </w:numPr>
        <w:spacing w:after="200" w:line="276" w:lineRule="auto"/>
        <w:rPr>
          <w:rFonts w:eastAsiaTheme="minorHAnsi" w:cstheme="minorBidi"/>
        </w:rPr>
      </w:pPr>
      <w:r w:rsidRPr="00CD4888">
        <w:rPr>
          <w:rFonts w:eastAsiaTheme="minorHAnsi" w:cstheme="minorBidi"/>
        </w:rPr>
        <w:t>__________________ -  это совокупность операций  по применению технического средства, хранящего единицу ФВ, обеспечивающих нахождение соотношения измеряемой величины с ее единицей и получение значения этой величины.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__________________ -  это отклонение результата измерения от истинного  значения измеряемой физической величины.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bCs/>
          <w:szCs w:val="22"/>
          <w:lang w:eastAsia="en-US"/>
        </w:rPr>
        <w:t>__________________ - область значений величины, в пределах которой нормированы допустимые пределы погрешности средства измерений.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bCs/>
          <w:szCs w:val="22"/>
          <w:lang w:eastAsia="en-US"/>
        </w:rPr>
        <w:t>Объектом измерений в метрологии является _________________ величина.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Невозможно устранить _________________ погрешность.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CD4888">
      <w:pPr>
        <w:spacing w:after="200" w:line="276" w:lineRule="auto"/>
        <w:jc w:val="center"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CD4888">
        <w:rPr>
          <w:rFonts w:eastAsiaTheme="minorHAnsi" w:cstheme="minorBidi"/>
          <w:b/>
          <w:color w:val="FF0000"/>
          <w:szCs w:val="22"/>
          <w:u w:val="single"/>
          <w:lang w:eastAsia="en-US"/>
        </w:rPr>
        <w:lastRenderedPageBreak/>
        <w:t>ВОПРОСЫ НА УСТАНОВЛЕНИЕ СООТВЕТСТВИЯ</w:t>
      </w:r>
    </w:p>
    <w:p w:rsidR="00CD4888" w:rsidRPr="00CD4888" w:rsidRDefault="00CD4888" w:rsidP="00B60ED5">
      <w:pPr>
        <w:pStyle w:val="a7"/>
        <w:numPr>
          <w:ilvl w:val="0"/>
          <w:numId w:val="302"/>
        </w:numPr>
        <w:spacing w:after="200" w:line="276" w:lineRule="auto"/>
        <w:rPr>
          <w:rFonts w:eastAsiaTheme="minorHAnsi" w:cstheme="minorBidi"/>
          <w:color w:val="000000"/>
          <w:shd w:val="clear" w:color="auto" w:fill="F7FBFC"/>
        </w:rPr>
      </w:pPr>
      <w:r w:rsidRPr="00CD4888">
        <w:rPr>
          <w:rFonts w:eastAsiaTheme="minorHAnsi" w:cstheme="minorBidi"/>
          <w:color w:val="000000"/>
          <w:shd w:val="clear" w:color="auto" w:fill="F7FBFC"/>
        </w:rPr>
        <w:t>Установите  соответствие  наименований видов измерений и их понятий:</w:t>
      </w:r>
    </w:p>
    <w:tbl>
      <w:tblPr>
        <w:tblStyle w:val="9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94"/>
        <w:gridCol w:w="2422"/>
        <w:gridCol w:w="708"/>
        <w:gridCol w:w="4927"/>
      </w:tblGrid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</w:p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Совокупные</w:t>
            </w:r>
          </w:p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</w:p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Измерения, проводимые одновременно измерения одноименных величин, при которых искомые значения определяют путем решения системы уравнений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</w:p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Прямые</w:t>
            </w:r>
          </w:p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</w:p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Измерения, при которых искомое значение физической величины определяют непосредственно путем сравнения с мерой этой величины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tabs>
                <w:tab w:val="left" w:pos="1140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</w:p>
          <w:p w:rsidR="00CD4888" w:rsidRPr="00CD4888" w:rsidRDefault="00CD4888" w:rsidP="00CD4888">
            <w:pPr>
              <w:tabs>
                <w:tab w:val="left" w:pos="1140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Косвенные</w:t>
            </w:r>
          </w:p>
          <w:p w:rsidR="00CD4888" w:rsidRPr="00CD4888" w:rsidRDefault="00CD4888" w:rsidP="00CD4888">
            <w:pPr>
              <w:tabs>
                <w:tab w:val="left" w:pos="1140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Ряд измерений какой-либо величины, выполненных одинаковыми по точности средствами измерений и в одних и тех же условиях с одинаковой тщательностью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Равноточные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 xml:space="preserve">Измерения, при которых </w:t>
            </w:r>
            <w:r w:rsidRPr="00CD4888">
              <w:rPr>
                <w:rFonts w:eastAsiaTheme="minorHAnsi" w:cstheme="minorBidi"/>
                <w:color w:val="000000"/>
                <w:szCs w:val="22"/>
                <w:lang w:eastAsia="en-US"/>
              </w:rPr>
              <w:t>искомое значение величины определяют на основании результатов прямых измерений других физических величин, функционально связанных с искомой величиной</w:t>
            </w:r>
          </w:p>
        </w:tc>
      </w:tr>
    </w:tbl>
    <w:p w:rsid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</w:pPr>
    </w:p>
    <w:p w:rsidR="00CD4888" w:rsidRPr="00CD4888" w:rsidRDefault="00CD4888" w:rsidP="00CD4888">
      <w:pPr>
        <w:ind w:firstLine="567"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CD4888" w:rsidRPr="00CD4888" w:rsidTr="00CD4888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CD488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CD488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CD488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CD488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4</w:t>
            </w:r>
          </w:p>
        </w:tc>
      </w:tr>
      <w:tr w:rsidR="00CD4888" w:rsidRPr="00CD4888" w:rsidTr="00CD4888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CD488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CD488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CD488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CD488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</w:pPr>
      <w:r w:rsidRPr="00CD4888"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  <w:t>Установите  соответствие наименования и понятия погрешностей измерений:</w:t>
      </w:r>
    </w:p>
    <w:tbl>
      <w:tblPr>
        <w:tblStyle w:val="9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94"/>
        <w:gridCol w:w="2422"/>
        <w:gridCol w:w="708"/>
        <w:gridCol w:w="4927"/>
      </w:tblGrid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tabs>
                <w:tab w:val="left" w:pos="315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color w:val="000000"/>
                <w:szCs w:val="22"/>
                <w:lang w:eastAsia="en-US"/>
              </w:rPr>
              <w:t>Абсолютная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color w:val="000000"/>
              </w:rPr>
              <w:t>Составляющая погрешности, изменяющаяся  случайным образом при повторных измерениях  одной и той же ФВ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color w:val="000000"/>
                <w:szCs w:val="22"/>
                <w:lang w:eastAsia="en-US"/>
              </w:rPr>
              <w:t>Относительная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color w:val="000000"/>
                <w:szCs w:val="22"/>
                <w:lang w:eastAsia="en-US"/>
              </w:rPr>
              <w:t>Отношение абсолютной погрешности к действительному или измеренному значению измеряемой величины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tabs>
                <w:tab w:val="left" w:pos="1140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color w:val="000000"/>
                <w:szCs w:val="22"/>
                <w:lang w:eastAsia="en-US"/>
              </w:rPr>
              <w:t>Систематическая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color w:val="000000"/>
                <w:szCs w:val="22"/>
                <w:lang w:eastAsia="en-US"/>
              </w:rPr>
              <w:t>Составляющая погрешности результата измерений, остающаяся постоянной или закономерно изменяющаяся при повторных наблюдениях физической величины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color w:val="000000"/>
                <w:szCs w:val="22"/>
                <w:lang w:eastAsia="en-US"/>
              </w:rPr>
              <w:t>Случайная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color w:val="000000"/>
                <w:szCs w:val="22"/>
                <w:lang w:eastAsia="en-US"/>
              </w:rPr>
              <w:t>Разность между измеренным и действительным значением измеряемой величины.</w:t>
            </w:r>
          </w:p>
        </w:tc>
      </w:tr>
    </w:tbl>
    <w:p w:rsidR="00CD4888" w:rsidRDefault="00CD4888" w:rsidP="00CD4888">
      <w:pPr>
        <w:spacing w:after="200" w:line="276" w:lineRule="auto"/>
        <w:ind w:left="36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CD4888">
      <w:pPr>
        <w:ind w:firstLine="567"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CD4888" w:rsidRPr="00CD4888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4</w:t>
            </w:r>
          </w:p>
        </w:tc>
      </w:tr>
      <w:tr w:rsidR="00CD4888" w:rsidRPr="00CD4888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CD4888" w:rsidRDefault="00CD4888" w:rsidP="00CD4888">
      <w:pPr>
        <w:spacing w:after="200" w:line="276" w:lineRule="auto"/>
        <w:ind w:left="36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Выберите правильные характеристики для размера </w:t>
      </w:r>
      <m:oMath>
        <m:sSubSup>
          <m:sSubSupPr>
            <m:ctrlPr>
              <w:rPr>
                <w:rFonts w:ascii="Cambria Math" w:eastAsiaTheme="minorHAnsi" w:hAnsi="Cambria Math" w:cstheme="minorBidi"/>
                <w:i/>
                <w:szCs w:val="22"/>
                <w:lang w:eastAsia="en-US"/>
              </w:rPr>
            </m:ctrlPr>
          </m:sSubSupPr>
          <m:e>
            <m:r>
              <w:rPr>
                <w:rFonts w:ascii="Cambria Math" w:eastAsiaTheme="minorHAnsi" w:cstheme="minorBidi"/>
                <w:szCs w:val="22"/>
                <w:lang w:eastAsia="en-US"/>
              </w:rPr>
              <m:t>37</m:t>
            </m:r>
          </m:e>
          <m:sub>
            <m:r>
              <w:rPr>
                <w:rFonts w:ascii="Cambria Math" w:eastAsiaTheme="minorHAnsi" w:hAnsi="Cambria Math" w:cstheme="minorBidi"/>
                <w:szCs w:val="22"/>
                <w:lang w:eastAsia="en-US"/>
              </w:rPr>
              <m:t>-</m:t>
            </m:r>
            <m:r>
              <w:rPr>
                <w:rFonts w:ascii="Cambria Math" w:eastAsiaTheme="minorHAnsi" w:cstheme="minorBidi"/>
                <w:szCs w:val="22"/>
                <w:lang w:eastAsia="en-US"/>
              </w:rPr>
              <m:t>0,1</m:t>
            </m:r>
          </m:sub>
          <m:sup>
            <m:r>
              <w:rPr>
                <w:rFonts w:ascii="Cambria Math" w:eastAsiaTheme="minorHAnsi" w:cstheme="minorBidi"/>
                <w:szCs w:val="22"/>
                <w:lang w:eastAsia="en-US"/>
              </w:rPr>
              <m:t>+0,3</m:t>
            </m:r>
          </m:sup>
        </m:sSubSup>
      </m:oMath>
      <w:r w:rsidRPr="00CD4888">
        <w:rPr>
          <w:rFonts w:eastAsiaTheme="minorHAnsi" w:cstheme="minorBidi"/>
          <w:szCs w:val="22"/>
          <w:lang w:eastAsia="en-US"/>
        </w:rPr>
        <w:t>:</w:t>
      </w:r>
    </w:p>
    <w:tbl>
      <w:tblPr>
        <w:tblStyle w:val="9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94"/>
        <w:gridCol w:w="2422"/>
        <w:gridCol w:w="708"/>
        <w:gridCol w:w="4927"/>
      </w:tblGrid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tabs>
                <w:tab w:val="left" w:pos="315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37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ind w:left="720" w:hanging="686"/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t>Наибольший размер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+0,3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Наименьший размер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tabs>
                <w:tab w:val="left" w:pos="1140"/>
              </w:tabs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0,4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Номинальный размер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-0,1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Верхнее отклонение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5.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36,9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Д.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Нижнее отклонение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lastRenderedPageBreak/>
              <w:t>6.</w:t>
            </w:r>
          </w:p>
        </w:tc>
        <w:tc>
          <w:tcPr>
            <w:tcW w:w="2422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37,2</w:t>
            </w:r>
          </w:p>
        </w:tc>
        <w:tc>
          <w:tcPr>
            <w:tcW w:w="708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Е.</w:t>
            </w:r>
          </w:p>
        </w:tc>
        <w:tc>
          <w:tcPr>
            <w:tcW w:w="4927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Допуск размера</w:t>
            </w:r>
          </w:p>
        </w:tc>
      </w:tr>
    </w:tbl>
    <w:p w:rsid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</w:pPr>
    </w:p>
    <w:p w:rsidR="00CD4888" w:rsidRPr="00CD4888" w:rsidRDefault="00CD4888" w:rsidP="00CD4888">
      <w:pPr>
        <w:ind w:firstLine="567"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CD4888" w:rsidRPr="00CD4888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4</w:t>
            </w:r>
          </w:p>
        </w:tc>
      </w:tr>
      <w:tr w:rsidR="00CD4888" w:rsidRPr="00CD4888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</w:pP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</w:pPr>
      <w:r w:rsidRPr="00CD4888"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  <w:t>Установите  соответствие понятия и наименования взаимозаменяемости:</w:t>
      </w:r>
    </w:p>
    <w:tbl>
      <w:tblPr>
        <w:tblStyle w:val="9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94"/>
        <w:gridCol w:w="4831"/>
        <w:gridCol w:w="709"/>
        <w:gridCol w:w="2517"/>
      </w:tblGrid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1.</w:t>
            </w:r>
          </w:p>
        </w:tc>
        <w:tc>
          <w:tcPr>
            <w:tcW w:w="4831" w:type="dxa"/>
          </w:tcPr>
          <w:p w:rsidR="00CD4888" w:rsidRPr="00CD4888" w:rsidRDefault="00CD4888" w:rsidP="00CD4888">
            <w:pPr>
              <w:tabs>
                <w:tab w:val="left" w:pos="315"/>
              </w:tabs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Взаимозаменяемость всех или отдельных деталей, составляющих сборочные единицы, механизмы,    входящие в изделие</w:t>
            </w:r>
          </w:p>
        </w:tc>
        <w:tc>
          <w:tcPr>
            <w:tcW w:w="709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А.</w:t>
            </w:r>
          </w:p>
        </w:tc>
        <w:tc>
          <w:tcPr>
            <w:tcW w:w="2517" w:type="dxa"/>
          </w:tcPr>
          <w:p w:rsidR="00CD4888" w:rsidRPr="00CD4888" w:rsidRDefault="00CD4888" w:rsidP="00CD4888">
            <w:pPr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Полная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2.</w:t>
            </w:r>
          </w:p>
        </w:tc>
        <w:tc>
          <w:tcPr>
            <w:tcW w:w="4831" w:type="dxa"/>
          </w:tcPr>
          <w:p w:rsidR="00CD4888" w:rsidRPr="00CD4888" w:rsidRDefault="00CD4888" w:rsidP="00CD4888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Взаимозаменяемость, позволяющая проводить сборку любых сопрягаемых деталей без дополнительной обработки, подбора или регулирования</w:t>
            </w:r>
          </w:p>
        </w:tc>
        <w:tc>
          <w:tcPr>
            <w:tcW w:w="709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Б.</w:t>
            </w:r>
          </w:p>
        </w:tc>
        <w:tc>
          <w:tcPr>
            <w:tcW w:w="2517" w:type="dxa"/>
          </w:tcPr>
          <w:p w:rsidR="00CD4888" w:rsidRPr="00CD4888" w:rsidRDefault="00CD4888" w:rsidP="00CD4888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Внутренняя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3.</w:t>
            </w:r>
          </w:p>
        </w:tc>
        <w:tc>
          <w:tcPr>
            <w:tcW w:w="4831" w:type="dxa"/>
          </w:tcPr>
          <w:p w:rsidR="00CD4888" w:rsidRPr="00CD4888" w:rsidRDefault="00CD4888" w:rsidP="00CD4888">
            <w:pPr>
              <w:tabs>
                <w:tab w:val="left" w:pos="1140"/>
              </w:tabs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Взаимозаменяемость, при которой возможны не только сборка и замена при ремонте любых деталей, узлов и механизмов, но и обеспечение их необходимых эксплуатационных показателей и функциональных параметров</w:t>
            </w:r>
          </w:p>
        </w:tc>
        <w:tc>
          <w:tcPr>
            <w:tcW w:w="709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В.</w:t>
            </w:r>
          </w:p>
        </w:tc>
        <w:tc>
          <w:tcPr>
            <w:tcW w:w="2517" w:type="dxa"/>
          </w:tcPr>
          <w:p w:rsidR="00CD4888" w:rsidRPr="00CD4888" w:rsidRDefault="00CD4888" w:rsidP="00CD4888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</w:p>
          <w:p w:rsidR="00CD4888" w:rsidRPr="00CD4888" w:rsidRDefault="00CD4888" w:rsidP="00CD4888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</w:p>
          <w:p w:rsidR="00CD4888" w:rsidRPr="00CD4888" w:rsidRDefault="00CD4888" w:rsidP="00CD4888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Внешняя</w:t>
            </w:r>
          </w:p>
        </w:tc>
      </w:tr>
      <w:tr w:rsidR="00CD4888" w:rsidRPr="00CD4888" w:rsidTr="002C6FB7">
        <w:tc>
          <w:tcPr>
            <w:tcW w:w="794" w:type="dxa"/>
          </w:tcPr>
          <w:p w:rsidR="00CD4888" w:rsidRPr="00CD4888" w:rsidRDefault="00CD4888" w:rsidP="00CD4888">
            <w:pPr>
              <w:contextualSpacing/>
              <w:jc w:val="center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4.</w:t>
            </w:r>
          </w:p>
        </w:tc>
        <w:tc>
          <w:tcPr>
            <w:tcW w:w="4831" w:type="dxa"/>
          </w:tcPr>
          <w:p w:rsidR="00CD4888" w:rsidRPr="00CD4888" w:rsidRDefault="00CD4888" w:rsidP="00CD4888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t xml:space="preserve">Взаимозаменяемость, покупных и кооперируемых изделий по эксплуатационным показателям, а также по размерам и форме присоединительных поверхностей </w:t>
            </w:r>
          </w:p>
        </w:tc>
        <w:tc>
          <w:tcPr>
            <w:tcW w:w="709" w:type="dxa"/>
          </w:tcPr>
          <w:p w:rsidR="00CD4888" w:rsidRPr="00CD4888" w:rsidRDefault="00CD4888" w:rsidP="00CD4888">
            <w:pPr>
              <w:contextualSpacing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Г.</w:t>
            </w:r>
          </w:p>
        </w:tc>
        <w:tc>
          <w:tcPr>
            <w:tcW w:w="2517" w:type="dxa"/>
          </w:tcPr>
          <w:p w:rsidR="00CD4888" w:rsidRPr="00CD4888" w:rsidRDefault="00CD4888" w:rsidP="00CD4888">
            <w:pPr>
              <w:contextualSpacing/>
              <w:jc w:val="both"/>
              <w:rPr>
                <w:rFonts w:eastAsiaTheme="minorHAnsi" w:cstheme="minorBidi"/>
                <w:szCs w:val="22"/>
                <w:lang w:eastAsia="en-US"/>
              </w:rPr>
            </w:pPr>
          </w:p>
          <w:p w:rsidR="00CD4888" w:rsidRPr="00CD4888" w:rsidRDefault="00CD4888" w:rsidP="00CD4888">
            <w:pPr>
              <w:jc w:val="both"/>
              <w:rPr>
                <w:rFonts w:eastAsiaTheme="minorHAnsi" w:cstheme="minorBidi"/>
                <w:szCs w:val="22"/>
                <w:lang w:eastAsia="en-US"/>
              </w:rPr>
            </w:pPr>
            <w:r w:rsidRPr="00CD4888">
              <w:rPr>
                <w:rFonts w:eastAsiaTheme="minorHAnsi" w:cstheme="minorBidi"/>
                <w:szCs w:val="22"/>
                <w:lang w:eastAsia="en-US"/>
              </w:rPr>
              <w:t>Функциональная</w:t>
            </w:r>
          </w:p>
        </w:tc>
      </w:tr>
    </w:tbl>
    <w:p w:rsidR="00CD4888" w:rsidRDefault="00CD4888" w:rsidP="00CD4888">
      <w:pPr>
        <w:ind w:firstLine="567"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CD4888">
      <w:pPr>
        <w:ind w:firstLine="567"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Запишите ответ:</w:t>
      </w:r>
    </w:p>
    <w:tbl>
      <w:tblPr>
        <w:tblStyle w:val="27"/>
        <w:tblW w:w="0" w:type="auto"/>
        <w:tblInd w:w="675" w:type="dxa"/>
        <w:tblLook w:val="04A0" w:firstRow="1" w:lastRow="0" w:firstColumn="1" w:lastColumn="0" w:noHBand="0" w:noVBand="1"/>
      </w:tblPr>
      <w:tblGrid>
        <w:gridCol w:w="1717"/>
        <w:gridCol w:w="2393"/>
        <w:gridCol w:w="2393"/>
        <w:gridCol w:w="2393"/>
      </w:tblGrid>
      <w:tr w:rsidR="00CD4888" w:rsidRPr="00CD4888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D4888">
              <w:rPr>
                <w:rFonts w:eastAsia="Calibri"/>
                <w:lang w:eastAsia="en-US"/>
              </w:rPr>
              <w:t>4</w:t>
            </w:r>
          </w:p>
        </w:tc>
      </w:tr>
      <w:tr w:rsidR="00CD4888" w:rsidRPr="00CD4888" w:rsidTr="002C6FB7"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88" w:rsidRPr="00CD4888" w:rsidRDefault="00CD4888" w:rsidP="002C6FB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</w:tbl>
    <w:p w:rsidR="00CD4888" w:rsidRPr="00CD4888" w:rsidRDefault="00CD4888" w:rsidP="00CD4888">
      <w:pPr>
        <w:spacing w:after="200" w:line="276" w:lineRule="auto"/>
        <w:rPr>
          <w:rFonts w:eastAsiaTheme="minorHAnsi" w:cstheme="minorBidi"/>
          <w:color w:val="000000"/>
          <w:szCs w:val="22"/>
          <w:shd w:val="clear" w:color="auto" w:fill="F7FBFC"/>
          <w:lang w:eastAsia="en-US"/>
        </w:rPr>
      </w:pP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b/>
          <w:color w:val="FF0000"/>
          <w:szCs w:val="22"/>
          <w:u w:val="single"/>
          <w:lang w:eastAsia="en-US"/>
        </w:rPr>
      </w:pPr>
      <w:r w:rsidRPr="00CD4888">
        <w:rPr>
          <w:rFonts w:eastAsiaTheme="minorHAnsi" w:cstheme="minorBidi"/>
          <w:b/>
          <w:color w:val="FF0000"/>
          <w:szCs w:val="22"/>
          <w:u w:val="single"/>
          <w:lang w:eastAsia="en-US"/>
        </w:rPr>
        <w:t>ВОПРОСЫ НА УСТАНОВЛЕНИЕ ПОСЛЕДОВАТЕЛЬНОСТИ ДЕЙСТВИЙ</w:t>
      </w:r>
    </w:p>
    <w:p w:rsidR="00CD4888" w:rsidRPr="00CD4888" w:rsidRDefault="00CD4888" w:rsidP="00CD4888">
      <w:pPr>
        <w:spacing w:after="200" w:line="276" w:lineRule="auto"/>
        <w:ind w:left="720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B60ED5">
      <w:pPr>
        <w:pStyle w:val="a7"/>
        <w:numPr>
          <w:ilvl w:val="0"/>
          <w:numId w:val="302"/>
        </w:numPr>
        <w:spacing w:after="200" w:line="276" w:lineRule="auto"/>
        <w:rPr>
          <w:rFonts w:eastAsiaTheme="minorHAnsi" w:cstheme="minorBidi"/>
        </w:rPr>
      </w:pPr>
      <w:r w:rsidRPr="00CD4888">
        <w:rPr>
          <w:rFonts w:eastAsiaTheme="minorHAnsi" w:cstheme="minorBidi"/>
        </w:rPr>
        <w:t>Укажите правильную последовательность действий при измерении образца штангенциркулем:</w:t>
      </w:r>
    </w:p>
    <w:p w:rsidR="00CD4888" w:rsidRPr="00CD4888" w:rsidRDefault="00CD4888" w:rsidP="00B60ED5">
      <w:pPr>
        <w:numPr>
          <w:ilvl w:val="0"/>
          <w:numId w:val="308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По шкале штанги отсчитать количество целых миллиметров</w:t>
      </w:r>
    </w:p>
    <w:p w:rsidR="00CD4888" w:rsidRPr="00CD4888" w:rsidRDefault="00CD4888" w:rsidP="00B60ED5">
      <w:pPr>
        <w:numPr>
          <w:ilvl w:val="0"/>
          <w:numId w:val="308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Проверить штангенциркуль на точность</w:t>
      </w:r>
    </w:p>
    <w:p w:rsidR="00CD4888" w:rsidRPr="00CD4888" w:rsidRDefault="00CD4888" w:rsidP="00B60ED5">
      <w:pPr>
        <w:numPr>
          <w:ilvl w:val="0"/>
          <w:numId w:val="308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По шкале нониуса определить доли миллиметра</w:t>
      </w:r>
    </w:p>
    <w:p w:rsidR="00CD4888" w:rsidRPr="00CD4888" w:rsidRDefault="00CD4888" w:rsidP="00B60ED5">
      <w:pPr>
        <w:numPr>
          <w:ilvl w:val="0"/>
          <w:numId w:val="308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Приложить неподвижную губку штангенциркуля к краю измеряемой поверхности</w:t>
      </w:r>
    </w:p>
    <w:p w:rsidR="00CD4888" w:rsidRPr="00CD4888" w:rsidRDefault="00CD4888" w:rsidP="00B60ED5">
      <w:pPr>
        <w:numPr>
          <w:ilvl w:val="0"/>
          <w:numId w:val="302"/>
        </w:numPr>
        <w:spacing w:after="200" w:line="276" w:lineRule="auto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Укажите порядок проведения измерений с использованием индикатора часового типа:</w:t>
      </w:r>
    </w:p>
    <w:p w:rsidR="00CD4888" w:rsidRPr="00CD4888" w:rsidRDefault="00CD4888" w:rsidP="00B60ED5">
      <w:pPr>
        <w:numPr>
          <w:ilvl w:val="0"/>
          <w:numId w:val="309"/>
        </w:numPr>
        <w:spacing w:after="200" w:line="276" w:lineRule="auto"/>
        <w:ind w:left="1418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Поднятие измерительного стержня при помощи «ушка», расположенного вверху ИЧТ с одновременным извлечением эталонной детали </w:t>
      </w:r>
      <w:proofErr w:type="gramStart"/>
      <w:r w:rsidRPr="00CD4888">
        <w:rPr>
          <w:rFonts w:eastAsiaTheme="minorHAnsi" w:cstheme="minorBidi"/>
          <w:szCs w:val="22"/>
          <w:lang w:eastAsia="en-US"/>
        </w:rPr>
        <w:t>из</w:t>
      </w:r>
      <w:proofErr w:type="gramEnd"/>
      <w:r w:rsidRPr="00CD4888">
        <w:rPr>
          <w:rFonts w:eastAsiaTheme="minorHAnsi" w:cstheme="minorBidi"/>
          <w:szCs w:val="22"/>
          <w:lang w:eastAsia="en-US"/>
        </w:rPr>
        <w:t xml:space="preserve"> </w:t>
      </w:r>
      <w:proofErr w:type="gramStart"/>
      <w:r w:rsidRPr="00CD4888">
        <w:rPr>
          <w:rFonts w:eastAsiaTheme="minorHAnsi" w:cstheme="minorBidi"/>
          <w:szCs w:val="22"/>
          <w:lang w:eastAsia="en-US"/>
        </w:rPr>
        <w:t>под</w:t>
      </w:r>
      <w:proofErr w:type="gramEnd"/>
      <w:r w:rsidRPr="00CD4888">
        <w:rPr>
          <w:rFonts w:eastAsiaTheme="minorHAnsi" w:cstheme="minorBidi"/>
          <w:szCs w:val="22"/>
          <w:lang w:eastAsia="en-US"/>
        </w:rPr>
        <w:t xml:space="preserve"> индикатора часового типа.</w:t>
      </w:r>
    </w:p>
    <w:p w:rsidR="00CD4888" w:rsidRPr="00CD4888" w:rsidRDefault="00CD4888" w:rsidP="00B60ED5">
      <w:pPr>
        <w:numPr>
          <w:ilvl w:val="0"/>
          <w:numId w:val="309"/>
        </w:numPr>
        <w:spacing w:after="200" w:line="276" w:lineRule="auto"/>
        <w:ind w:left="1418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Установка циферблата на «ноль»:  перед проведением измерений, необходимо установить нулевое, исходное значение, используя эталон.</w:t>
      </w:r>
    </w:p>
    <w:p w:rsidR="00CD4888" w:rsidRPr="00CD4888" w:rsidRDefault="00CD4888" w:rsidP="00B60ED5">
      <w:pPr>
        <w:numPr>
          <w:ilvl w:val="0"/>
          <w:numId w:val="309"/>
        </w:numPr>
        <w:spacing w:after="200" w:line="276" w:lineRule="auto"/>
        <w:ind w:left="1418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lastRenderedPageBreak/>
        <w:t xml:space="preserve">Помещение измеряемой детали между основанием штатива и измерительной головкой </w:t>
      </w:r>
      <w:proofErr w:type="gramStart"/>
      <w:r w:rsidRPr="00CD4888">
        <w:rPr>
          <w:rFonts w:eastAsiaTheme="minorHAnsi" w:cstheme="minorBidi"/>
          <w:szCs w:val="22"/>
          <w:lang w:eastAsia="en-US"/>
        </w:rPr>
        <w:t xml:space="preserve">( </w:t>
      </w:r>
      <w:proofErr w:type="gramEnd"/>
      <w:r w:rsidRPr="00CD4888">
        <w:rPr>
          <w:rFonts w:eastAsiaTheme="minorHAnsi" w:cstheme="minorBidi"/>
          <w:szCs w:val="22"/>
          <w:lang w:eastAsia="en-US"/>
        </w:rPr>
        <w:t>твердосплавным шариком или наконечником) индикатора часового типа.</w:t>
      </w:r>
    </w:p>
    <w:p w:rsidR="00CD4888" w:rsidRPr="00CD4888" w:rsidRDefault="00CD4888" w:rsidP="00B60ED5">
      <w:pPr>
        <w:numPr>
          <w:ilvl w:val="0"/>
          <w:numId w:val="309"/>
        </w:numPr>
        <w:spacing w:after="200" w:line="276" w:lineRule="auto"/>
        <w:ind w:left="1418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Снятие показаний отклонения размеров измеряемой детали (насколько, в сотых долях миллиметра отличается) от эталонной детали по циферблату ИЧТ.</w:t>
      </w:r>
    </w:p>
    <w:p w:rsidR="00CD4888" w:rsidRPr="00CD4888" w:rsidRDefault="00CD4888" w:rsidP="00B60ED5">
      <w:pPr>
        <w:numPr>
          <w:ilvl w:val="0"/>
          <w:numId w:val="309"/>
        </w:numPr>
        <w:spacing w:after="200" w:line="276" w:lineRule="auto"/>
        <w:ind w:left="1418" w:firstLine="0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Опускание измерительного стержня</w:t>
      </w:r>
    </w:p>
    <w:p w:rsidR="00434A91" w:rsidRPr="00CD4888" w:rsidRDefault="00434A91" w:rsidP="00B60ED5">
      <w:pPr>
        <w:pStyle w:val="a7"/>
        <w:numPr>
          <w:ilvl w:val="0"/>
          <w:numId w:val="302"/>
        </w:numPr>
        <w:spacing w:after="200" w:line="276" w:lineRule="auto"/>
        <w:rPr>
          <w:rFonts w:eastAsiaTheme="minorHAnsi" w:cstheme="minorBidi"/>
        </w:rPr>
      </w:pPr>
      <w:r w:rsidRPr="00CD4888">
        <w:rPr>
          <w:rFonts w:eastAsiaTheme="minorHAnsi" w:cstheme="minorBidi"/>
        </w:rPr>
        <w:t xml:space="preserve">Установите иерархию эталонов </w:t>
      </w:r>
      <w:proofErr w:type="gramStart"/>
      <w:r w:rsidRPr="00CD4888">
        <w:rPr>
          <w:rFonts w:eastAsiaTheme="minorHAnsi" w:cstheme="minorBidi"/>
        </w:rPr>
        <w:t>от</w:t>
      </w:r>
      <w:proofErr w:type="gramEnd"/>
      <w:r w:rsidRPr="00CD4888">
        <w:rPr>
          <w:rFonts w:eastAsiaTheme="minorHAnsi" w:cstheme="minorBidi"/>
        </w:rPr>
        <w:t xml:space="preserve"> более точных к менее точным: </w:t>
      </w:r>
    </w:p>
    <w:p w:rsidR="00434A91" w:rsidRPr="00CD4888" w:rsidRDefault="00434A91" w:rsidP="00B60ED5">
      <w:pPr>
        <w:numPr>
          <w:ilvl w:val="0"/>
          <w:numId w:val="311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Первичный</w:t>
      </w:r>
    </w:p>
    <w:p w:rsidR="00434A91" w:rsidRPr="00CD4888" w:rsidRDefault="00434A91" w:rsidP="00B60ED5">
      <w:pPr>
        <w:numPr>
          <w:ilvl w:val="0"/>
          <w:numId w:val="311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Рабочий эталон первого разряда</w:t>
      </w:r>
    </w:p>
    <w:p w:rsidR="00434A91" w:rsidRPr="00CD4888" w:rsidRDefault="00434A91" w:rsidP="00B60ED5">
      <w:pPr>
        <w:numPr>
          <w:ilvl w:val="0"/>
          <w:numId w:val="311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Рабочий</w:t>
      </w:r>
    </w:p>
    <w:p w:rsidR="00434A91" w:rsidRPr="00CD4888" w:rsidRDefault="00434A91" w:rsidP="00B60ED5">
      <w:pPr>
        <w:numPr>
          <w:ilvl w:val="0"/>
          <w:numId w:val="311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Вторичный</w:t>
      </w:r>
    </w:p>
    <w:p w:rsidR="00434A91" w:rsidRPr="00CD4888" w:rsidRDefault="00434A91" w:rsidP="00B60ED5">
      <w:pPr>
        <w:numPr>
          <w:ilvl w:val="0"/>
          <w:numId w:val="311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Рабочие средства измерений</w:t>
      </w:r>
    </w:p>
    <w:p w:rsidR="00434A91" w:rsidRPr="00CD4888" w:rsidRDefault="00434A91" w:rsidP="00434A91">
      <w:pPr>
        <w:spacing w:after="200" w:line="276" w:lineRule="auto"/>
        <w:ind w:left="2138"/>
        <w:contextualSpacing/>
        <w:rPr>
          <w:rFonts w:eastAsiaTheme="minorHAnsi" w:cstheme="minorBidi"/>
          <w:szCs w:val="22"/>
          <w:lang w:eastAsia="en-US"/>
        </w:rPr>
      </w:pPr>
    </w:p>
    <w:p w:rsidR="00434A91" w:rsidRPr="00CD4888" w:rsidRDefault="00434A91" w:rsidP="00B60ED5">
      <w:pPr>
        <w:pStyle w:val="a7"/>
        <w:numPr>
          <w:ilvl w:val="0"/>
          <w:numId w:val="302"/>
        </w:numPr>
        <w:tabs>
          <w:tab w:val="left" w:pos="993"/>
        </w:tabs>
        <w:spacing w:after="200" w:line="276" w:lineRule="auto"/>
        <w:rPr>
          <w:rFonts w:eastAsiaTheme="minorHAnsi" w:cstheme="minorBidi"/>
        </w:rPr>
      </w:pPr>
      <w:r w:rsidRPr="00CD4888">
        <w:rPr>
          <w:rFonts w:eastAsiaTheme="minorHAnsi" w:cstheme="minorBidi"/>
        </w:rPr>
        <w:t>Установите последовательность стадий жизненного цикла продукции:</w:t>
      </w:r>
    </w:p>
    <w:p w:rsidR="00434A91" w:rsidRPr="00CD4888" w:rsidRDefault="00434A91" w:rsidP="00B60ED5">
      <w:pPr>
        <w:numPr>
          <w:ilvl w:val="0"/>
          <w:numId w:val="312"/>
        </w:numPr>
        <w:spacing w:after="200" w:line="276" w:lineRule="auto"/>
        <w:ind w:left="1843" w:hanging="425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Производство продукции</w:t>
      </w:r>
    </w:p>
    <w:p w:rsidR="00434A91" w:rsidRPr="00CD4888" w:rsidRDefault="00434A91" w:rsidP="00B60ED5">
      <w:pPr>
        <w:numPr>
          <w:ilvl w:val="0"/>
          <w:numId w:val="312"/>
        </w:numPr>
        <w:spacing w:after="200" w:line="276" w:lineRule="auto"/>
        <w:ind w:left="1843" w:hanging="425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Исследование и обоснование разработки</w:t>
      </w:r>
    </w:p>
    <w:p w:rsidR="00434A91" w:rsidRPr="00CD4888" w:rsidRDefault="00434A91" w:rsidP="00B60ED5">
      <w:pPr>
        <w:numPr>
          <w:ilvl w:val="0"/>
          <w:numId w:val="312"/>
        </w:numPr>
        <w:spacing w:after="200" w:line="276" w:lineRule="auto"/>
        <w:ind w:left="1843" w:hanging="425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Капитальный ремонт</w:t>
      </w:r>
    </w:p>
    <w:p w:rsidR="00434A91" w:rsidRPr="00CD4888" w:rsidRDefault="00434A91" w:rsidP="00B60ED5">
      <w:pPr>
        <w:numPr>
          <w:ilvl w:val="0"/>
          <w:numId w:val="312"/>
        </w:numPr>
        <w:spacing w:after="200" w:line="276" w:lineRule="auto"/>
        <w:ind w:left="1843" w:hanging="425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Разработка</w:t>
      </w:r>
    </w:p>
    <w:p w:rsidR="00434A91" w:rsidRDefault="00434A91" w:rsidP="00B60ED5">
      <w:pPr>
        <w:numPr>
          <w:ilvl w:val="0"/>
          <w:numId w:val="312"/>
        </w:numPr>
        <w:spacing w:after="200" w:line="276" w:lineRule="auto"/>
        <w:ind w:left="1843" w:hanging="425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Утилизация</w:t>
      </w:r>
    </w:p>
    <w:p w:rsidR="00CD4888" w:rsidRPr="00CD4888" w:rsidRDefault="00434A91" w:rsidP="00B60ED5">
      <w:pPr>
        <w:numPr>
          <w:ilvl w:val="0"/>
          <w:numId w:val="312"/>
        </w:numPr>
        <w:spacing w:after="200" w:line="276" w:lineRule="auto"/>
        <w:ind w:left="1843" w:hanging="425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Эксплуатация продукции</w:t>
      </w:r>
    </w:p>
    <w:p w:rsidR="00CD4888" w:rsidRPr="00CD4888" w:rsidRDefault="00CD4888" w:rsidP="00B60ED5">
      <w:pPr>
        <w:pStyle w:val="a7"/>
        <w:numPr>
          <w:ilvl w:val="0"/>
          <w:numId w:val="302"/>
        </w:numPr>
        <w:spacing w:after="200" w:line="276" w:lineRule="auto"/>
        <w:rPr>
          <w:rFonts w:eastAsiaTheme="minorHAnsi" w:cstheme="minorBidi"/>
        </w:rPr>
      </w:pPr>
      <w:r w:rsidRPr="00CD4888">
        <w:rPr>
          <w:rFonts w:eastAsiaTheme="minorHAnsi" w:cstheme="minorBidi"/>
        </w:rPr>
        <w:t xml:space="preserve">Укажите в порядке возрастания множителей для образования десятичных кратных и дольных единиц физических величин: </w:t>
      </w:r>
    </w:p>
    <w:p w:rsidR="00CD4888" w:rsidRPr="00CD4888" w:rsidRDefault="00CD4888" w:rsidP="00B60ED5">
      <w:pPr>
        <w:numPr>
          <w:ilvl w:val="0"/>
          <w:numId w:val="310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Нано </w:t>
      </w:r>
    </w:p>
    <w:p w:rsidR="00CD4888" w:rsidRPr="00CD4888" w:rsidRDefault="00CD4888" w:rsidP="00B60ED5">
      <w:pPr>
        <w:numPr>
          <w:ilvl w:val="0"/>
          <w:numId w:val="310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Милли </w:t>
      </w:r>
    </w:p>
    <w:p w:rsidR="00CD4888" w:rsidRPr="00CD4888" w:rsidRDefault="00CD4888" w:rsidP="00B60ED5">
      <w:pPr>
        <w:numPr>
          <w:ilvl w:val="0"/>
          <w:numId w:val="310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 xml:space="preserve">Кило </w:t>
      </w:r>
    </w:p>
    <w:p w:rsidR="00CD4888" w:rsidRPr="00CD4888" w:rsidRDefault="00CD4888" w:rsidP="00B60ED5">
      <w:pPr>
        <w:numPr>
          <w:ilvl w:val="0"/>
          <w:numId w:val="310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Пико</w:t>
      </w:r>
    </w:p>
    <w:p w:rsidR="00CD4888" w:rsidRPr="00CD4888" w:rsidRDefault="00CD4888" w:rsidP="00B60ED5">
      <w:pPr>
        <w:numPr>
          <w:ilvl w:val="0"/>
          <w:numId w:val="310"/>
        </w:numPr>
        <w:spacing w:after="200" w:line="276" w:lineRule="auto"/>
        <w:ind w:left="1985" w:hanging="567"/>
        <w:contextualSpacing/>
        <w:rPr>
          <w:rFonts w:eastAsiaTheme="minorHAnsi" w:cstheme="minorBidi"/>
          <w:szCs w:val="22"/>
          <w:lang w:eastAsia="en-US"/>
        </w:rPr>
      </w:pPr>
      <w:r w:rsidRPr="00CD4888">
        <w:rPr>
          <w:rFonts w:eastAsiaTheme="minorHAnsi" w:cstheme="minorBidi"/>
          <w:szCs w:val="22"/>
          <w:lang w:eastAsia="en-US"/>
        </w:rPr>
        <w:t>Микро</w:t>
      </w:r>
    </w:p>
    <w:p w:rsidR="00CD4888" w:rsidRPr="00CD4888" w:rsidRDefault="00CD4888" w:rsidP="00CD4888">
      <w:pPr>
        <w:spacing w:after="200" w:line="276" w:lineRule="auto"/>
        <w:ind w:left="1418"/>
        <w:contextualSpacing/>
        <w:rPr>
          <w:rFonts w:eastAsiaTheme="minorHAnsi" w:cstheme="minorBidi"/>
          <w:szCs w:val="22"/>
          <w:lang w:eastAsia="en-US"/>
        </w:rPr>
      </w:pPr>
    </w:p>
    <w:p w:rsidR="00CD4888" w:rsidRPr="00CD4888" w:rsidRDefault="00CD4888" w:rsidP="00434A91">
      <w:pPr>
        <w:spacing w:after="200" w:line="276" w:lineRule="auto"/>
        <w:ind w:left="1080"/>
        <w:contextualSpacing/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</w:p>
    <w:p w:rsidR="0021712B" w:rsidRPr="0021712B" w:rsidRDefault="0021712B" w:rsidP="0021712B">
      <w:pPr>
        <w:spacing w:after="200" w:line="276" w:lineRule="auto"/>
        <w:ind w:left="1800"/>
        <w:contextualSpacing/>
        <w:rPr>
          <w:rFonts w:eastAsiaTheme="minorHAnsi" w:cstheme="minorBidi"/>
          <w:szCs w:val="22"/>
          <w:lang w:eastAsia="en-US"/>
        </w:rPr>
      </w:pPr>
    </w:p>
    <w:p w:rsidR="009239C3" w:rsidRPr="009239C3" w:rsidRDefault="009239C3" w:rsidP="009239C3">
      <w:pPr>
        <w:rPr>
          <w:rFonts w:eastAsiaTheme="minorHAnsi"/>
          <w:lang w:eastAsia="en-US"/>
        </w:rPr>
      </w:pPr>
    </w:p>
    <w:p w:rsidR="009239C3" w:rsidRPr="000F4F5B" w:rsidRDefault="009239C3" w:rsidP="009239C3">
      <w:pPr>
        <w:spacing w:after="200" w:line="276" w:lineRule="auto"/>
        <w:contextualSpacing/>
        <w:jc w:val="both"/>
        <w:rPr>
          <w:rFonts w:eastAsiaTheme="minorHAnsi"/>
          <w:iCs/>
          <w:lang w:eastAsia="en-US"/>
        </w:rPr>
      </w:pPr>
    </w:p>
    <w:p w:rsidR="000F4F5B" w:rsidRPr="000F4F5B" w:rsidRDefault="000F4F5B" w:rsidP="000F4F5B">
      <w:pPr>
        <w:spacing w:line="276" w:lineRule="auto"/>
        <w:rPr>
          <w:rFonts w:eastAsiaTheme="minorHAnsi"/>
          <w:bCs/>
          <w:color w:val="FF0000"/>
          <w:kern w:val="24"/>
          <w:sz w:val="28"/>
          <w:szCs w:val="20"/>
          <w:u w:val="single"/>
          <w:lang w:eastAsia="en-US"/>
        </w:rPr>
      </w:pPr>
    </w:p>
    <w:p w:rsidR="000F4F5B" w:rsidRPr="00B80887" w:rsidRDefault="000F4F5B" w:rsidP="00B80887">
      <w:pPr>
        <w:rPr>
          <w:rFonts w:eastAsiaTheme="minorHAnsi" w:cstheme="minorBidi"/>
          <w:szCs w:val="22"/>
          <w:lang w:eastAsia="en-US"/>
        </w:rPr>
      </w:pPr>
    </w:p>
    <w:p w:rsidR="00B80887" w:rsidRPr="00B80887" w:rsidRDefault="00B80887" w:rsidP="00B80887">
      <w:pPr>
        <w:tabs>
          <w:tab w:val="left" w:pos="915"/>
        </w:tabs>
        <w:spacing w:after="200"/>
        <w:contextualSpacing/>
        <w:jc w:val="center"/>
        <w:rPr>
          <w:rFonts w:eastAsiaTheme="minorHAnsi" w:cstheme="minorBidi"/>
          <w:b/>
          <w:lang w:eastAsia="en-US"/>
        </w:rPr>
      </w:pPr>
    </w:p>
    <w:p w:rsidR="007C3DDF" w:rsidRPr="00625D55" w:rsidRDefault="007C3DDF" w:rsidP="007C3DDF">
      <w:pPr>
        <w:jc w:val="both"/>
        <w:rPr>
          <w:rFonts w:eastAsiaTheme="minorHAnsi"/>
          <w:lang w:eastAsia="en-US"/>
        </w:rPr>
      </w:pPr>
    </w:p>
    <w:p w:rsidR="007C3DDF" w:rsidRPr="00625D55" w:rsidRDefault="007C3DDF" w:rsidP="007C3DDF">
      <w:pPr>
        <w:tabs>
          <w:tab w:val="left" w:pos="426"/>
        </w:tabs>
        <w:ind w:left="-108" w:right="-120"/>
        <w:rPr>
          <w:rFonts w:eastAsiaTheme="minorHAnsi"/>
          <w:lang w:eastAsia="en-US"/>
        </w:rPr>
      </w:pPr>
    </w:p>
    <w:p w:rsidR="007C3DDF" w:rsidRPr="00625D55" w:rsidRDefault="007C3DDF"/>
    <w:sectPr w:rsidR="007C3DDF" w:rsidRPr="00625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709B8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B0C32"/>
    <w:multiLevelType w:val="hybridMultilevel"/>
    <w:tmpl w:val="DAFC7182"/>
    <w:lvl w:ilvl="0" w:tplc="FA2E5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E29ED"/>
    <w:multiLevelType w:val="hybridMultilevel"/>
    <w:tmpl w:val="45ECDD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4">
    <w:nsid w:val="01D87427"/>
    <w:multiLevelType w:val="hybridMultilevel"/>
    <w:tmpl w:val="B106DB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2A2502"/>
    <w:multiLevelType w:val="hybridMultilevel"/>
    <w:tmpl w:val="F09C52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2C7F3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CC0C9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726BBD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DB706C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15AC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8B399D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4CF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7352B2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514932"/>
    <w:multiLevelType w:val="hybridMultilevel"/>
    <w:tmpl w:val="829E6B2C"/>
    <w:lvl w:ilvl="0" w:tplc="86DE82F2">
      <w:start w:val="1"/>
      <w:numFmt w:val="russianLower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A65BA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1">
    <w:nsid w:val="0A0A60E5"/>
    <w:multiLevelType w:val="hybridMultilevel"/>
    <w:tmpl w:val="016E4A8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354581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A3B3C1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0ADF465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B99238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E046B7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8C547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EC54B34"/>
    <w:multiLevelType w:val="hybridMultilevel"/>
    <w:tmpl w:val="8146D36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D8275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F7364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10063E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342B79"/>
    <w:multiLevelType w:val="hybridMultilevel"/>
    <w:tmpl w:val="E05A5C0C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2381757"/>
    <w:multiLevelType w:val="hybridMultilevel"/>
    <w:tmpl w:val="453A1D84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44">
    <w:nsid w:val="12991BF3"/>
    <w:multiLevelType w:val="hybridMultilevel"/>
    <w:tmpl w:val="01F68B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12E17F6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365408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4065C09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>
    <w:nsid w:val="146939B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56D22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872125"/>
    <w:multiLevelType w:val="hybridMultilevel"/>
    <w:tmpl w:val="7F80CA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6672A10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4">
    <w:nsid w:val="17070A11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8453E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9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97A1AF2"/>
    <w:multiLevelType w:val="hybridMultilevel"/>
    <w:tmpl w:val="FA6C9DF2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AA5537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B24582B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B901A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BD61044"/>
    <w:multiLevelType w:val="hybridMultilevel"/>
    <w:tmpl w:val="6DA0259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1BFC4523"/>
    <w:multiLevelType w:val="hybridMultilevel"/>
    <w:tmpl w:val="3CB2C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C1C1C3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20266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2E578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CAD4AB1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DE46B60"/>
    <w:multiLevelType w:val="hybridMultilevel"/>
    <w:tmpl w:val="2742896A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E607D10"/>
    <w:multiLevelType w:val="hybridMultilevel"/>
    <w:tmpl w:val="2682AD08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EC636B2"/>
    <w:multiLevelType w:val="hybridMultilevel"/>
    <w:tmpl w:val="0BCC131E"/>
    <w:lvl w:ilvl="0" w:tplc="86DE82F2">
      <w:start w:val="1"/>
      <w:numFmt w:val="russianLower"/>
      <w:lvlText w:val="%1."/>
      <w:lvlJc w:val="left"/>
      <w:pPr>
        <w:ind w:left="25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7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F250EE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0BA2CF2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0EE103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1D650BF"/>
    <w:multiLevelType w:val="hybridMultilevel"/>
    <w:tmpl w:val="0A747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2071E9A"/>
    <w:multiLevelType w:val="hybridMultilevel"/>
    <w:tmpl w:val="77BE2D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302659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36E78F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3EF51E8"/>
    <w:multiLevelType w:val="hybridMultilevel"/>
    <w:tmpl w:val="9B7EB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5444D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58343B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>
    <w:nsid w:val="26BE0625"/>
    <w:multiLevelType w:val="hybridMultilevel"/>
    <w:tmpl w:val="EE98C642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26ED7F0D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705323A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89216EB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A912D4B"/>
    <w:multiLevelType w:val="hybridMultilevel"/>
    <w:tmpl w:val="7DF20B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9">
    <w:nsid w:val="2CCD653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D1407A6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D9C01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E3F66E2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F5A56B6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30555CC4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9">
    <w:nsid w:val="305C08AD"/>
    <w:multiLevelType w:val="hybridMultilevel"/>
    <w:tmpl w:val="8294DF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0986AE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0A738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0E74E08"/>
    <w:multiLevelType w:val="hybridMultilevel"/>
    <w:tmpl w:val="B8843C90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5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6">
    <w:nsid w:val="31FB1B4A"/>
    <w:multiLevelType w:val="hybridMultilevel"/>
    <w:tmpl w:val="BB9E3952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7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41B3D2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47D6A0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48644E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E337E3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4E74635"/>
    <w:multiLevelType w:val="hybridMultilevel"/>
    <w:tmpl w:val="606A3A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7">
    <w:nsid w:val="35BC2770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6341E7D"/>
    <w:multiLevelType w:val="hybridMultilevel"/>
    <w:tmpl w:val="91AE2B6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6C01849"/>
    <w:multiLevelType w:val="hybridMultilevel"/>
    <w:tmpl w:val="9FD650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71C6BD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9343D1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9A6523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9B3485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AFD3257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C0253AA"/>
    <w:multiLevelType w:val="hybridMultilevel"/>
    <w:tmpl w:val="B5680D3C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C280E7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C392408"/>
    <w:multiLevelType w:val="hybridMultilevel"/>
    <w:tmpl w:val="FA12476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C88775D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6">
    <w:nsid w:val="3CCA532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CD73681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DC732FC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0FF4879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1006889"/>
    <w:multiLevelType w:val="hybridMultilevel"/>
    <w:tmpl w:val="504037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2447441"/>
    <w:multiLevelType w:val="hybridMultilevel"/>
    <w:tmpl w:val="6180F986"/>
    <w:lvl w:ilvl="0" w:tplc="86DE82F2">
      <w:start w:val="1"/>
      <w:numFmt w:val="russianLower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4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36E1BE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3717DDC"/>
    <w:multiLevelType w:val="hybridMultilevel"/>
    <w:tmpl w:val="ED50A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38E63EA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4AA62CD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4551662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55F1C62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5C022C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6DD42D0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72D3D2B"/>
    <w:multiLevelType w:val="hybridMultilevel"/>
    <w:tmpl w:val="AB44E6BC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9">
    <w:nsid w:val="473A3831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77C359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7F413B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3">
    <w:nsid w:val="481B7B8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841295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93C5814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8">
    <w:nsid w:val="4A3356E2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B13597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C16310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C3D17E0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C7D25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CC60E83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CF75F07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6">
    <w:nsid w:val="4E3A57F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F4F4B21"/>
    <w:multiLevelType w:val="hybridMultilevel"/>
    <w:tmpl w:val="04E8958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FDD1FA0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509701DB"/>
    <w:multiLevelType w:val="hybridMultilevel"/>
    <w:tmpl w:val="D0A280CA"/>
    <w:lvl w:ilvl="0" w:tplc="86DE82F2">
      <w:start w:val="1"/>
      <w:numFmt w:val="russianLower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3">
    <w:nsid w:val="50DE167D"/>
    <w:multiLevelType w:val="singleLevel"/>
    <w:tmpl w:val="3B50CC98"/>
    <w:lvl w:ilvl="0">
      <w:start w:val="1"/>
      <w:numFmt w:val="decimal"/>
      <w:pStyle w:val="a"/>
      <w:lvlText w:val="%1."/>
      <w:lvlJc w:val="left"/>
      <w:pPr>
        <w:tabs>
          <w:tab w:val="num" w:pos="8299"/>
        </w:tabs>
        <w:ind w:left="8299" w:hanging="360"/>
      </w:pPr>
      <w:rPr>
        <w:i w:val="0"/>
        <w:iCs/>
      </w:rPr>
    </w:lvl>
  </w:abstractNum>
  <w:abstractNum w:abstractNumId="194">
    <w:nsid w:val="514E629C"/>
    <w:multiLevelType w:val="hybridMultilevel"/>
    <w:tmpl w:val="A9F250D8"/>
    <w:lvl w:ilvl="0" w:tplc="86DE82F2">
      <w:start w:val="1"/>
      <w:numFmt w:val="russianLower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5">
    <w:nsid w:val="51DC3BC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2252BA9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524F77C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>
    <w:nsid w:val="5305208A"/>
    <w:multiLevelType w:val="hybridMultilevel"/>
    <w:tmpl w:val="25D4A35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1">
    <w:nsid w:val="53773177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3">
    <w:nsid w:val="54B44E38"/>
    <w:multiLevelType w:val="hybridMultilevel"/>
    <w:tmpl w:val="6872385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54866D5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59878A8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9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0">
    <w:nsid w:val="560662D6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7842E3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58BA1CA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18">
    <w:nsid w:val="59264C6F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94B5D01"/>
    <w:multiLevelType w:val="hybridMultilevel"/>
    <w:tmpl w:val="88326D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A302CA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B0E68A1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BB60D8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BD66B53"/>
    <w:multiLevelType w:val="hybridMultilevel"/>
    <w:tmpl w:val="16F07348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E9E81ED8">
      <w:start w:val="7"/>
      <w:numFmt w:val="decimal"/>
      <w:lvlText w:val="%3."/>
      <w:lvlJc w:val="left"/>
      <w:pPr>
        <w:ind w:left="2912" w:hanging="360"/>
      </w:pPr>
      <w:rPr>
        <w:rFonts w:hint="default"/>
        <w:color w:val="000000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6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D19533A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D1D68F9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0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DC87F1D"/>
    <w:multiLevelType w:val="hybridMultilevel"/>
    <w:tmpl w:val="8370F42E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>
    <w:nsid w:val="5F4114B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F6B695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0613118"/>
    <w:multiLevelType w:val="hybridMultilevel"/>
    <w:tmpl w:val="49F464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60961E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60CA7DF1"/>
    <w:multiLevelType w:val="hybridMultilevel"/>
    <w:tmpl w:val="AA1A5C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1204655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612D5572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613A2A78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1484FE2"/>
    <w:multiLevelType w:val="hybridMultilevel"/>
    <w:tmpl w:val="A4201002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1D31D66"/>
    <w:multiLevelType w:val="hybridMultilevel"/>
    <w:tmpl w:val="33D85F9A"/>
    <w:lvl w:ilvl="0" w:tplc="86DE82F2">
      <w:start w:val="1"/>
      <w:numFmt w:val="russianLower"/>
      <w:lvlText w:val="%1."/>
      <w:lvlJc w:val="lef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5">
    <w:nsid w:val="61F00E90"/>
    <w:multiLevelType w:val="hybridMultilevel"/>
    <w:tmpl w:val="B83A0A4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634E701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51116B7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9">
    <w:nsid w:val="658732A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1">
    <w:nsid w:val="65AD6FB4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5F70F46"/>
    <w:multiLevelType w:val="hybridMultilevel"/>
    <w:tmpl w:val="0504EABA"/>
    <w:lvl w:ilvl="0" w:tplc="854C44A2">
      <w:start w:val="2"/>
      <w:numFmt w:val="decimal"/>
      <w:lvlText w:val="%1."/>
      <w:lvlJc w:val="left"/>
      <w:pPr>
        <w:ind w:left="1125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53">
    <w:nsid w:val="6666173F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6C84830"/>
    <w:multiLevelType w:val="hybridMultilevel"/>
    <w:tmpl w:val="629E9E9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74D4871"/>
    <w:multiLevelType w:val="hybridMultilevel"/>
    <w:tmpl w:val="5F9C4174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A302F7D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76A1A48"/>
    <w:multiLevelType w:val="hybridMultilevel"/>
    <w:tmpl w:val="E208D046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873502E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9B5032E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A575FB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AEE7E84"/>
    <w:multiLevelType w:val="hybridMultilevel"/>
    <w:tmpl w:val="B2A872B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B016353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C4B4B57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C4F570A"/>
    <w:multiLevelType w:val="hybridMultilevel"/>
    <w:tmpl w:val="E9286A7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6C8B6CC6"/>
    <w:multiLevelType w:val="hybridMultilevel"/>
    <w:tmpl w:val="105C2066"/>
    <w:lvl w:ilvl="0" w:tplc="147A1398">
      <w:start w:val="1"/>
      <w:numFmt w:val="russianLower"/>
      <w:lvlText w:val="%1.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7">
    <w:nsid w:val="6C9303C7"/>
    <w:multiLevelType w:val="hybridMultilevel"/>
    <w:tmpl w:val="01D835AA"/>
    <w:lvl w:ilvl="0" w:tplc="5EDEC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D732F63"/>
    <w:multiLevelType w:val="hybridMultilevel"/>
    <w:tmpl w:val="3C504D3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E9348B7"/>
    <w:multiLevelType w:val="hybridMultilevel"/>
    <w:tmpl w:val="A816D7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E9F1436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C53360"/>
    <w:multiLevelType w:val="hybridMultilevel"/>
    <w:tmpl w:val="5136E5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3">
    <w:nsid w:val="70C75B0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71D55943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24D4102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2A6109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72B55BE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73B70E0E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73C10F9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3C349F3"/>
    <w:multiLevelType w:val="hybridMultilevel"/>
    <w:tmpl w:val="66321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3C93B58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53A7921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7">
    <w:nsid w:val="762A7D5A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6403B23"/>
    <w:multiLevelType w:val="hybridMultilevel"/>
    <w:tmpl w:val="F19EF1E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76C10F12"/>
    <w:multiLevelType w:val="hybridMultilevel"/>
    <w:tmpl w:val="AB3CCD24"/>
    <w:lvl w:ilvl="0" w:tplc="AE1037A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A302F7D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72212A3"/>
    <w:multiLevelType w:val="hybridMultilevel"/>
    <w:tmpl w:val="6236229E"/>
    <w:lvl w:ilvl="0" w:tplc="86DE82F2">
      <w:start w:val="1"/>
      <w:numFmt w:val="russianLower"/>
      <w:lvlText w:val="%1."/>
      <w:lvlJc w:val="left"/>
      <w:pPr>
        <w:ind w:left="21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2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4">
    <w:nsid w:val="77F53755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89B333C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78F115BE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8F51846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9AB6F1E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7B525DE3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BBD63D6"/>
    <w:multiLevelType w:val="hybridMultilevel"/>
    <w:tmpl w:val="8FF2C818"/>
    <w:lvl w:ilvl="0" w:tplc="86DE82F2">
      <w:start w:val="1"/>
      <w:numFmt w:val="russianLow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C1217EC"/>
    <w:multiLevelType w:val="hybridMultilevel"/>
    <w:tmpl w:val="BB7ADD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C453637"/>
    <w:multiLevelType w:val="hybridMultilevel"/>
    <w:tmpl w:val="452291C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C755A1B"/>
    <w:multiLevelType w:val="hybridMultilevel"/>
    <w:tmpl w:val="ECBC877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CC313FF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D080129"/>
    <w:multiLevelType w:val="hybridMultilevel"/>
    <w:tmpl w:val="72E40A2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7E64190F"/>
    <w:multiLevelType w:val="hybridMultilevel"/>
    <w:tmpl w:val="CDC0BE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E792A73"/>
    <w:multiLevelType w:val="hybridMultilevel"/>
    <w:tmpl w:val="833633AA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3">
    <w:nsid w:val="7E92760C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F12304A"/>
    <w:multiLevelType w:val="hybridMultilevel"/>
    <w:tmpl w:val="6B2857C0"/>
    <w:lvl w:ilvl="0" w:tplc="86DE82F2">
      <w:start w:val="1"/>
      <w:numFmt w:val="russianLower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5">
    <w:nsid w:val="7F32731F"/>
    <w:multiLevelType w:val="hybridMultilevel"/>
    <w:tmpl w:val="E7BCDC4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7"/>
  </w:num>
  <w:num w:numId="2">
    <w:abstractNumId w:val="31"/>
  </w:num>
  <w:num w:numId="3">
    <w:abstractNumId w:val="113"/>
  </w:num>
  <w:num w:numId="4">
    <w:abstractNumId w:val="88"/>
  </w:num>
  <w:num w:numId="5">
    <w:abstractNumId w:val="217"/>
  </w:num>
  <w:num w:numId="6">
    <w:abstractNumId w:val="290"/>
  </w:num>
  <w:num w:numId="7">
    <w:abstractNumId w:val="309"/>
  </w:num>
  <w:num w:numId="8">
    <w:abstractNumId w:val="38"/>
  </w:num>
  <w:num w:numId="9">
    <w:abstractNumId w:val="41"/>
  </w:num>
  <w:num w:numId="10">
    <w:abstractNumId w:val="274"/>
  </w:num>
  <w:num w:numId="11">
    <w:abstractNumId w:val="150"/>
  </w:num>
  <w:num w:numId="12">
    <w:abstractNumId w:val="122"/>
  </w:num>
  <w:num w:numId="13">
    <w:abstractNumId w:val="298"/>
  </w:num>
  <w:num w:numId="14">
    <w:abstractNumId w:val="212"/>
  </w:num>
  <w:num w:numId="15">
    <w:abstractNumId w:val="310"/>
  </w:num>
  <w:num w:numId="16">
    <w:abstractNumId w:val="140"/>
  </w:num>
  <w:num w:numId="17">
    <w:abstractNumId w:val="258"/>
  </w:num>
  <w:num w:numId="18">
    <w:abstractNumId w:val="167"/>
  </w:num>
  <w:num w:numId="19">
    <w:abstractNumId w:val="138"/>
  </w:num>
  <w:num w:numId="20">
    <w:abstractNumId w:val="292"/>
  </w:num>
  <w:num w:numId="21">
    <w:abstractNumId w:val="53"/>
  </w:num>
  <w:num w:numId="22">
    <w:abstractNumId w:val="225"/>
  </w:num>
  <w:num w:numId="23">
    <w:abstractNumId w:val="208"/>
  </w:num>
  <w:num w:numId="24">
    <w:abstractNumId w:val="43"/>
  </w:num>
  <w:num w:numId="25">
    <w:abstractNumId w:val="27"/>
  </w:num>
  <w:num w:numId="26">
    <w:abstractNumId w:val="29"/>
  </w:num>
  <w:num w:numId="27">
    <w:abstractNumId w:val="18"/>
  </w:num>
  <w:num w:numId="28">
    <w:abstractNumId w:val="286"/>
  </w:num>
  <w:num w:numId="29">
    <w:abstractNumId w:val="145"/>
  </w:num>
  <w:num w:numId="30">
    <w:abstractNumId w:val="209"/>
  </w:num>
  <w:num w:numId="31">
    <w:abstractNumId w:val="202"/>
  </w:num>
  <w:num w:numId="32">
    <w:abstractNumId w:val="102"/>
  </w:num>
  <w:num w:numId="33">
    <w:abstractNumId w:val="229"/>
  </w:num>
  <w:num w:numId="34">
    <w:abstractNumId w:val="117"/>
  </w:num>
  <w:num w:numId="35">
    <w:abstractNumId w:val="8"/>
  </w:num>
  <w:num w:numId="36">
    <w:abstractNumId w:val="70"/>
  </w:num>
  <w:num w:numId="37">
    <w:abstractNumId w:val="59"/>
  </w:num>
  <w:num w:numId="38">
    <w:abstractNumId w:val="206"/>
  </w:num>
  <w:num w:numId="39">
    <w:abstractNumId w:val="301"/>
  </w:num>
  <w:num w:numId="40">
    <w:abstractNumId w:val="175"/>
  </w:num>
  <w:num w:numId="41">
    <w:abstractNumId w:val="7"/>
  </w:num>
  <w:num w:numId="42">
    <w:abstractNumId w:val="255"/>
  </w:num>
  <w:num w:numId="43">
    <w:abstractNumId w:val="37"/>
  </w:num>
  <w:num w:numId="44">
    <w:abstractNumId w:val="81"/>
  </w:num>
  <w:num w:numId="45">
    <w:abstractNumId w:val="187"/>
  </w:num>
  <w:num w:numId="46">
    <w:abstractNumId w:val="161"/>
  </w:num>
  <w:num w:numId="47">
    <w:abstractNumId w:val="110"/>
  </w:num>
  <w:num w:numId="48">
    <w:abstractNumId w:val="196"/>
  </w:num>
  <w:num w:numId="49">
    <w:abstractNumId w:val="85"/>
  </w:num>
  <w:num w:numId="50">
    <w:abstractNumId w:val="104"/>
  </w:num>
  <w:num w:numId="51">
    <w:abstractNumId w:val="235"/>
  </w:num>
  <w:num w:numId="52">
    <w:abstractNumId w:val="56"/>
  </w:num>
  <w:num w:numId="53">
    <w:abstractNumId w:val="211"/>
  </w:num>
  <w:num w:numId="54">
    <w:abstractNumId w:val="216"/>
  </w:num>
  <w:num w:numId="55">
    <w:abstractNumId w:val="118"/>
  </w:num>
  <w:num w:numId="56">
    <w:abstractNumId w:val="214"/>
  </w:num>
  <w:num w:numId="57">
    <w:abstractNumId w:val="159"/>
  </w:num>
  <w:num w:numId="58">
    <w:abstractNumId w:val="204"/>
  </w:num>
  <w:num w:numId="59">
    <w:abstractNumId w:val="136"/>
  </w:num>
  <w:num w:numId="60">
    <w:abstractNumId w:val="137"/>
  </w:num>
  <w:num w:numId="61">
    <w:abstractNumId w:val="30"/>
  </w:num>
  <w:num w:numId="62">
    <w:abstractNumId w:val="132"/>
  </w:num>
  <w:num w:numId="63">
    <w:abstractNumId w:val="158"/>
  </w:num>
  <w:num w:numId="64">
    <w:abstractNumId w:val="115"/>
  </w:num>
  <w:num w:numId="65">
    <w:abstractNumId w:val="58"/>
  </w:num>
  <w:num w:numId="66">
    <w:abstractNumId w:val="48"/>
  </w:num>
  <w:num w:numId="67">
    <w:abstractNumId w:val="91"/>
  </w:num>
  <w:num w:numId="68">
    <w:abstractNumId w:val="98"/>
  </w:num>
  <w:num w:numId="69">
    <w:abstractNumId w:val="177"/>
  </w:num>
  <w:num w:numId="70">
    <w:abstractNumId w:val="20"/>
  </w:num>
  <w:num w:numId="71">
    <w:abstractNumId w:val="25"/>
  </w:num>
  <w:num w:numId="72">
    <w:abstractNumId w:val="92"/>
  </w:num>
  <w:num w:numId="73">
    <w:abstractNumId w:val="272"/>
  </w:num>
  <w:num w:numId="74">
    <w:abstractNumId w:val="185"/>
  </w:num>
  <w:num w:numId="75">
    <w:abstractNumId w:val="119"/>
  </w:num>
  <w:num w:numId="76">
    <w:abstractNumId w:val="250"/>
  </w:num>
  <w:num w:numId="77">
    <w:abstractNumId w:val="243"/>
  </w:num>
  <w:num w:numId="78">
    <w:abstractNumId w:val="222"/>
  </w:num>
  <w:num w:numId="79">
    <w:abstractNumId w:val="189"/>
  </w:num>
  <w:num w:numId="80">
    <w:abstractNumId w:val="248"/>
  </w:num>
  <w:num w:numId="81">
    <w:abstractNumId w:val="148"/>
  </w:num>
  <w:num w:numId="82">
    <w:abstractNumId w:val="276"/>
  </w:num>
  <w:num w:numId="83">
    <w:abstractNumId w:val="190"/>
  </w:num>
  <w:num w:numId="84">
    <w:abstractNumId w:val="164"/>
  </w:num>
  <w:num w:numId="85">
    <w:abstractNumId w:val="106"/>
  </w:num>
  <w:num w:numId="86">
    <w:abstractNumId w:val="230"/>
  </w:num>
  <w:num w:numId="87">
    <w:abstractNumId w:val="17"/>
  </w:num>
  <w:num w:numId="88">
    <w:abstractNumId w:val="131"/>
  </w:num>
  <w:num w:numId="89">
    <w:abstractNumId w:val="226"/>
  </w:num>
  <w:num w:numId="90">
    <w:abstractNumId w:val="280"/>
  </w:num>
  <w:num w:numId="91">
    <w:abstractNumId w:val="61"/>
  </w:num>
  <w:num w:numId="92">
    <w:abstractNumId w:val="72"/>
  </w:num>
  <w:num w:numId="93">
    <w:abstractNumId w:val="223"/>
  </w:num>
  <w:num w:numId="94">
    <w:abstractNumId w:val="55"/>
  </w:num>
  <w:num w:numId="95">
    <w:abstractNumId w:val="22"/>
  </w:num>
  <w:num w:numId="96">
    <w:abstractNumId w:val="172"/>
  </w:num>
  <w:num w:numId="97">
    <w:abstractNumId w:val="232"/>
  </w:num>
  <w:num w:numId="98">
    <w:abstractNumId w:val="199"/>
  </w:num>
  <w:num w:numId="99">
    <w:abstractNumId w:val="126"/>
  </w:num>
  <w:num w:numId="100">
    <w:abstractNumId w:val="293"/>
  </w:num>
  <w:num w:numId="101">
    <w:abstractNumId w:val="108"/>
  </w:num>
  <w:num w:numId="102">
    <w:abstractNumId w:val="3"/>
  </w:num>
  <w:num w:numId="103">
    <w:abstractNumId w:val="300"/>
  </w:num>
  <w:num w:numId="104">
    <w:abstractNumId w:val="77"/>
  </w:num>
  <w:num w:numId="105">
    <w:abstractNumId w:val="154"/>
  </w:num>
  <w:num w:numId="106">
    <w:abstractNumId w:val="75"/>
  </w:num>
  <w:num w:numId="107">
    <w:abstractNumId w:val="288"/>
  </w:num>
  <w:num w:numId="108">
    <w:abstractNumId w:val="252"/>
  </w:num>
  <w:num w:numId="109">
    <w:abstractNumId w:val="303"/>
  </w:num>
  <w:num w:numId="110">
    <w:abstractNumId w:val="242"/>
  </w:num>
  <w:num w:numId="111">
    <w:abstractNumId w:val="60"/>
  </w:num>
  <w:num w:numId="112">
    <w:abstractNumId w:val="153"/>
  </w:num>
  <w:num w:numId="113">
    <w:abstractNumId w:val="194"/>
  </w:num>
  <w:num w:numId="114">
    <w:abstractNumId w:val="168"/>
  </w:num>
  <w:num w:numId="115">
    <w:abstractNumId w:val="192"/>
  </w:num>
  <w:num w:numId="116">
    <w:abstractNumId w:val="193"/>
    <w:lvlOverride w:ilvl="0">
      <w:startOverride w:val="1"/>
    </w:lvlOverride>
  </w:num>
  <w:num w:numId="117">
    <w:abstractNumId w:val="304"/>
  </w:num>
  <w:num w:numId="118">
    <w:abstractNumId w:val="184"/>
  </w:num>
  <w:num w:numId="119">
    <w:abstractNumId w:val="233"/>
  </w:num>
  <w:num w:numId="120">
    <w:abstractNumId w:val="63"/>
  </w:num>
  <w:num w:numId="121">
    <w:abstractNumId w:val="124"/>
  </w:num>
  <w:num w:numId="122">
    <w:abstractNumId w:val="181"/>
  </w:num>
  <w:num w:numId="123">
    <w:abstractNumId w:val="57"/>
  </w:num>
  <w:num w:numId="124">
    <w:abstractNumId w:val="103"/>
  </w:num>
  <w:num w:numId="125">
    <w:abstractNumId w:val="147"/>
  </w:num>
  <w:num w:numId="126">
    <w:abstractNumId w:val="120"/>
  </w:num>
  <w:num w:numId="127">
    <w:abstractNumId w:val="67"/>
  </w:num>
  <w:num w:numId="128">
    <w:abstractNumId w:val="240"/>
  </w:num>
  <w:num w:numId="129">
    <w:abstractNumId w:val="162"/>
  </w:num>
  <w:num w:numId="130">
    <w:abstractNumId w:val="130"/>
  </w:num>
  <w:num w:numId="131">
    <w:abstractNumId w:val="36"/>
  </w:num>
  <w:num w:numId="132">
    <w:abstractNumId w:val="186"/>
  </w:num>
  <w:num w:numId="133">
    <w:abstractNumId w:val="121"/>
  </w:num>
  <w:num w:numId="134">
    <w:abstractNumId w:val="68"/>
  </w:num>
  <w:num w:numId="135">
    <w:abstractNumId w:val="313"/>
  </w:num>
  <w:num w:numId="136">
    <w:abstractNumId w:val="261"/>
  </w:num>
  <w:num w:numId="137">
    <w:abstractNumId w:val="86"/>
  </w:num>
  <w:num w:numId="138">
    <w:abstractNumId w:val="234"/>
  </w:num>
  <w:num w:numId="139">
    <w:abstractNumId w:val="215"/>
  </w:num>
  <w:num w:numId="140">
    <w:abstractNumId w:val="69"/>
  </w:num>
  <w:num w:numId="141">
    <w:abstractNumId w:val="262"/>
  </w:num>
  <w:num w:numId="142">
    <w:abstractNumId w:val="4"/>
  </w:num>
  <w:num w:numId="143">
    <w:abstractNumId w:val="265"/>
  </w:num>
  <w:num w:numId="144">
    <w:abstractNumId w:val="129"/>
  </w:num>
  <w:num w:numId="145">
    <w:abstractNumId w:val="228"/>
  </w:num>
  <w:num w:numId="146">
    <w:abstractNumId w:val="26"/>
  </w:num>
  <w:num w:numId="147">
    <w:abstractNumId w:val="144"/>
  </w:num>
  <w:num w:numId="148">
    <w:abstractNumId w:val="306"/>
  </w:num>
  <w:num w:numId="149">
    <w:abstractNumId w:val="178"/>
  </w:num>
  <w:num w:numId="150">
    <w:abstractNumId w:val="251"/>
  </w:num>
  <w:num w:numId="151">
    <w:abstractNumId w:val="146"/>
  </w:num>
  <w:num w:numId="152">
    <w:abstractNumId w:val="210"/>
  </w:num>
  <w:num w:numId="153">
    <w:abstractNumId w:val="191"/>
  </w:num>
  <w:num w:numId="154">
    <w:abstractNumId w:val="197"/>
  </w:num>
  <w:num w:numId="155">
    <w:abstractNumId w:val="269"/>
  </w:num>
  <w:num w:numId="156">
    <w:abstractNumId w:val="142"/>
  </w:num>
  <w:num w:numId="157">
    <w:abstractNumId w:val="221"/>
  </w:num>
  <w:num w:numId="158">
    <w:abstractNumId w:val="42"/>
  </w:num>
  <w:num w:numId="159">
    <w:abstractNumId w:val="143"/>
  </w:num>
  <w:num w:numId="160">
    <w:abstractNumId w:val="83"/>
  </w:num>
  <w:num w:numId="161">
    <w:abstractNumId w:val="79"/>
  </w:num>
  <w:num w:numId="162">
    <w:abstractNumId w:val="51"/>
  </w:num>
  <w:num w:numId="163">
    <w:abstractNumId w:val="127"/>
  </w:num>
  <w:num w:numId="164">
    <w:abstractNumId w:val="203"/>
  </w:num>
  <w:num w:numId="165">
    <w:abstractNumId w:val="5"/>
  </w:num>
  <w:num w:numId="166">
    <w:abstractNumId w:val="152"/>
  </w:num>
  <w:num w:numId="167">
    <w:abstractNumId w:val="97"/>
  </w:num>
  <w:num w:numId="168">
    <w:abstractNumId w:val="128"/>
  </w:num>
  <w:num w:numId="169">
    <w:abstractNumId w:val="268"/>
  </w:num>
  <w:num w:numId="170">
    <w:abstractNumId w:val="224"/>
  </w:num>
  <w:num w:numId="171">
    <w:abstractNumId w:val="155"/>
  </w:num>
  <w:num w:numId="172">
    <w:abstractNumId w:val="281"/>
  </w:num>
  <w:num w:numId="173">
    <w:abstractNumId w:val="205"/>
  </w:num>
  <w:num w:numId="174">
    <w:abstractNumId w:val="285"/>
  </w:num>
  <w:num w:numId="175">
    <w:abstractNumId w:val="157"/>
  </w:num>
  <w:num w:numId="176">
    <w:abstractNumId w:val="207"/>
  </w:num>
  <w:num w:numId="177">
    <w:abstractNumId w:val="28"/>
  </w:num>
  <w:num w:numId="178">
    <w:abstractNumId w:val="246"/>
  </w:num>
  <w:num w:numId="179">
    <w:abstractNumId w:val="270"/>
  </w:num>
  <w:num w:numId="180">
    <w:abstractNumId w:val="64"/>
  </w:num>
  <w:num w:numId="181">
    <w:abstractNumId w:val="160"/>
  </w:num>
  <w:num w:numId="182">
    <w:abstractNumId w:val="52"/>
  </w:num>
  <w:num w:numId="183">
    <w:abstractNumId w:val="305"/>
  </w:num>
  <w:num w:numId="184">
    <w:abstractNumId w:val="96"/>
  </w:num>
  <w:num w:numId="185">
    <w:abstractNumId w:val="263"/>
  </w:num>
  <w:num w:numId="186">
    <w:abstractNumId w:val="176"/>
  </w:num>
  <w:num w:numId="187">
    <w:abstractNumId w:val="6"/>
  </w:num>
  <w:num w:numId="188">
    <w:abstractNumId w:val="71"/>
  </w:num>
  <w:num w:numId="189">
    <w:abstractNumId w:val="99"/>
  </w:num>
  <w:num w:numId="190">
    <w:abstractNumId w:val="218"/>
  </w:num>
  <w:num w:numId="191">
    <w:abstractNumId w:val="13"/>
  </w:num>
  <w:num w:numId="192">
    <w:abstractNumId w:val="149"/>
  </w:num>
  <w:num w:numId="193">
    <w:abstractNumId w:val="254"/>
  </w:num>
  <w:num w:numId="194">
    <w:abstractNumId w:val="44"/>
  </w:num>
  <w:num w:numId="195">
    <w:abstractNumId w:val="312"/>
  </w:num>
  <w:num w:numId="196">
    <w:abstractNumId w:val="180"/>
  </w:num>
  <w:num w:numId="197">
    <w:abstractNumId w:val="282"/>
  </w:num>
  <w:num w:numId="198">
    <w:abstractNumId w:val="95"/>
  </w:num>
  <w:num w:numId="199">
    <w:abstractNumId w:val="50"/>
  </w:num>
  <w:num w:numId="200">
    <w:abstractNumId w:val="302"/>
  </w:num>
  <w:num w:numId="201">
    <w:abstractNumId w:val="49"/>
  </w:num>
  <w:num w:numId="202">
    <w:abstractNumId w:val="195"/>
  </w:num>
  <w:num w:numId="203">
    <w:abstractNumId w:val="315"/>
  </w:num>
  <w:num w:numId="204">
    <w:abstractNumId w:val="134"/>
  </w:num>
  <w:num w:numId="205">
    <w:abstractNumId w:val="296"/>
  </w:num>
  <w:num w:numId="206">
    <w:abstractNumId w:val="54"/>
  </w:num>
  <w:num w:numId="207">
    <w:abstractNumId w:val="308"/>
  </w:num>
  <w:num w:numId="208">
    <w:abstractNumId w:val="11"/>
  </w:num>
  <w:num w:numId="209">
    <w:abstractNumId w:val="105"/>
  </w:num>
  <w:num w:numId="210">
    <w:abstractNumId w:val="201"/>
  </w:num>
  <w:num w:numId="211">
    <w:abstractNumId w:val="239"/>
  </w:num>
  <w:num w:numId="212">
    <w:abstractNumId w:val="284"/>
  </w:num>
  <w:num w:numId="213">
    <w:abstractNumId w:val="253"/>
  </w:num>
  <w:num w:numId="214">
    <w:abstractNumId w:val="46"/>
  </w:num>
  <w:num w:numId="215">
    <w:abstractNumId w:val="259"/>
  </w:num>
  <w:num w:numId="216">
    <w:abstractNumId w:val="163"/>
  </w:num>
  <w:num w:numId="217">
    <w:abstractNumId w:val="90"/>
  </w:num>
  <w:num w:numId="218">
    <w:abstractNumId w:val="179"/>
  </w:num>
  <w:num w:numId="219">
    <w:abstractNumId w:val="39"/>
  </w:num>
  <w:num w:numId="220">
    <w:abstractNumId w:val="100"/>
  </w:num>
  <w:num w:numId="221">
    <w:abstractNumId w:val="94"/>
  </w:num>
  <w:num w:numId="222">
    <w:abstractNumId w:val="277"/>
  </w:num>
  <w:num w:numId="223">
    <w:abstractNumId w:val="84"/>
  </w:num>
  <w:num w:numId="224">
    <w:abstractNumId w:val="264"/>
  </w:num>
  <w:num w:numId="225">
    <w:abstractNumId w:val="33"/>
  </w:num>
  <w:num w:numId="226">
    <w:abstractNumId w:val="173"/>
  </w:num>
  <w:num w:numId="227">
    <w:abstractNumId w:val="0"/>
  </w:num>
  <w:num w:numId="228">
    <w:abstractNumId w:val="15"/>
  </w:num>
  <w:num w:numId="229">
    <w:abstractNumId w:val="101"/>
  </w:num>
  <w:num w:numId="230">
    <w:abstractNumId w:val="24"/>
  </w:num>
  <w:num w:numId="231">
    <w:abstractNumId w:val="183"/>
  </w:num>
  <w:num w:numId="232">
    <w:abstractNumId w:val="213"/>
  </w:num>
  <w:num w:numId="233">
    <w:abstractNumId w:val="9"/>
  </w:num>
  <w:num w:numId="234">
    <w:abstractNumId w:val="227"/>
  </w:num>
  <w:num w:numId="235">
    <w:abstractNumId w:val="80"/>
  </w:num>
  <w:num w:numId="236">
    <w:abstractNumId w:val="220"/>
  </w:num>
  <w:num w:numId="237">
    <w:abstractNumId w:val="171"/>
  </w:num>
  <w:num w:numId="238">
    <w:abstractNumId w:val="35"/>
  </w:num>
  <w:num w:numId="239">
    <w:abstractNumId w:val="112"/>
  </w:num>
  <w:num w:numId="240">
    <w:abstractNumId w:val="311"/>
  </w:num>
  <w:num w:numId="241">
    <w:abstractNumId w:val="295"/>
  </w:num>
  <w:num w:numId="242">
    <w:abstractNumId w:val="135"/>
  </w:num>
  <w:num w:numId="243">
    <w:abstractNumId w:val="247"/>
  </w:num>
  <w:num w:numId="244">
    <w:abstractNumId w:val="32"/>
  </w:num>
  <w:num w:numId="245">
    <w:abstractNumId w:val="299"/>
  </w:num>
  <w:num w:numId="246">
    <w:abstractNumId w:val="23"/>
  </w:num>
  <w:num w:numId="247">
    <w:abstractNumId w:val="107"/>
  </w:num>
  <w:num w:numId="248">
    <w:abstractNumId w:val="47"/>
  </w:num>
  <w:num w:numId="249">
    <w:abstractNumId w:val="2"/>
  </w:num>
  <w:num w:numId="250">
    <w:abstractNumId w:val="245"/>
  </w:num>
  <w:num w:numId="251">
    <w:abstractNumId w:val="283"/>
  </w:num>
  <w:num w:numId="252">
    <w:abstractNumId w:val="219"/>
  </w:num>
  <w:num w:numId="253">
    <w:abstractNumId w:val="125"/>
  </w:num>
  <w:num w:numId="254">
    <w:abstractNumId w:val="236"/>
  </w:num>
  <w:num w:numId="255">
    <w:abstractNumId w:val="271"/>
  </w:num>
  <w:num w:numId="256">
    <w:abstractNumId w:val="78"/>
  </w:num>
  <w:num w:numId="257">
    <w:abstractNumId w:val="109"/>
  </w:num>
  <w:num w:numId="258">
    <w:abstractNumId w:val="238"/>
  </w:num>
  <w:num w:numId="259">
    <w:abstractNumId w:val="151"/>
  </w:num>
  <w:num w:numId="260">
    <w:abstractNumId w:val="14"/>
  </w:num>
  <w:num w:numId="261">
    <w:abstractNumId w:val="89"/>
  </w:num>
  <w:num w:numId="262">
    <w:abstractNumId w:val="111"/>
  </w:num>
  <w:num w:numId="263">
    <w:abstractNumId w:val="10"/>
  </w:num>
  <w:num w:numId="264">
    <w:abstractNumId w:val="307"/>
  </w:num>
  <w:num w:numId="265">
    <w:abstractNumId w:val="278"/>
  </w:num>
  <w:num w:numId="266">
    <w:abstractNumId w:val="166"/>
  </w:num>
  <w:num w:numId="267">
    <w:abstractNumId w:val="241"/>
  </w:num>
  <w:num w:numId="268">
    <w:abstractNumId w:val="19"/>
  </w:num>
  <w:num w:numId="269">
    <w:abstractNumId w:val="275"/>
  </w:num>
  <w:num w:numId="270">
    <w:abstractNumId w:val="139"/>
  </w:num>
  <w:num w:numId="271">
    <w:abstractNumId w:val="133"/>
  </w:num>
  <w:num w:numId="272">
    <w:abstractNumId w:val="237"/>
  </w:num>
  <w:num w:numId="273">
    <w:abstractNumId w:val="198"/>
  </w:num>
  <w:num w:numId="274">
    <w:abstractNumId w:val="169"/>
  </w:num>
  <w:num w:numId="275">
    <w:abstractNumId w:val="249"/>
  </w:num>
  <w:num w:numId="276">
    <w:abstractNumId w:val="260"/>
  </w:num>
  <w:num w:numId="277">
    <w:abstractNumId w:val="62"/>
  </w:num>
  <w:num w:numId="278">
    <w:abstractNumId w:val="165"/>
  </w:num>
  <w:num w:numId="279">
    <w:abstractNumId w:val="12"/>
  </w:num>
  <w:num w:numId="280">
    <w:abstractNumId w:val="170"/>
  </w:num>
  <w:num w:numId="281">
    <w:abstractNumId w:val="287"/>
  </w:num>
  <w:num w:numId="282">
    <w:abstractNumId w:val="174"/>
  </w:num>
  <w:num w:numId="283">
    <w:abstractNumId w:val="294"/>
  </w:num>
  <w:num w:numId="284">
    <w:abstractNumId w:val="297"/>
  </w:num>
  <w:num w:numId="285">
    <w:abstractNumId w:val="123"/>
  </w:num>
  <w:num w:numId="286">
    <w:abstractNumId w:val="182"/>
  </w:num>
  <w:num w:numId="287">
    <w:abstractNumId w:val="273"/>
  </w:num>
  <w:num w:numId="288">
    <w:abstractNumId w:val="45"/>
  </w:num>
  <w:num w:numId="289">
    <w:abstractNumId w:val="279"/>
  </w:num>
  <w:num w:numId="290">
    <w:abstractNumId w:val="156"/>
  </w:num>
  <w:num w:numId="291">
    <w:abstractNumId w:val="200"/>
  </w:num>
  <w:num w:numId="292">
    <w:abstractNumId w:val="116"/>
  </w:num>
  <w:num w:numId="293">
    <w:abstractNumId w:val="266"/>
  </w:num>
  <w:num w:numId="294">
    <w:abstractNumId w:val="114"/>
  </w:num>
  <w:num w:numId="295">
    <w:abstractNumId w:val="66"/>
  </w:num>
  <w:num w:numId="296">
    <w:abstractNumId w:val="267"/>
  </w:num>
  <w:num w:numId="297">
    <w:abstractNumId w:val="73"/>
  </w:num>
  <w:num w:numId="298">
    <w:abstractNumId w:val="74"/>
  </w:num>
  <w:num w:numId="299">
    <w:abstractNumId w:val="16"/>
  </w:num>
  <w:num w:numId="300">
    <w:abstractNumId w:val="231"/>
  </w:num>
  <w:num w:numId="301">
    <w:abstractNumId w:val="34"/>
  </w:num>
  <w:num w:numId="302">
    <w:abstractNumId w:val="1"/>
  </w:num>
  <w:num w:numId="303">
    <w:abstractNumId w:val="314"/>
  </w:num>
  <w:num w:numId="304">
    <w:abstractNumId w:val="257"/>
  </w:num>
  <w:num w:numId="305">
    <w:abstractNumId w:val="188"/>
  </w:num>
  <w:num w:numId="306">
    <w:abstractNumId w:val="93"/>
  </w:num>
  <w:num w:numId="307">
    <w:abstractNumId w:val="244"/>
  </w:num>
  <w:num w:numId="308">
    <w:abstractNumId w:val="40"/>
  </w:num>
  <w:num w:numId="309">
    <w:abstractNumId w:val="76"/>
  </w:num>
  <w:num w:numId="310">
    <w:abstractNumId w:val="291"/>
  </w:num>
  <w:num w:numId="311">
    <w:abstractNumId w:val="21"/>
  </w:num>
  <w:num w:numId="312">
    <w:abstractNumId w:val="65"/>
  </w:num>
  <w:num w:numId="313">
    <w:abstractNumId w:val="82"/>
  </w:num>
  <w:num w:numId="314">
    <w:abstractNumId w:val="256"/>
  </w:num>
  <w:num w:numId="315">
    <w:abstractNumId w:val="289"/>
  </w:num>
  <w:num w:numId="316">
    <w:abstractNumId w:val="141"/>
  </w:num>
  <w:numIdMacAtCleanup w:val="3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177"/>
    <w:rsid w:val="000302C2"/>
    <w:rsid w:val="00050495"/>
    <w:rsid w:val="000F4F5B"/>
    <w:rsid w:val="0021712B"/>
    <w:rsid w:val="00233D06"/>
    <w:rsid w:val="00316842"/>
    <w:rsid w:val="00395C3F"/>
    <w:rsid w:val="00434A91"/>
    <w:rsid w:val="004628B5"/>
    <w:rsid w:val="00625D55"/>
    <w:rsid w:val="00785C8C"/>
    <w:rsid w:val="007C3DDF"/>
    <w:rsid w:val="008152C9"/>
    <w:rsid w:val="008C0130"/>
    <w:rsid w:val="008E5C9C"/>
    <w:rsid w:val="009239C3"/>
    <w:rsid w:val="009719D1"/>
    <w:rsid w:val="00977C4E"/>
    <w:rsid w:val="00991188"/>
    <w:rsid w:val="00B60ED5"/>
    <w:rsid w:val="00B80887"/>
    <w:rsid w:val="00C00DD7"/>
    <w:rsid w:val="00CD4888"/>
    <w:rsid w:val="00D748F8"/>
    <w:rsid w:val="00D75091"/>
    <w:rsid w:val="00D95177"/>
    <w:rsid w:val="00DE201B"/>
    <w:rsid w:val="00F259A9"/>
    <w:rsid w:val="00F7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9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C3D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F4F5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C3D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3"/>
    <w:uiPriority w:val="99"/>
    <w:semiHidden/>
    <w:unhideWhenUsed/>
    <w:rsid w:val="007C3DDF"/>
  </w:style>
  <w:style w:type="table" w:styleId="a4">
    <w:name w:val="Table Grid"/>
    <w:basedOn w:val="a2"/>
    <w:uiPriority w:val="59"/>
    <w:rsid w:val="007C3DDF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uiPriority w:val="99"/>
    <w:semiHidden/>
    <w:unhideWhenUsed/>
    <w:rsid w:val="007C3DD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1"/>
    <w:link w:val="a5"/>
    <w:uiPriority w:val="99"/>
    <w:semiHidden/>
    <w:rsid w:val="007C3DDF"/>
    <w:rPr>
      <w:rFonts w:ascii="Tahoma" w:hAnsi="Tahoma" w:cs="Tahoma"/>
      <w:sz w:val="16"/>
      <w:szCs w:val="16"/>
    </w:rPr>
  </w:style>
  <w:style w:type="paragraph" w:styleId="a7">
    <w:name w:val="List Paragraph"/>
    <w:basedOn w:val="a0"/>
    <w:uiPriority w:val="34"/>
    <w:qFormat/>
    <w:rsid w:val="007C3DDF"/>
    <w:pPr>
      <w:spacing w:line="360" w:lineRule="auto"/>
      <w:ind w:left="720" w:firstLine="709"/>
      <w:contextualSpacing/>
      <w:jc w:val="both"/>
    </w:pPr>
    <w:rPr>
      <w:rFonts w:eastAsia="Calibri"/>
      <w:szCs w:val="22"/>
      <w:lang w:eastAsia="en-US"/>
    </w:rPr>
  </w:style>
  <w:style w:type="table" w:customStyle="1" w:styleId="12">
    <w:name w:val="Сетка таблицы1"/>
    <w:basedOn w:val="a2"/>
    <w:next w:val="a4"/>
    <w:uiPriority w:val="59"/>
    <w:rsid w:val="007C3DDF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2"/>
    <w:next w:val="a4"/>
    <w:uiPriority w:val="39"/>
    <w:rsid w:val="007C3D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7C3DDF"/>
    <w:pPr>
      <w:spacing w:before="100" w:beforeAutospacing="1" w:after="100" w:afterAutospacing="1"/>
    </w:pPr>
  </w:style>
  <w:style w:type="paragraph" w:customStyle="1" w:styleId="110">
    <w:name w:val="ОснТкст11"/>
    <w:basedOn w:val="a0"/>
    <w:rsid w:val="007C3DDF"/>
    <w:pPr>
      <w:ind w:firstLine="357"/>
      <w:jc w:val="both"/>
    </w:pPr>
    <w:rPr>
      <w:sz w:val="22"/>
      <w:szCs w:val="20"/>
    </w:rPr>
  </w:style>
  <w:style w:type="paragraph" w:customStyle="1" w:styleId="13">
    <w:name w:val="Обычный1"/>
    <w:rsid w:val="007C3DDF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c3c2">
    <w:name w:val="c3 c2"/>
    <w:basedOn w:val="a1"/>
    <w:rsid w:val="007C3DDF"/>
  </w:style>
  <w:style w:type="character" w:customStyle="1" w:styleId="apple-converted-space">
    <w:name w:val="apple-converted-space"/>
    <w:rsid w:val="007C3DDF"/>
  </w:style>
  <w:style w:type="paragraph" w:customStyle="1" w:styleId="Default">
    <w:name w:val="Default"/>
    <w:rsid w:val="007C3D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annotation reference"/>
    <w:basedOn w:val="a1"/>
    <w:uiPriority w:val="99"/>
    <w:semiHidden/>
    <w:unhideWhenUsed/>
    <w:rsid w:val="007C3DDF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7C3DDF"/>
    <w:pPr>
      <w:spacing w:after="200"/>
    </w:pPr>
    <w:rPr>
      <w:rFonts w:eastAsiaTheme="minorHAnsi" w:cstheme="minorBidi"/>
      <w:sz w:val="20"/>
      <w:szCs w:val="20"/>
      <w:lang w:eastAsia="en-US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7C3DDF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C3DD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C3DDF"/>
    <w:rPr>
      <w:rFonts w:ascii="Times New Roman" w:hAnsi="Times New Roman"/>
      <w:b/>
      <w:bCs/>
      <w:sz w:val="20"/>
      <w:szCs w:val="20"/>
    </w:rPr>
  </w:style>
  <w:style w:type="table" w:customStyle="1" w:styleId="31">
    <w:name w:val="Сетка таблицы3"/>
    <w:basedOn w:val="a2"/>
    <w:next w:val="a4"/>
    <w:uiPriority w:val="59"/>
    <w:rsid w:val="00625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2"/>
    <w:next w:val="a4"/>
    <w:uiPriority w:val="39"/>
    <w:rsid w:val="00625D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3"/>
    <w:uiPriority w:val="99"/>
    <w:semiHidden/>
    <w:unhideWhenUsed/>
    <w:rsid w:val="00B80887"/>
  </w:style>
  <w:style w:type="character" w:styleId="ae">
    <w:name w:val="Hyperlink"/>
    <w:basedOn w:val="a1"/>
    <w:uiPriority w:val="99"/>
    <w:unhideWhenUsed/>
    <w:rsid w:val="00B80887"/>
    <w:rPr>
      <w:color w:val="0000FF" w:themeColor="hyperlink"/>
      <w:u w:val="single"/>
    </w:rPr>
  </w:style>
  <w:style w:type="table" w:customStyle="1" w:styleId="4">
    <w:name w:val="Сетка таблицы4"/>
    <w:basedOn w:val="a2"/>
    <w:next w:val="a4"/>
    <w:uiPriority w:val="59"/>
    <w:rsid w:val="00B808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вопрос"/>
    <w:basedOn w:val="a0"/>
    <w:rsid w:val="00B80887"/>
    <w:pPr>
      <w:numPr>
        <w:numId w:val="116"/>
      </w:numPr>
      <w:spacing w:before="60"/>
    </w:pPr>
    <w:rPr>
      <w:sz w:val="18"/>
      <w:szCs w:val="20"/>
    </w:rPr>
  </w:style>
  <w:style w:type="paragraph" w:customStyle="1" w:styleId="14">
    <w:name w:val="Стиль1"/>
    <w:basedOn w:val="a0"/>
    <w:rsid w:val="00B80887"/>
    <w:pPr>
      <w:tabs>
        <w:tab w:val="left" w:pos="340"/>
      </w:tabs>
      <w:ind w:left="510" w:hanging="170"/>
    </w:pPr>
    <w:rPr>
      <w:i/>
      <w:sz w:val="18"/>
      <w:szCs w:val="20"/>
    </w:rPr>
  </w:style>
  <w:style w:type="table" w:customStyle="1" w:styleId="22">
    <w:name w:val="Сетка таблицы22"/>
    <w:basedOn w:val="a2"/>
    <w:next w:val="a4"/>
    <w:uiPriority w:val="39"/>
    <w:rsid w:val="00B8088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1"/>
    <w:link w:val="3"/>
    <w:uiPriority w:val="9"/>
    <w:semiHidden/>
    <w:rsid w:val="000F4F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0F4F5B"/>
  </w:style>
  <w:style w:type="table" w:customStyle="1" w:styleId="5">
    <w:name w:val="Сетка таблицы5"/>
    <w:basedOn w:val="a2"/>
    <w:next w:val="a4"/>
    <w:uiPriority w:val="59"/>
    <w:rsid w:val="000F4F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4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2"/>
    <w:next w:val="a4"/>
    <w:uiPriority w:val="39"/>
    <w:rsid w:val="000F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0F4F5B"/>
    <w:pPr>
      <w:spacing w:after="0" w:line="240" w:lineRule="auto"/>
    </w:pPr>
    <w:rPr>
      <w:rFonts w:eastAsiaTheme="minorEastAsia"/>
      <w:lang w:eastAsia="ru-RU"/>
    </w:rPr>
  </w:style>
  <w:style w:type="character" w:customStyle="1" w:styleId="c0">
    <w:name w:val="c0"/>
    <w:basedOn w:val="a1"/>
    <w:rsid w:val="000F4F5B"/>
  </w:style>
  <w:style w:type="character" w:styleId="af0">
    <w:name w:val="Strong"/>
    <w:basedOn w:val="a1"/>
    <w:uiPriority w:val="22"/>
    <w:qFormat/>
    <w:rsid w:val="000F4F5B"/>
    <w:rPr>
      <w:b/>
      <w:bCs/>
    </w:rPr>
  </w:style>
  <w:style w:type="character" w:styleId="af1">
    <w:name w:val="Emphasis"/>
    <w:basedOn w:val="a1"/>
    <w:uiPriority w:val="20"/>
    <w:qFormat/>
    <w:rsid w:val="000F4F5B"/>
    <w:rPr>
      <w:i/>
      <w:iCs/>
    </w:rPr>
  </w:style>
  <w:style w:type="numbering" w:customStyle="1" w:styleId="40">
    <w:name w:val="Нет списка4"/>
    <w:next w:val="a3"/>
    <w:uiPriority w:val="99"/>
    <w:semiHidden/>
    <w:unhideWhenUsed/>
    <w:rsid w:val="009239C3"/>
  </w:style>
  <w:style w:type="table" w:customStyle="1" w:styleId="6">
    <w:name w:val="Сетка таблицы6"/>
    <w:basedOn w:val="a2"/>
    <w:next w:val="a4"/>
    <w:uiPriority w:val="59"/>
    <w:rsid w:val="0092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uiPriority w:val="99"/>
    <w:rsid w:val="009239C3"/>
    <w:pPr>
      <w:spacing w:before="100" w:beforeAutospacing="1" w:after="100" w:afterAutospacing="1"/>
    </w:pPr>
  </w:style>
  <w:style w:type="character" w:customStyle="1" w:styleId="c1">
    <w:name w:val="c1"/>
    <w:basedOn w:val="a1"/>
    <w:rsid w:val="009239C3"/>
  </w:style>
  <w:style w:type="paragraph" w:styleId="af2">
    <w:name w:val="Plain Text"/>
    <w:basedOn w:val="a0"/>
    <w:link w:val="af3"/>
    <w:uiPriority w:val="99"/>
    <w:semiHidden/>
    <w:unhideWhenUsed/>
    <w:rsid w:val="009239C3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uiPriority w:val="99"/>
    <w:semiHidden/>
    <w:rsid w:val="009239C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blk">
    <w:name w:val="blk"/>
    <w:basedOn w:val="a1"/>
    <w:rsid w:val="009239C3"/>
  </w:style>
  <w:style w:type="character" w:customStyle="1" w:styleId="hl">
    <w:name w:val="hl"/>
    <w:basedOn w:val="a1"/>
    <w:rsid w:val="009239C3"/>
  </w:style>
  <w:style w:type="table" w:customStyle="1" w:styleId="24">
    <w:name w:val="Сетка таблицы24"/>
    <w:basedOn w:val="a2"/>
    <w:next w:val="a4"/>
    <w:uiPriority w:val="39"/>
    <w:rsid w:val="009239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4"/>
    <w:uiPriority w:val="59"/>
    <w:rsid w:val="002171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2"/>
    <w:next w:val="a4"/>
    <w:uiPriority w:val="39"/>
    <w:rsid w:val="00785C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4"/>
    <w:uiPriority w:val="59"/>
    <w:rsid w:val="004628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2"/>
    <w:next w:val="a4"/>
    <w:uiPriority w:val="39"/>
    <w:rsid w:val="004628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2"/>
    <w:next w:val="a4"/>
    <w:uiPriority w:val="59"/>
    <w:rsid w:val="00CD48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2"/>
    <w:next w:val="a4"/>
    <w:uiPriority w:val="39"/>
    <w:rsid w:val="00CD48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050495"/>
  </w:style>
  <w:style w:type="table" w:customStyle="1" w:styleId="100">
    <w:name w:val="Сетка таблицы10"/>
    <w:basedOn w:val="a2"/>
    <w:next w:val="a4"/>
    <w:uiPriority w:val="59"/>
    <w:rsid w:val="00050495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4"/>
    <w:uiPriority w:val="59"/>
    <w:rsid w:val="00050495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Нет списка6"/>
    <w:next w:val="a3"/>
    <w:uiPriority w:val="99"/>
    <w:semiHidden/>
    <w:unhideWhenUsed/>
    <w:rsid w:val="00050495"/>
  </w:style>
  <w:style w:type="table" w:customStyle="1" w:styleId="130">
    <w:name w:val="Сетка таблицы13"/>
    <w:basedOn w:val="a2"/>
    <w:next w:val="a4"/>
    <w:uiPriority w:val="59"/>
    <w:rsid w:val="00050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2"/>
    <w:next w:val="a4"/>
    <w:uiPriority w:val="39"/>
    <w:rsid w:val="000504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3"/>
    <w:uiPriority w:val="99"/>
    <w:semiHidden/>
    <w:unhideWhenUsed/>
    <w:rsid w:val="00F756A1"/>
  </w:style>
  <w:style w:type="table" w:customStyle="1" w:styleId="140">
    <w:name w:val="Сетка таблицы14"/>
    <w:basedOn w:val="a2"/>
    <w:next w:val="a4"/>
    <w:uiPriority w:val="59"/>
    <w:rsid w:val="00F75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2"/>
    <w:next w:val="a4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0"/>
    <w:basedOn w:val="a2"/>
    <w:next w:val="a4"/>
    <w:uiPriority w:val="39"/>
    <w:rsid w:val="00F756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Revision"/>
    <w:hidden/>
    <w:uiPriority w:val="99"/>
    <w:semiHidden/>
    <w:rsid w:val="00F756A1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80">
    <w:name w:val="Нет списка8"/>
    <w:next w:val="a3"/>
    <w:uiPriority w:val="99"/>
    <w:semiHidden/>
    <w:unhideWhenUsed/>
    <w:rsid w:val="008152C9"/>
  </w:style>
  <w:style w:type="table" w:customStyle="1" w:styleId="16">
    <w:name w:val="Сетка таблицы16"/>
    <w:basedOn w:val="a2"/>
    <w:next w:val="a4"/>
    <w:uiPriority w:val="59"/>
    <w:rsid w:val="0081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2"/>
    <w:next w:val="a4"/>
    <w:uiPriority w:val="39"/>
    <w:rsid w:val="008152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76" Type="http://schemas.openxmlformats.org/officeDocument/2006/relationships/image" Target="media/image62.png"/><Relationship Id="rId84" Type="http://schemas.openxmlformats.org/officeDocument/2006/relationships/image" Target="media/image67.jpeg"/><Relationship Id="rId89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emf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1.png"/><Relationship Id="rId79" Type="http://schemas.openxmlformats.org/officeDocument/2006/relationships/oleObject" Target="embeddings/oleObject10.bin"/><Relationship Id="rId87" Type="http://schemas.openxmlformats.org/officeDocument/2006/relationships/image" Target="media/image70.pn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oleObject" Target="embeddings/oleObject5.bin"/><Relationship Id="rId77" Type="http://schemas.openxmlformats.org/officeDocument/2006/relationships/oleObject" Target="embeddings/oleObject9.bin"/><Relationship Id="rId8" Type="http://schemas.openxmlformats.org/officeDocument/2006/relationships/image" Target="media/image2.png"/><Relationship Id="rId51" Type="http://schemas.openxmlformats.org/officeDocument/2006/relationships/image" Target="media/image42.emf"/><Relationship Id="rId72" Type="http://schemas.openxmlformats.org/officeDocument/2006/relationships/image" Target="media/image60.png"/><Relationship Id="rId80" Type="http://schemas.openxmlformats.org/officeDocument/2006/relationships/image" Target="media/image64.png"/><Relationship Id="rId85" Type="http://schemas.openxmlformats.org/officeDocument/2006/relationships/image" Target="media/image68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pandia.ru/text/category/ventilyatciya/" TargetMode="External"/><Relationship Id="rId59" Type="http://schemas.openxmlformats.org/officeDocument/2006/relationships/image" Target="media/image50.png"/><Relationship Id="rId67" Type="http://schemas.openxmlformats.org/officeDocument/2006/relationships/oleObject" Target="embeddings/oleObject4.bin"/><Relationship Id="rId20" Type="http://schemas.openxmlformats.org/officeDocument/2006/relationships/oleObject" Target="embeddings/oleObject3.bin"/><Relationship Id="rId41" Type="http://schemas.openxmlformats.org/officeDocument/2006/relationships/image" Target="media/image33.jpeg"/><Relationship Id="rId54" Type="http://schemas.openxmlformats.org/officeDocument/2006/relationships/image" Target="media/image45.emf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75" Type="http://schemas.openxmlformats.org/officeDocument/2006/relationships/oleObject" Target="embeddings/oleObject8.bin"/><Relationship Id="rId83" Type="http://schemas.openxmlformats.org/officeDocument/2006/relationships/image" Target="media/image66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em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oleObject" Target="embeddings/oleObject7.bin"/><Relationship Id="rId78" Type="http://schemas.openxmlformats.org/officeDocument/2006/relationships/image" Target="media/image63.png"/><Relationship Id="rId81" Type="http://schemas.openxmlformats.org/officeDocument/2006/relationships/oleObject" Target="embeddings/oleObject11.bin"/><Relationship Id="rId86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105</Pages>
  <Words>19936</Words>
  <Characters>113640</Characters>
  <Application>Microsoft Office Word</Application>
  <DocSecurity>0</DocSecurity>
  <Lines>947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Ночевная Ирина Анатольевна</dc:creator>
  <cp:keywords/>
  <dc:description/>
  <cp:lastModifiedBy>Ночевная Ирина Анатольевна</cp:lastModifiedBy>
  <cp:revision>28</cp:revision>
  <dcterms:created xsi:type="dcterms:W3CDTF">2017-04-01T11:12:00Z</dcterms:created>
  <dcterms:modified xsi:type="dcterms:W3CDTF">2017-04-13T11:48:00Z</dcterms:modified>
</cp:coreProperties>
</file>