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9" w:rsidRDefault="00DD63B5" w:rsidP="00FE2A19">
      <w:r>
        <w:rPr>
          <w:noProof/>
          <w:lang w:eastAsia="ru-RU"/>
        </w:rPr>
        <w:pict>
          <v:rect id="Прямоугольник 2" o:spid="_x0000_s1026" style="position:absolute;margin-left:-9.3pt;margin-top:15.3pt;width:464.25pt;height:95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" fillcolor="#4f81bd [3204]" strokecolor="#243f60 [1604]" strokeweight="2pt">
            <v:textbox>
              <w:txbxContent>
                <w:p w:rsidR="00FF75FD" w:rsidRDefault="00FF75FD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FF75FD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 w:rsidR="004854D2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031C78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профессии-2018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Pr="00FE2A19" w:rsidRDefault="00384708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0107A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«Токарная обработка деталей на станках с ЧПУ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232" w:rsidRDefault="00DE2232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232" w:rsidRDefault="00DE2232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C78" w:rsidRDefault="00031C78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C78" w:rsidRPr="00FE2A19" w:rsidRDefault="00031C78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p w:rsidR="00031C78" w:rsidRDefault="00031C78" w:rsidP="00031C78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FE2A19" w:rsidRPr="00031C78" w:rsidRDefault="000107A9" w:rsidP="00FE2A19">
      <w:pPr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031C78">
        <w:rPr>
          <w:rFonts w:asciiTheme="majorHAnsi" w:eastAsia="Times New Roman" w:hAnsiTheme="majorHAnsi" w:cs="Times New Roman"/>
          <w:b/>
          <w:bCs/>
          <w:sz w:val="32"/>
          <w:szCs w:val="32"/>
        </w:rPr>
        <w:t>«</w:t>
      </w:r>
      <w:r w:rsidRPr="00031C78">
        <w:rPr>
          <w:rFonts w:asciiTheme="majorHAnsi" w:eastAsia="Calibri" w:hAnsiTheme="majorHAnsi" w:cs="Times New Roman"/>
          <w:b/>
          <w:sz w:val="32"/>
          <w:szCs w:val="32"/>
        </w:rPr>
        <w:t xml:space="preserve">Токарная </w:t>
      </w:r>
      <w:r w:rsidRPr="00031C78">
        <w:rPr>
          <w:rFonts w:asciiTheme="majorHAnsi" w:eastAsia="Times New Roman" w:hAnsiTheme="majorHAnsi" w:cs="Times New Roman"/>
          <w:b/>
          <w:bCs/>
          <w:sz w:val="32"/>
          <w:szCs w:val="32"/>
        </w:rPr>
        <w:t>обработка</w:t>
      </w:r>
      <w:r w:rsidRPr="00031C78">
        <w:rPr>
          <w:rFonts w:asciiTheme="majorHAnsi" w:eastAsia="Calibri" w:hAnsiTheme="majorHAnsi" w:cs="Times New Roman"/>
          <w:b/>
          <w:sz w:val="32"/>
          <w:szCs w:val="32"/>
        </w:rPr>
        <w:t xml:space="preserve"> деталей на станках с ЧПУ</w:t>
      </w:r>
      <w:r w:rsidR="00FE2A19" w:rsidRPr="00031C78">
        <w:rPr>
          <w:rFonts w:asciiTheme="majorHAnsi" w:eastAsia="Times New Roman" w:hAnsiTheme="majorHAnsi" w:cs="Times New Roman"/>
          <w:b/>
          <w:bCs/>
          <w:sz w:val="32"/>
          <w:szCs w:val="32"/>
        </w:rPr>
        <w:t>»</w:t>
      </w: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954EA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Pr="00FE2A19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>Профессионально-педагогическим колледжем 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</w:t>
      </w:r>
    </w:p>
    <w:p w:rsidR="00FE2A19" w:rsidRPr="00C074D1" w:rsidRDefault="00FE2A19" w:rsidP="00FE2A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074D1">
        <w:rPr>
          <w:rFonts w:ascii="Times New Roman" w:eastAsia="Calibri" w:hAnsi="Times New Roman" w:cs="Times New Roman"/>
          <w:b/>
          <w:sz w:val="28"/>
          <w:szCs w:val="28"/>
        </w:rPr>
        <w:t>Рассмотрен</w:t>
      </w:r>
      <w:proofErr w:type="gramEnd"/>
      <w:r w:rsidRPr="00C074D1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группы разработчиков конкурсных заданий  в составе:</w:t>
      </w:r>
    </w:p>
    <w:p w:rsidR="00031C78" w:rsidRPr="00C074D1" w:rsidRDefault="00031C78" w:rsidP="00031C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4D1">
        <w:rPr>
          <w:rFonts w:ascii="Times New Roman" w:eastAsia="Calibri" w:hAnsi="Times New Roman" w:cs="Times New Roman"/>
          <w:sz w:val="24"/>
          <w:szCs w:val="24"/>
        </w:rPr>
        <w:t>Л.И. Рожкова, первый заместитель директора ППК СГТУ имени Гагарина Ю.А.</w:t>
      </w:r>
    </w:p>
    <w:p w:rsidR="00031C78" w:rsidRPr="00C074D1" w:rsidRDefault="00031C78" w:rsidP="00031C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4D1">
        <w:rPr>
          <w:rFonts w:ascii="Times New Roman" w:eastAsia="Calibri" w:hAnsi="Times New Roman" w:cs="Times New Roman"/>
          <w:sz w:val="24"/>
          <w:szCs w:val="24"/>
        </w:rPr>
        <w:t>И.В. Алексеева, заведующий отделением Технических специальностей.</w:t>
      </w:r>
    </w:p>
    <w:p w:rsidR="00031C78" w:rsidRPr="00C074D1" w:rsidRDefault="00031C78" w:rsidP="00031C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74D1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C074D1">
        <w:rPr>
          <w:rFonts w:ascii="Times New Roman" w:eastAsia="Calibri" w:hAnsi="Times New Roman" w:cs="Times New Roman"/>
          <w:sz w:val="24"/>
          <w:szCs w:val="24"/>
        </w:rPr>
        <w:t>Ночевная</w:t>
      </w:r>
      <w:proofErr w:type="spellEnd"/>
      <w:r w:rsidRPr="00C074D1">
        <w:rPr>
          <w:rFonts w:ascii="Times New Roman" w:eastAsia="Calibri" w:hAnsi="Times New Roman" w:cs="Times New Roman"/>
          <w:sz w:val="24"/>
          <w:szCs w:val="24"/>
        </w:rPr>
        <w:t>, заместитель директора по УМР ППК СГТУ имени Гагарина Ю.А.</w:t>
      </w:r>
    </w:p>
    <w:p w:rsidR="00031C78" w:rsidRPr="00C074D1" w:rsidRDefault="00031C78" w:rsidP="00031C78">
      <w:pPr>
        <w:spacing w:after="0" w:line="240" w:lineRule="auto"/>
        <w:rPr>
          <w:rFonts w:ascii="Times New Roman" w:eastAsia="Calibri" w:hAnsi="Times New Roman" w:cs="Times New Roman"/>
        </w:rPr>
      </w:pPr>
      <w:r w:rsidRPr="00C074D1">
        <w:rPr>
          <w:rFonts w:ascii="Times New Roman" w:eastAsia="Times New Roman" w:hAnsi="Times New Roman" w:cs="Times New Roman"/>
          <w:bCs/>
          <w:sz w:val="24"/>
          <w:szCs w:val="24"/>
        </w:rPr>
        <w:t xml:space="preserve">Р.А. Хребтов, главный инженер УПЦ «Металлист» </w:t>
      </w:r>
      <w:r w:rsidRPr="00C074D1">
        <w:rPr>
          <w:rFonts w:ascii="Times New Roman" w:eastAsia="Calibri" w:hAnsi="Times New Roman" w:cs="Times New Roman"/>
          <w:sz w:val="24"/>
          <w:szCs w:val="24"/>
        </w:rPr>
        <w:t>ППК СГТУ имени Гагарина Ю</w:t>
      </w:r>
      <w:r w:rsidRPr="00C074D1">
        <w:rPr>
          <w:rFonts w:ascii="Times New Roman" w:eastAsia="Calibri" w:hAnsi="Times New Roman" w:cs="Times New Roman"/>
        </w:rPr>
        <w:t>.А.</w:t>
      </w:r>
    </w:p>
    <w:p w:rsidR="00FE2A19" w:rsidRPr="00954EA4" w:rsidRDefault="00FE2A19" w:rsidP="00FE2A1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C74022" w:rsidRPr="00F7715A" w:rsidRDefault="00C74022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токарных работ на станках с ЧПУ.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Toc388003732"/>
      <w:bookmarkStart w:id="1" w:name="_Toc428172629"/>
      <w:bookmarkStart w:id="2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0"/>
      <w:bookmarkEnd w:id="1"/>
      <w:bookmarkEnd w:id="2"/>
    </w:p>
    <w:p w:rsidR="00FE2A19" w:rsidRPr="00F7715A" w:rsidRDefault="00D806CC" w:rsidP="00FE2A1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="00FE2A19" w:rsidRPr="00F7715A">
        <w:rPr>
          <w:rFonts w:ascii="Times New Roman" w:eastAsia="Calibri" w:hAnsi="Times New Roman" w:cs="Times New Roman"/>
          <w:sz w:val="26"/>
          <w:szCs w:val="26"/>
        </w:rPr>
        <w:t xml:space="preserve">и Профессионально-педагогический колледж СГТУ имени Гагарина Ю.А. </w:t>
      </w:r>
      <w:r w:rsidR="00031C78" w:rsidRPr="00031C78">
        <w:rPr>
          <w:rFonts w:ascii="Times New Roman" w:eastAsia="Calibri" w:hAnsi="Times New Roman" w:cs="Times New Roman"/>
          <w:sz w:val="26"/>
          <w:szCs w:val="26"/>
        </w:rPr>
        <w:t xml:space="preserve">25-26 сентября 2018 года проводят на базе учебно-производственного центра «Металлист» колледжа по адресу г. Саратов, ул. Сакко и Ванцетти, д.15 финал областного конкурса профессионального мастерства «Лучший по профессии - 2018» (далее - Конкурс) по компетенции </w:t>
      </w:r>
      <w:r w:rsidR="00C74022" w:rsidRPr="00F7715A">
        <w:rPr>
          <w:rFonts w:ascii="Times New Roman" w:eastAsia="Calibri" w:hAnsi="Times New Roman" w:cs="Times New Roman"/>
          <w:sz w:val="26"/>
          <w:szCs w:val="26"/>
        </w:rPr>
        <w:t>«Токарная обработка деталей на станках с ЧПУ</w:t>
      </w:r>
      <w:r w:rsidR="00FE2A19" w:rsidRPr="00F7715A">
        <w:rPr>
          <w:rFonts w:ascii="Times New Roman" w:eastAsia="Calibri" w:hAnsi="Times New Roman" w:cs="Times New Roman"/>
          <w:sz w:val="26"/>
          <w:szCs w:val="26"/>
        </w:rPr>
        <w:t xml:space="preserve">». </w:t>
      </w:r>
      <w:proofErr w:type="gramEnd"/>
    </w:p>
    <w:p w:rsidR="00AE4F55" w:rsidRPr="00F7715A" w:rsidRDefault="00AE4F55" w:rsidP="00AE4F55">
      <w:pPr>
        <w:numPr>
          <w:ilvl w:val="1"/>
          <w:numId w:val="1"/>
        </w:numPr>
        <w:ind w:left="426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AE4F55" w:rsidRPr="00F7715A" w:rsidRDefault="00AE4F55" w:rsidP="00AE4F5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станочники токарных обрабатывающих центров с ЧПУ с опытом работы на предприятиях машиностроительной отрасли, владеющие изготовлением деталей машин на токарных станках с числовым программным управлением.</w:t>
      </w:r>
    </w:p>
    <w:p w:rsidR="00AE4F55" w:rsidRPr="00F7715A" w:rsidRDefault="00AE4F55" w:rsidP="00AE4F5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55" w:rsidRPr="00F7715A" w:rsidRDefault="00AE4F55" w:rsidP="00AE4F55">
      <w:pPr>
        <w:tabs>
          <w:tab w:val="left" w:pos="851"/>
        </w:tabs>
        <w:ind w:left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F7715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1.2.</w:t>
      </w:r>
      <w:r w:rsidRPr="00F7715A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  <w:t>Описание трудовых функций</w:t>
      </w:r>
    </w:p>
    <w:p w:rsidR="00AE4F55" w:rsidRPr="00F7715A" w:rsidRDefault="00AE4F55" w:rsidP="00AE4F55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наладка приспособления токарного обрабатывающего центра с ЧПУ для изготовления  деталей типа тел вращения.</w:t>
      </w:r>
    </w:p>
    <w:p w:rsidR="00AE4F55" w:rsidRPr="00F7715A" w:rsidRDefault="00AE4F55" w:rsidP="00AE4F55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наладка инструментов токарного обрабатывающего центра с ЧПУ для изготовления деталей типа тел вращения.</w:t>
      </w:r>
    </w:p>
    <w:p w:rsidR="00AE4F55" w:rsidRPr="00F7715A" w:rsidRDefault="00AE4F55" w:rsidP="00AE4F55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Наладка токарного обрабатывающего центра с ЧПУ для изготовления деталей типа тел вращения.</w:t>
      </w:r>
    </w:p>
    <w:p w:rsidR="00AE4F55" w:rsidRPr="00F7715A" w:rsidRDefault="00AE4F55" w:rsidP="00AE4F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Подналадка</w:t>
      </w:r>
      <w:proofErr w:type="spellEnd"/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работы токарного обрабатывающего центра с ЧПУ для изготовления деталей типа тел вращения.</w:t>
      </w:r>
    </w:p>
    <w:p w:rsidR="009A0F19" w:rsidRDefault="009A0F19" w:rsidP="00B07C02">
      <w:pPr>
        <w:rPr>
          <w:rFonts w:ascii="Times New Roman" w:hAnsi="Times New Roman" w:cs="Times New Roman"/>
          <w:sz w:val="26"/>
          <w:szCs w:val="26"/>
        </w:rPr>
      </w:pPr>
    </w:p>
    <w:p w:rsidR="00B07C02" w:rsidRPr="00757FED" w:rsidRDefault="00B07C02" w:rsidP="00B07C02">
      <w:pPr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 xml:space="preserve">Участникам необходимо уметь: </w:t>
      </w:r>
    </w:p>
    <w:p w:rsidR="00B07C02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Выбирать методы обработки согласно типу производства и характеристикам детали; </w:t>
      </w:r>
    </w:p>
    <w:p w:rsidR="00B07C02" w:rsidRPr="00CC3F84" w:rsidRDefault="00B07C02" w:rsidP="00B07C02">
      <w:pPr>
        <w:pStyle w:val="a4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CC3F84">
        <w:rPr>
          <w:rFonts w:ascii="Times New Roman" w:hAnsi="Times New Roman" w:cs="Times New Roman"/>
          <w:sz w:val="26"/>
          <w:szCs w:val="26"/>
        </w:rPr>
        <w:t xml:space="preserve">Задавать необходимые операции обработки для </w:t>
      </w:r>
      <w:r>
        <w:rPr>
          <w:rFonts w:ascii="Times New Roman" w:hAnsi="Times New Roman" w:cs="Times New Roman"/>
          <w:sz w:val="26"/>
          <w:szCs w:val="26"/>
        </w:rPr>
        <w:t>токарного</w:t>
      </w:r>
      <w:r w:rsidRPr="00CC3F84">
        <w:rPr>
          <w:rFonts w:ascii="Times New Roman" w:hAnsi="Times New Roman" w:cs="Times New Roman"/>
          <w:sz w:val="26"/>
          <w:szCs w:val="26"/>
        </w:rPr>
        <w:t xml:space="preserve"> станка с ЧПУ;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Выбирать режущий инструмент для обработки конкурсного задания; 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последовательность и тип операций обработки; 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Создавать управляющую программу, применяя «G-коды» и диалоговое программирование со стойки ЧПУ;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Пользоваться системой параметрического программирования.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Обработка на станке</w:t>
      </w:r>
    </w:p>
    <w:p w:rsidR="00B07C02" w:rsidRPr="00757FED" w:rsidRDefault="00B07C02" w:rsidP="00B07C02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lastRenderedPageBreak/>
        <w:t>Корректно производить установку инструментов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57F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C02" w:rsidRPr="00757FED" w:rsidRDefault="00B07C02" w:rsidP="00B07C02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Корректировать параметры обработки в зависимости от последовательности операций, типов материала и операции, а также станка с ЧПУ;</w:t>
      </w:r>
    </w:p>
    <w:p w:rsidR="00B07C02" w:rsidRPr="00757FED" w:rsidRDefault="00B07C02" w:rsidP="00B07C0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57FED">
        <w:rPr>
          <w:rFonts w:ascii="Times New Roman" w:hAnsi="Times New Roman" w:cs="Times New Roman"/>
          <w:sz w:val="26"/>
          <w:szCs w:val="26"/>
        </w:rPr>
        <w:t xml:space="preserve">Применять разные методы программирования </w:t>
      </w:r>
      <w:r>
        <w:rPr>
          <w:rFonts w:ascii="Times New Roman" w:hAnsi="Times New Roman" w:cs="Times New Roman"/>
          <w:sz w:val="26"/>
          <w:szCs w:val="26"/>
        </w:rPr>
        <w:t>токарного</w:t>
      </w:r>
      <w:r w:rsidRPr="00757FED">
        <w:rPr>
          <w:rFonts w:ascii="Times New Roman" w:hAnsi="Times New Roman" w:cs="Times New Roman"/>
          <w:sz w:val="26"/>
          <w:szCs w:val="26"/>
        </w:rPr>
        <w:t xml:space="preserve"> станка с ЧПУ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Контроль и измерение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Участникам необходимо уметь: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параметры шероховатости поверхности; </w:t>
      </w:r>
    </w:p>
    <w:p w:rsidR="00B07C02" w:rsidRPr="00757FED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допуски размеров и форм.</w:t>
      </w:r>
    </w:p>
    <w:p w:rsidR="00D60954" w:rsidRPr="00F7715A" w:rsidRDefault="00D60954" w:rsidP="00AE4F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954" w:rsidRDefault="00D60954" w:rsidP="00AE4F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54" w:rsidRPr="00AE4F55" w:rsidRDefault="00D60954" w:rsidP="00D6095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5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ЗАДАНИЕ</w:t>
      </w:r>
    </w:p>
    <w:p w:rsidR="00D60954" w:rsidRPr="00F7715A" w:rsidRDefault="00D60954" w:rsidP="00D60954">
      <w:pPr>
        <w:keepNext/>
        <w:keepLines/>
        <w:spacing w:after="0" w:line="36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Содержание и уровень сложности Конкурсных заданий соответствует требованиям профессионального стандарта  «Наладчик обрабатывающих центров с числовым программным управлением» </w:t>
      </w:r>
      <w:r w:rsidRPr="00F771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(Приказ Министерства труда и социальной защиты РФ от 13 марта 2017 г. N 265н).  </w:t>
      </w:r>
    </w:p>
    <w:p w:rsidR="00D60954" w:rsidRDefault="00D60954" w:rsidP="00AE4F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55" w:rsidRPr="00F7715A" w:rsidRDefault="00AE4F55" w:rsidP="00AE4F55">
      <w:pPr>
        <w:keepNext/>
        <w:keepLines/>
        <w:spacing w:after="0" w:line="360" w:lineRule="auto"/>
        <w:ind w:left="-284" w:firstLine="99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031C78" w:rsidRPr="00353877" w:rsidRDefault="00031C78" w:rsidP="00031C78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30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C074D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031C78" w:rsidRDefault="00031C78" w:rsidP="00031C7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1C78" w:rsidRPr="00353877" w:rsidRDefault="00031C78" w:rsidP="00031C7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Максимальное количество баллов – 30 баллов.</w:t>
      </w:r>
    </w:p>
    <w:p w:rsidR="00AE4F55" w:rsidRPr="00F7715A" w:rsidRDefault="00031C78" w:rsidP="00031C78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AE4F55" w:rsidRPr="00F7715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выполнение токарных  работ</w:t>
      </w:r>
      <w:r w:rsidR="00C074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AE4F55" w:rsidRPr="00031C78" w:rsidRDefault="00AE4F55" w:rsidP="00AE4F55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выполнения практического задания </w:t>
      </w:r>
      <w:r w:rsidR="00954EA4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954EA4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1C78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минут</w:t>
      </w:r>
      <w:r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4F55" w:rsidRPr="00F7715A" w:rsidRDefault="00AE4F55" w:rsidP="00AE4F55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 – 70 баллов.</w:t>
      </w:r>
    </w:p>
    <w:p w:rsidR="00C70053" w:rsidRPr="00B448DD" w:rsidRDefault="00926F80" w:rsidP="00C700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2.1</w:t>
      </w:r>
      <w:proofErr w:type="gramStart"/>
      <w:r w:rsidR="00C07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C78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031C78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азработать управляющую программу для </w:t>
      </w:r>
      <w:r w:rsidR="00C70053" w:rsidRPr="00B448DD">
        <w:rPr>
          <w:rFonts w:ascii="Times New Roman" w:hAnsi="Times New Roman" w:cs="Times New Roman"/>
          <w:sz w:val="24"/>
          <w:szCs w:val="24"/>
        </w:rPr>
        <w:t xml:space="preserve">«Токарной операции с ЧПУ». </w:t>
      </w:r>
    </w:p>
    <w:p w:rsidR="00C70053" w:rsidRPr="00F7715A" w:rsidRDefault="00C70053" w:rsidP="00C70053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7715A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C70053" w:rsidRPr="00970A1E" w:rsidRDefault="00C70053" w:rsidP="00C70053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</w:t>
      </w:r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для выполнения задачи участник использует чертеж  детали</w:t>
      </w:r>
      <w:r w:rsidR="00031C78"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«Втулка»(предоставляется организатором  Конкурса в момент проведения </w:t>
      </w:r>
      <w:r w:rsidR="00031C78"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испытаний)</w:t>
      </w:r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970A1E">
        <w:rPr>
          <w:rFonts w:ascii="Times New Roman" w:eastAsia="Times New Roman" w:hAnsi="Times New Roman" w:cs="Times New Roman"/>
          <w:sz w:val="26"/>
          <w:szCs w:val="26"/>
        </w:rPr>
        <w:t>информацию о технических характеристиках станка</w:t>
      </w:r>
      <w:r w:rsidRPr="00970A1E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970A1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Приложение </w:t>
      </w:r>
      <w:r w:rsidR="00031C78" w:rsidRPr="00970A1E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2</w:t>
      </w:r>
      <w:r w:rsidRPr="00970A1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Технические характеристики станка)</w:t>
      </w:r>
      <w:r w:rsidRPr="00970A1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C70053" w:rsidRPr="00970A1E" w:rsidRDefault="00C70053" w:rsidP="00C70053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X4, AMD А6</w:t>
      </w:r>
      <w:proofErr w:type="gramStart"/>
      <w:r w:rsidRPr="00970A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;</w:t>
      </w:r>
      <w:proofErr w:type="gramEnd"/>
    </w:p>
    <w:p w:rsidR="00C70053" w:rsidRPr="00970A1E" w:rsidRDefault="00C70053" w:rsidP="00C70053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</w:rPr>
      </w:pPr>
      <w:r w:rsidRPr="00970A1E">
        <w:rPr>
          <w:b w:val="0"/>
          <w:color w:val="000000"/>
          <w:sz w:val="26"/>
          <w:szCs w:val="26"/>
          <w:shd w:val="clear" w:color="auto" w:fill="FFFFFF"/>
        </w:rPr>
        <w:t>3)</w:t>
      </w:r>
      <w:r w:rsidRPr="00970A1E">
        <w:rPr>
          <w:b w:val="0"/>
          <w:color w:val="000000"/>
          <w:sz w:val="26"/>
          <w:szCs w:val="26"/>
          <w:shd w:val="clear" w:color="auto" w:fill="FFFFFF"/>
        </w:rPr>
        <w:tab/>
        <w:t>задача выполняется в текстовом редакторе</w:t>
      </w:r>
      <w:r w:rsidRPr="00970A1E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970A1E">
        <w:rPr>
          <w:b w:val="0"/>
          <w:sz w:val="26"/>
          <w:szCs w:val="26"/>
        </w:rPr>
        <w:t>MicrosoftWorld</w:t>
      </w:r>
      <w:proofErr w:type="spellEnd"/>
      <w:r w:rsidRPr="00970A1E">
        <w:rPr>
          <w:b w:val="0"/>
          <w:sz w:val="26"/>
          <w:szCs w:val="26"/>
        </w:rPr>
        <w:t xml:space="preserve"> или Блокнот);</w:t>
      </w:r>
    </w:p>
    <w:p w:rsidR="00C70053" w:rsidRPr="00970A1E" w:rsidRDefault="00C70053" w:rsidP="00C70053">
      <w:pPr>
        <w:pStyle w:val="1"/>
        <w:shd w:val="clear" w:color="auto" w:fill="FFFFFF"/>
        <w:spacing w:before="0" w:beforeAutospacing="0" w:after="0" w:afterAutospacing="0"/>
        <w:rPr>
          <w:b w:val="0"/>
          <w:sz w:val="26"/>
          <w:szCs w:val="26"/>
        </w:rPr>
      </w:pPr>
      <w:r w:rsidRPr="00970A1E">
        <w:rPr>
          <w:b w:val="0"/>
          <w:color w:val="000000"/>
          <w:sz w:val="26"/>
          <w:szCs w:val="26"/>
          <w:shd w:val="clear" w:color="auto" w:fill="FFFFFF"/>
        </w:rPr>
        <w:t xml:space="preserve">        4) разработанную программу сохраните в формате *.</w:t>
      </w:r>
      <w:proofErr w:type="spellStart"/>
      <w:r w:rsidRPr="00970A1E">
        <w:rPr>
          <w:b w:val="0"/>
          <w:color w:val="000000"/>
          <w:sz w:val="26"/>
          <w:szCs w:val="26"/>
          <w:shd w:val="clear" w:color="auto" w:fill="FFFFFF"/>
        </w:rPr>
        <w:t>txt</w:t>
      </w:r>
      <w:proofErr w:type="spellEnd"/>
      <w:r w:rsidRPr="00970A1E">
        <w:rPr>
          <w:b w:val="0"/>
          <w:color w:val="000000"/>
          <w:sz w:val="26"/>
          <w:szCs w:val="26"/>
          <w:shd w:val="clear" w:color="auto" w:fill="FFFFFF"/>
        </w:rPr>
        <w:t xml:space="preserve"> в папке Участника №</w:t>
      </w:r>
    </w:p>
    <w:p w:rsidR="005E26DE" w:rsidRPr="00970A1E" w:rsidRDefault="005E26DE" w:rsidP="0003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A1E">
        <w:rPr>
          <w:rFonts w:ascii="Times New Roman" w:hAnsi="Times New Roman" w:cs="Times New Roman"/>
          <w:sz w:val="26"/>
          <w:szCs w:val="26"/>
        </w:rPr>
        <w:t>5)время, отводимое на выполнение задачи – 60 минут.</w:t>
      </w:r>
    </w:p>
    <w:p w:rsidR="00C70053" w:rsidRPr="00B448DD" w:rsidRDefault="00C70053" w:rsidP="00C70053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F55" w:rsidRPr="00F7715A" w:rsidRDefault="00AE4F55" w:rsidP="00C7005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2.</w:t>
      </w:r>
      <w:r w:rsidR="00926F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.  Изготовить деталь «</w:t>
      </w:r>
      <w:r w:rsidR="00926F80">
        <w:rPr>
          <w:rFonts w:ascii="Times New Roman" w:eastAsia="Times New Roman" w:hAnsi="Times New Roman" w:cs="Times New Roman"/>
          <w:sz w:val="26"/>
          <w:szCs w:val="26"/>
          <w:lang w:eastAsia="ru-RU"/>
        </w:rPr>
        <w:t>Втулка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="00031C78" w:rsidRPr="00031C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контроль качества изготовленной детали</w:t>
      </w:r>
    </w:p>
    <w:p w:rsidR="00AE4F55" w:rsidRPr="00F7715A" w:rsidRDefault="00AE4F55" w:rsidP="00AE4F55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7715A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AE4F55" w:rsidRPr="00F7715A" w:rsidRDefault="00287AE9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з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адачи 2.</w:t>
      </w:r>
      <w:r w:rsidR="00926F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использует чертеж детали «</w:t>
      </w:r>
      <w:r w:rsidR="00926F80">
        <w:rPr>
          <w:rFonts w:ascii="Times New Roman" w:eastAsia="Times New Roman" w:hAnsi="Times New Roman" w:cs="Times New Roman"/>
          <w:sz w:val="26"/>
          <w:szCs w:val="26"/>
          <w:lang w:eastAsia="ru-RU"/>
        </w:rPr>
        <w:t>Втулка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E4F55" w:rsidRPr="00F771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 выполняется на токарном станке LITZLT 350;</w:t>
      </w:r>
    </w:p>
    <w:p w:rsidR="00AE4F55" w:rsidRPr="00F7715A" w:rsidRDefault="00287AE9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 задания  у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предоставляется заготовка, режущий инструмент</w:t>
      </w:r>
      <w:r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(см. п. 5 Материальная база для проведения конкурса)</w:t>
      </w:r>
      <w:r w:rsidR="00AE4F55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715A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нарушение техники безо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пасности при работе на станке 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удаляется с площадки.</w:t>
      </w:r>
    </w:p>
    <w:p w:rsidR="00AE4F55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287AE9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2.2 выполняется в следующей последовательности:  </w:t>
      </w:r>
    </w:p>
    <w:p w:rsidR="00926F80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E4F55" w:rsidRPr="00926F80" w:rsidRDefault="005E26DE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E4F55" w:rsidRPr="00926F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становить и закре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 заготовку в приспособление;</w:t>
      </w:r>
    </w:p>
    <w:p w:rsidR="00926F80" w:rsidRPr="00926F80" w:rsidRDefault="005E26DE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программу в память станка;</w:t>
      </w:r>
    </w:p>
    <w:p w:rsidR="00AE4F55" w:rsidRDefault="00287AE9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произвести привязку инструмента;</w:t>
      </w:r>
    </w:p>
    <w:p w:rsidR="005E26DE" w:rsidRDefault="00287AE9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обработать деталь по программе;</w:t>
      </w:r>
    </w:p>
    <w:p w:rsidR="005E26DE" w:rsidRDefault="00287AE9" w:rsidP="00970A1E">
      <w:pPr>
        <w:pStyle w:val="a4"/>
        <w:spacing w:after="0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E26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роизвести контроль детали.</w:t>
      </w:r>
    </w:p>
    <w:p w:rsidR="005E26DE" w:rsidRPr="00353877" w:rsidRDefault="005E26DE" w:rsidP="005E26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выполнения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изготовленной детали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мерительный инструмент;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контроля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E26DE" w:rsidRDefault="005E26DE" w:rsidP="005E26DE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55" w:rsidRPr="00F7715A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* К  выполнению пр</w:t>
      </w:r>
      <w:r w:rsid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здания допускаются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при наличии рабочей одежды (бе</w:t>
      </w:r>
      <w:r w:rsidR="003C194F"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з символики предприятия), очков или защитной маски.</w:t>
      </w:r>
    </w:p>
    <w:p w:rsidR="00AE4F55" w:rsidRPr="00F7715A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55" w:rsidRPr="00AE4F55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55" w:rsidRPr="00AE4F55" w:rsidRDefault="00AE4F55" w:rsidP="00AE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55" w:rsidRPr="00AE4F55" w:rsidRDefault="00AE4F55" w:rsidP="00AE4F55">
      <w:pPr>
        <w:numPr>
          <w:ilvl w:val="0"/>
          <w:numId w:val="1"/>
        </w:numPr>
        <w:spacing w:after="240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AE4F5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МЕТОДИКА И КРИТЕРИИ ОЦЕНКИ</w:t>
      </w:r>
    </w:p>
    <w:p w:rsidR="00AE4F55" w:rsidRPr="00287AE9" w:rsidRDefault="00AE4F55" w:rsidP="00AE4F55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287AE9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 w:rsidR="00CD60A8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</w:t>
      </w:r>
      <w:r w:rsidR="00CD60A8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СТ-тест. По завершению </w:t>
      </w:r>
      <w:r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программа АСТ-тест выдает анализ результ</w:t>
      </w:r>
      <w:r w:rsidR="00287AE9"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атов выполнения задания каждым у</w:t>
      </w:r>
      <w:r w:rsidRPr="00287AE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частником.</w:t>
      </w:r>
    </w:p>
    <w:p w:rsidR="00AE4F55" w:rsidRPr="00F7715A" w:rsidRDefault="00F7715A" w:rsidP="00AE4F55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F7715A" w:rsidRPr="00F7715A" w:rsidRDefault="00F7715A" w:rsidP="00F7715A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 требованиям работодателей;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lastRenderedPageBreak/>
        <w:t>- достоверности оценки – оценка выполнения конкурсных заданий должна базирова</w:t>
      </w:r>
      <w:r w:rsidR="00287AE9">
        <w:rPr>
          <w:rFonts w:ascii="Times New Roman" w:eastAsia="Calibri" w:hAnsi="Times New Roman" w:cs="Times New Roman"/>
          <w:sz w:val="26"/>
          <w:szCs w:val="26"/>
        </w:rPr>
        <w:t>ться на компетенциях участников</w:t>
      </w:r>
      <w:r w:rsidRPr="00F7715A">
        <w:rPr>
          <w:rFonts w:ascii="Times New Roman" w:eastAsia="Calibri" w:hAnsi="Times New Roman" w:cs="Times New Roman"/>
          <w:sz w:val="26"/>
          <w:szCs w:val="26"/>
        </w:rPr>
        <w:t>, реально продемонстрированных в моделируемых профессиональных ситуациях в ходе выполнения конкурсных испытаний;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адекватности оценки –</w:t>
      </w:r>
      <w:r w:rsidR="00287AE9" w:rsidRPr="00287AE9">
        <w:rPr>
          <w:rFonts w:ascii="Times New Roman" w:eastAsia="Calibri" w:hAnsi="Times New Roman" w:cs="Times New Roman"/>
          <w:sz w:val="26"/>
          <w:szCs w:val="26"/>
        </w:rPr>
        <w:t>оценка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F7715A" w:rsidRPr="00F7715A" w:rsidRDefault="00F7715A" w:rsidP="00F7715A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9E0E2E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9E0E2E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715A" w:rsidRPr="00F7715A" w:rsidRDefault="00F7715A" w:rsidP="00F7715A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F7715A" w:rsidRPr="00F7715A" w:rsidRDefault="00F7715A" w:rsidP="00F7715A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7715A" w:rsidRPr="00F7715A" w:rsidRDefault="00F7715A" w:rsidP="00F7715A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715A" w:rsidRDefault="00F7715A" w:rsidP="00F7715A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Критерии оценки теоретического задания.</w:t>
      </w:r>
    </w:p>
    <w:p w:rsidR="00F7715A" w:rsidRPr="00F7715A" w:rsidRDefault="00F7715A" w:rsidP="00F7715A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Оценка за теоретическое задание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определяется простым суммированием баллов за правильные ответы на вопросы. </w:t>
      </w:r>
    </w:p>
    <w:p w:rsidR="00F7715A" w:rsidRPr="00F7715A" w:rsidRDefault="00F7715A" w:rsidP="00F7715A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В зависимости от типа вопроса ответ считается правильным, если: </w:t>
      </w:r>
    </w:p>
    <w:p w:rsidR="00F7715A" w:rsidRPr="00F7715A" w:rsidRDefault="00F7654D" w:rsidP="00F7715A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7715A"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закрытой формы с выбором ответа  выбран правильный ответ;</w:t>
      </w:r>
    </w:p>
    <w:p w:rsidR="00F7715A" w:rsidRPr="00F7715A" w:rsidRDefault="00F7654D" w:rsidP="00F7715A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7715A"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открытой формы дан правильный ответ;</w:t>
      </w:r>
    </w:p>
    <w:p w:rsidR="00F7715A" w:rsidRPr="00F7715A" w:rsidRDefault="00F7654D" w:rsidP="00F7715A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7715A"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F7715A" w:rsidRPr="00F7715A" w:rsidRDefault="00F7654D" w:rsidP="00F7715A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7715A" w:rsidRPr="00F7715A">
        <w:rPr>
          <w:rFonts w:ascii="Times New Roman" w:eastAsia="Calibri" w:hAnsi="Times New Roman" w:cs="Times New Roman"/>
          <w:sz w:val="26"/>
          <w:szCs w:val="26"/>
        </w:rPr>
        <w:t xml:space="preserve">при ответе на вопрос  на установление соответствия, если сопоставление  </w:t>
      </w:r>
      <w:proofErr w:type="gramStart"/>
      <w:r w:rsidR="00F7715A" w:rsidRPr="00F7715A">
        <w:rPr>
          <w:rFonts w:ascii="Times New Roman" w:eastAsia="Calibri" w:hAnsi="Times New Roman" w:cs="Times New Roman"/>
          <w:sz w:val="26"/>
          <w:szCs w:val="26"/>
        </w:rPr>
        <w:t>произведено</w:t>
      </w:r>
      <w:proofErr w:type="gramEnd"/>
      <w:r w:rsidR="00F7715A" w:rsidRPr="00F7715A">
        <w:rPr>
          <w:rFonts w:ascii="Times New Roman" w:eastAsia="Calibri" w:hAnsi="Times New Roman" w:cs="Times New Roman"/>
          <w:sz w:val="26"/>
          <w:szCs w:val="26"/>
        </w:rPr>
        <w:t xml:space="preserve">  верно для всех пар.</w:t>
      </w:r>
    </w:p>
    <w:p w:rsidR="00F7715A" w:rsidRDefault="00F7715A" w:rsidP="00F7654D">
      <w:pPr>
        <w:pStyle w:val="a4"/>
        <w:numPr>
          <w:ilvl w:val="1"/>
          <w:numId w:val="1"/>
        </w:numPr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 w:rsidR="00F7654D"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p w:rsidR="00B07C02" w:rsidRPr="00BF69E9" w:rsidRDefault="00B07C02" w:rsidP="00B07C0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5377"/>
        <w:gridCol w:w="1520"/>
        <w:gridCol w:w="1423"/>
        <w:gridCol w:w="847"/>
      </w:tblGrid>
      <w:tr w:rsidR="00B07C02" w:rsidRPr="00BF69E9" w:rsidTr="00907650">
        <w:tc>
          <w:tcPr>
            <w:tcW w:w="392" w:type="dxa"/>
            <w:vMerge w:val="restart"/>
          </w:tcPr>
          <w:p w:rsidR="00B07C02" w:rsidRPr="00BF69E9" w:rsidRDefault="00B07C02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5" w:type="dxa"/>
            <w:vMerge w:val="restart"/>
            <w:vAlign w:val="center"/>
          </w:tcPr>
          <w:p w:rsidR="00B07C02" w:rsidRPr="00BF69E9" w:rsidRDefault="00B07C02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54" w:type="dxa"/>
            <w:gridSpan w:val="3"/>
          </w:tcPr>
          <w:p w:rsidR="00B07C02" w:rsidRPr="00BF69E9" w:rsidRDefault="00B07C02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</w:tr>
      <w:tr w:rsidR="00B07C02" w:rsidRPr="00BF69E9" w:rsidTr="00907650">
        <w:tc>
          <w:tcPr>
            <w:tcW w:w="392" w:type="dxa"/>
            <w:vMerge/>
          </w:tcPr>
          <w:p w:rsidR="00B07C02" w:rsidRPr="00BF69E9" w:rsidRDefault="00B07C02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25" w:type="dxa"/>
            <w:vMerge/>
          </w:tcPr>
          <w:p w:rsidR="00B07C02" w:rsidRPr="00BF69E9" w:rsidRDefault="00B07C02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B07C02" w:rsidRPr="005C5CAC" w:rsidRDefault="00B07C02" w:rsidP="005C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CAC">
              <w:rPr>
                <w:rFonts w:ascii="Times New Roman" w:hAnsi="Times New Roman" w:cs="Times New Roman"/>
                <w:sz w:val="20"/>
                <w:szCs w:val="20"/>
              </w:rPr>
              <w:t>Субъективная</w:t>
            </w:r>
            <w:proofErr w:type="gramEnd"/>
            <w:r w:rsidRPr="005C5CAC">
              <w:rPr>
                <w:rFonts w:ascii="Times New Roman" w:hAnsi="Times New Roman" w:cs="Times New Roman"/>
                <w:sz w:val="20"/>
                <w:szCs w:val="20"/>
              </w:rPr>
              <w:t xml:space="preserve"> (если это применимо)</w:t>
            </w:r>
          </w:p>
        </w:tc>
        <w:tc>
          <w:tcPr>
            <w:tcW w:w="1563" w:type="dxa"/>
          </w:tcPr>
          <w:p w:rsidR="00B07C02" w:rsidRPr="005C5CAC" w:rsidRDefault="00B07C02" w:rsidP="005C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AC">
              <w:rPr>
                <w:rFonts w:ascii="Times New Roman" w:hAnsi="Times New Roman" w:cs="Times New Roman"/>
                <w:sz w:val="20"/>
                <w:szCs w:val="20"/>
              </w:rPr>
              <w:t>Объективная</w:t>
            </w:r>
          </w:p>
        </w:tc>
        <w:tc>
          <w:tcPr>
            <w:tcW w:w="920" w:type="dxa"/>
          </w:tcPr>
          <w:p w:rsidR="00B07C02" w:rsidRPr="005C5CAC" w:rsidRDefault="00B07C02" w:rsidP="005C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A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Написание программы в текстовом редакторе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CE0586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0" w:type="dxa"/>
          </w:tcPr>
          <w:p w:rsidR="00907650" w:rsidRPr="00CE0586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основных размеров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второстепенных размеров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Шероховатости поверхности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элементов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Дефекты/Царапины/подсказки/Использование 2-й заготовки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Снятие показаний  контролируемых параметров мерительным инструментом  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07650" w:rsidRPr="00BF69E9" w:rsidTr="00907650">
        <w:tc>
          <w:tcPr>
            <w:tcW w:w="392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5025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  <w:tc>
          <w:tcPr>
            <w:tcW w:w="1671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" w:type="dxa"/>
          </w:tcPr>
          <w:p w:rsidR="00907650" w:rsidRPr="00BF69E9" w:rsidRDefault="00907650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F69E9">
        <w:rPr>
          <w:rFonts w:ascii="Times New Roman" w:hAnsi="Times New Roman" w:cs="Times New Roman"/>
          <w:sz w:val="26"/>
          <w:szCs w:val="26"/>
        </w:rPr>
        <w:t>Критерии оценки мастерства: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А. Написание программы в текстовом редакторе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“Написание программы в текстовом редакторе” состоит  из не менее 4 объективно оцениваемых критериев: </w:t>
      </w:r>
    </w:p>
    <w:p w:rsidR="00B07C02" w:rsidRPr="00BF69E9" w:rsidRDefault="00B07C02" w:rsidP="00B07C0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сохранена в формате *.</w:t>
      </w:r>
      <w:proofErr w:type="spellStart"/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txt</w:t>
      </w:r>
      <w:proofErr w:type="spellEnd"/>
      <w:r w:rsidRPr="00BF6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907650" w:rsidRPr="00907650" w:rsidRDefault="00B07C02" w:rsidP="00B07C0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при обработке заготовки исключены столкновения инструмента; </w:t>
      </w:r>
    </w:p>
    <w:p w:rsidR="00B07C02" w:rsidRPr="00BF69E9" w:rsidRDefault="00B07C02" w:rsidP="00B07C0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стратегия обработки </w:t>
      </w:r>
      <w:proofErr w:type="gramStart"/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выполнена</w:t>
      </w:r>
      <w:proofErr w:type="gramEnd"/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верно;</w:t>
      </w:r>
    </w:p>
    <w:p w:rsidR="00B07C02" w:rsidRPr="00BF69E9" w:rsidRDefault="00B07C02" w:rsidP="00B07C0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F69E9">
        <w:rPr>
          <w:rFonts w:ascii="Times New Roman" w:hAnsi="Times New Roman" w:cs="Times New Roman"/>
          <w:sz w:val="26"/>
          <w:szCs w:val="26"/>
        </w:rPr>
        <w:t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основных размеров: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“Выполнение основных размеров” состоит из не менее 10-ти объективно измеряемых размеров конкурсного задания.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второстепенных размеров: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второстепенных размеров” состоит из не менее 4-х объективно  измеряемых размеров конкурсного задания.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F69E9">
        <w:rPr>
          <w:rFonts w:ascii="Times New Roman" w:hAnsi="Times New Roman" w:cs="Times New Roman"/>
          <w:sz w:val="26"/>
          <w:szCs w:val="26"/>
        </w:rPr>
        <w:t>. Шероховатости поверхности: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 Модуль “Шероховатости поверхности” состоит из 2-х объективно измеряемых поверхностей конкурсного задания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 </w:t>
      </w:r>
      <w:r w:rsidRPr="00BF69E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элементов: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“Выполнение элементов” состоит из 5 пунктов объективно рассматриваемых элементов и их наличие на изделии.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lastRenderedPageBreak/>
        <w:t>F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Дефекты/Царапины/подсказки/использование второй заготовки: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“Дефекты/Царапины/подсказки/Использование 2-й заготовки” состоит из 4-х пунктов, используемых участником при выполнении конкурсного задания: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a. Дефекты/Царапины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b. Количество использованных подсказок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c. Количество допущенных ошибок требующие вмешательства  эксперта. 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d. Использование 2 заготовки, указывает на использование или не использование 2-ой заготовки участником во время выполнения своего задания.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BF69E9">
        <w:rPr>
          <w:rFonts w:ascii="Times New Roman" w:hAnsi="Times New Roman" w:cs="Times New Roman"/>
          <w:sz w:val="26"/>
          <w:szCs w:val="26"/>
        </w:rPr>
        <w:t xml:space="preserve">. Снятие </w:t>
      </w:r>
      <w:proofErr w:type="gramStart"/>
      <w:r w:rsidRPr="00BF69E9">
        <w:rPr>
          <w:rFonts w:ascii="Times New Roman" w:hAnsi="Times New Roman" w:cs="Times New Roman"/>
          <w:sz w:val="26"/>
          <w:szCs w:val="26"/>
        </w:rPr>
        <w:t>показаний  контролируемых</w:t>
      </w:r>
      <w:proofErr w:type="gramEnd"/>
      <w:r w:rsidRPr="00BF69E9">
        <w:rPr>
          <w:rFonts w:ascii="Times New Roman" w:hAnsi="Times New Roman" w:cs="Times New Roman"/>
          <w:sz w:val="26"/>
          <w:szCs w:val="26"/>
        </w:rPr>
        <w:t xml:space="preserve"> параметров мерительным инструментом: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“Снятие показаний  контролируемых параметров мерительным инструментом” состоит из 3-х пунктов объективно измеряемых поверхностей конкурсного задания.</w:t>
      </w:r>
    </w:p>
    <w:p w:rsidR="00B07C02" w:rsidRPr="00BF69E9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7C02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Н. Соблюдение культуры рабочего места</w:t>
      </w:r>
    </w:p>
    <w:p w:rsidR="00B07C02" w:rsidRDefault="00B07C02" w:rsidP="00B0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4F55" w:rsidRPr="00F7654D" w:rsidRDefault="00AE4F55" w:rsidP="00AE4F55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проводят</w:t>
      </w:r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</w:t>
      </w:r>
      <w:proofErr w:type="gramStart"/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Конкурса. Определяют общую оценку  путем сложения баллов, полученных Участником Конкурса за выполнение заданий. </w:t>
      </w:r>
      <w:r w:rsidRPr="00F7654D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</w:t>
      </w:r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вопросы тестового задания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чертеж</w:t>
      </w:r>
      <w:r w:rsidR="00DD6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эталон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детали «</w:t>
      </w:r>
      <w:r w:rsidR="00926F80">
        <w:rPr>
          <w:rFonts w:ascii="Times New Roman" w:eastAsia="Times New Roman" w:hAnsi="Times New Roman" w:cs="Times New Roman"/>
          <w:sz w:val="26"/>
          <w:szCs w:val="26"/>
          <w:lang w:eastAsia="ru-RU"/>
        </w:rPr>
        <w:t>Втулка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по заданию «Выбор режущего инструм</w:t>
      </w:r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ента»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654D" w:rsidRDefault="00AE4F55" w:rsidP="00AE4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</w:t>
      </w:r>
      <w:r w:rsid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операционного контроля</w:t>
      </w: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3" w:name="_GoBack"/>
      <w:bookmarkEnd w:id="3"/>
    </w:p>
    <w:p w:rsidR="00AE4F55" w:rsidRPr="00AE4F55" w:rsidRDefault="00AE4F55" w:rsidP="00AE4F55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bookmarkStart w:id="4" w:name="_Toc428025037"/>
      <w:bookmarkStart w:id="5" w:name="_Toc428175040"/>
      <w:bookmarkStart w:id="6" w:name="_Toc428180880"/>
      <w:r w:rsidRPr="00AE4F5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1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AE4F55" w:rsidRPr="00AE4F55" w:rsidRDefault="00AE4F55" w:rsidP="00AE4F55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28FD" w:rsidRPr="008F7AFD" w:rsidRDefault="007628FD" w:rsidP="007628FD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970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причине не</w:t>
      </w:r>
      <w:r w:rsidR="00970A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работоспособности 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1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628FD" w:rsidRPr="008F7AFD" w:rsidRDefault="007628FD" w:rsidP="007628FD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7628FD" w:rsidRPr="008F7AFD" w:rsidRDefault="007628FD" w:rsidP="007628FD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70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 w:rsidR="00970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7628FD" w:rsidRPr="008F7AFD" w:rsidRDefault="007628FD" w:rsidP="007628FD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604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добавляется на время отсутс</w:t>
      </w:r>
      <w:r w:rsidR="006044B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7628FD" w:rsidRPr="008F7AFD" w:rsidRDefault="006044B1" w:rsidP="007628FD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7628FD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7628FD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7628FD" w:rsidRPr="008F7AFD" w:rsidRDefault="006044B1" w:rsidP="007628FD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у</w:t>
      </w:r>
      <w:r w:rsidR="007628FD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AE4F55" w:rsidRPr="00AE4F55" w:rsidRDefault="00AE4F55" w:rsidP="00AE4F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55" w:rsidRPr="00AE4F55" w:rsidRDefault="00AE4F55" w:rsidP="00FD087A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5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МАТЕРИАЛЬНАЯ БАЗА ДЛЯ ПРОВЕДЕНИЯ КОНКУРСА </w:t>
      </w:r>
    </w:p>
    <w:p w:rsidR="00FD087A" w:rsidRDefault="00FD087A" w:rsidP="00FD087A">
      <w:pPr>
        <w:keepNext/>
        <w:keepLines/>
        <w:autoSpaceDE w:val="0"/>
        <w:autoSpaceDN w:val="0"/>
        <w:adjustRightInd w:val="0"/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F55" w:rsidRPr="00FD087A" w:rsidRDefault="00FD087A" w:rsidP="00FD087A">
      <w:pPr>
        <w:keepNext/>
        <w:keepLines/>
        <w:autoSpaceDE w:val="0"/>
        <w:autoSpaceDN w:val="0"/>
        <w:adjustRightInd w:val="0"/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87A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Компьютеры на базе AMD X4.</w:t>
      </w:r>
    </w:p>
    <w:p w:rsidR="00AE4F55" w:rsidRPr="00F7654D" w:rsidRDefault="00FD087A" w:rsidP="00FD087A">
      <w:pPr>
        <w:keepNext/>
        <w:keepLines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) Токарный станок с ЧПУ LITZLT 350</w:t>
      </w:r>
      <w:r w:rsidR="00F26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2шт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4F55" w:rsidRPr="00F7654D" w:rsidRDefault="00FD087A" w:rsidP="00FD08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Приспособление: 3-х кулачковый патрон.</w:t>
      </w:r>
    </w:p>
    <w:p w:rsidR="00AE4F55" w:rsidRPr="00F7654D" w:rsidRDefault="00FD087A" w:rsidP="00FD08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Режущий инструмент: 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а. Резец проходной упорный черновой;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Резец проходной упорный чистовой;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Резец </w:t>
      </w:r>
      <w:proofErr w:type="spellStart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канавочный</w:t>
      </w:r>
      <w:proofErr w:type="spellEnd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Резец </w:t>
      </w:r>
      <w:proofErr w:type="gramStart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расточной</w:t>
      </w:r>
      <w:proofErr w:type="gramEnd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д. Резец резьбовой.</w:t>
      </w:r>
    </w:p>
    <w:p w:rsidR="00AE4F55" w:rsidRPr="00F7654D" w:rsidRDefault="00FD087A" w:rsidP="00FD08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E4F55"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Мерительный инструмент: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Штангенциркуль;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Резьбовые </w:t>
      </w:r>
      <w:proofErr w:type="gramStart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калибр-кольца</w:t>
      </w:r>
      <w:proofErr w:type="gramEnd"/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4F55" w:rsidRPr="00F7654D" w:rsidRDefault="00AE4F55" w:rsidP="00FD0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Микрометр. </w:t>
      </w:r>
    </w:p>
    <w:p w:rsidR="00AE4F55" w:rsidRPr="00F7654D" w:rsidRDefault="00AE4F55" w:rsidP="00F7654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AE4F55" w:rsidRPr="00F7654D" w:rsidSect="007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B5018"/>
    <w:multiLevelType w:val="hybridMultilevel"/>
    <w:tmpl w:val="03C2A0A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C784DA7"/>
    <w:multiLevelType w:val="hybridMultilevel"/>
    <w:tmpl w:val="8E8E8702"/>
    <w:lvl w:ilvl="0" w:tplc="9208A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54331"/>
    <w:multiLevelType w:val="hybridMultilevel"/>
    <w:tmpl w:val="79E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B507469"/>
    <w:multiLevelType w:val="hybridMultilevel"/>
    <w:tmpl w:val="5DB6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43D7"/>
    <w:multiLevelType w:val="multilevel"/>
    <w:tmpl w:val="929ACB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548DD4" w:themeColor="text2" w:themeTint="99"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0E63CD"/>
    <w:multiLevelType w:val="hybridMultilevel"/>
    <w:tmpl w:val="839A286A"/>
    <w:lvl w:ilvl="0" w:tplc="9208A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C4D1707"/>
    <w:multiLevelType w:val="hybridMultilevel"/>
    <w:tmpl w:val="36B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F4519"/>
    <w:multiLevelType w:val="hybridMultilevel"/>
    <w:tmpl w:val="2058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21FD2"/>
    <w:multiLevelType w:val="hybridMultilevel"/>
    <w:tmpl w:val="0A2A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DEB"/>
    <w:rsid w:val="000107A9"/>
    <w:rsid w:val="00027371"/>
    <w:rsid w:val="00031C78"/>
    <w:rsid w:val="000C29DD"/>
    <w:rsid w:val="00120DC8"/>
    <w:rsid w:val="00172DEB"/>
    <w:rsid w:val="00287AE9"/>
    <w:rsid w:val="0031626F"/>
    <w:rsid w:val="00384708"/>
    <w:rsid w:val="003858C4"/>
    <w:rsid w:val="003C194F"/>
    <w:rsid w:val="004854D2"/>
    <w:rsid w:val="005329F3"/>
    <w:rsid w:val="005C5CAC"/>
    <w:rsid w:val="005E26DE"/>
    <w:rsid w:val="006044B1"/>
    <w:rsid w:val="0064521E"/>
    <w:rsid w:val="00653198"/>
    <w:rsid w:val="0066388C"/>
    <w:rsid w:val="00735543"/>
    <w:rsid w:val="007628FD"/>
    <w:rsid w:val="007B3987"/>
    <w:rsid w:val="008A3432"/>
    <w:rsid w:val="008C3C67"/>
    <w:rsid w:val="008D1A2D"/>
    <w:rsid w:val="008F5E45"/>
    <w:rsid w:val="00907650"/>
    <w:rsid w:val="00926F80"/>
    <w:rsid w:val="00954EA4"/>
    <w:rsid w:val="00970A1E"/>
    <w:rsid w:val="009A0F19"/>
    <w:rsid w:val="009E0E2E"/>
    <w:rsid w:val="009E5DD5"/>
    <w:rsid w:val="00A05587"/>
    <w:rsid w:val="00AE4F55"/>
    <w:rsid w:val="00AF035E"/>
    <w:rsid w:val="00B07C02"/>
    <w:rsid w:val="00C074D1"/>
    <w:rsid w:val="00C232EF"/>
    <w:rsid w:val="00C70053"/>
    <w:rsid w:val="00C74022"/>
    <w:rsid w:val="00CA31D5"/>
    <w:rsid w:val="00CD60A8"/>
    <w:rsid w:val="00D4586F"/>
    <w:rsid w:val="00D60954"/>
    <w:rsid w:val="00D66EB3"/>
    <w:rsid w:val="00D806CC"/>
    <w:rsid w:val="00DD63B5"/>
    <w:rsid w:val="00DE2232"/>
    <w:rsid w:val="00E62333"/>
    <w:rsid w:val="00F26599"/>
    <w:rsid w:val="00F7654D"/>
    <w:rsid w:val="00F7715A"/>
    <w:rsid w:val="00F946D9"/>
    <w:rsid w:val="00FD087A"/>
    <w:rsid w:val="00FE2A19"/>
    <w:rsid w:val="00FE2CF6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87"/>
  </w:style>
  <w:style w:type="paragraph" w:styleId="1">
    <w:name w:val="heading 1"/>
    <w:basedOn w:val="a"/>
    <w:link w:val="10"/>
    <w:uiPriority w:val="9"/>
    <w:qFormat/>
    <w:rsid w:val="00C7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4F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1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4F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1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Ночевная Ирина Анатольевна</cp:lastModifiedBy>
  <cp:revision>13</cp:revision>
  <dcterms:created xsi:type="dcterms:W3CDTF">2018-08-23T08:22:00Z</dcterms:created>
  <dcterms:modified xsi:type="dcterms:W3CDTF">2018-09-02T05:11:00Z</dcterms:modified>
</cp:coreProperties>
</file>