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B4" w:rsidRDefault="005C57B4" w:rsidP="00C64E83">
      <w:pPr>
        <w:pBdr>
          <w:bottom w:val="single" w:sz="6" w:space="0" w:color="auto"/>
        </w:pBdr>
        <w:shd w:val="clear" w:color="auto" w:fill="FFFFFF"/>
        <w:spacing w:after="90" w:line="240" w:lineRule="auto"/>
        <w:outlineLvl w:val="0"/>
        <w:rPr>
          <w:rFonts w:ascii="Georgia" w:eastAsia="Times New Roman" w:hAnsi="Georgia" w:cs="Arial"/>
          <w:color w:val="1B7D98"/>
          <w:kern w:val="36"/>
          <w:sz w:val="33"/>
          <w:szCs w:val="33"/>
          <w:lang w:eastAsia="ru-RU"/>
        </w:rPr>
      </w:pPr>
      <w:r>
        <w:rPr>
          <w:rFonts w:ascii="Georgia" w:eastAsia="Times New Roman" w:hAnsi="Georgia" w:cs="Arial"/>
          <w:color w:val="1B7D98"/>
          <w:kern w:val="36"/>
          <w:sz w:val="33"/>
          <w:szCs w:val="33"/>
          <w:lang w:eastAsia="ru-RU"/>
        </w:rPr>
        <w:t>Универсальное оборудование</w:t>
      </w:r>
    </w:p>
    <w:p w:rsidR="00C64E83" w:rsidRPr="00C64E83" w:rsidRDefault="00C64E83" w:rsidP="00C64E83">
      <w:pPr>
        <w:pBdr>
          <w:bottom w:val="single" w:sz="6" w:space="0" w:color="auto"/>
        </w:pBdr>
        <w:shd w:val="clear" w:color="auto" w:fill="FFFFFF"/>
        <w:spacing w:after="90" w:line="240" w:lineRule="auto"/>
        <w:outlineLvl w:val="0"/>
        <w:rPr>
          <w:rFonts w:ascii="Georgia" w:eastAsia="Times New Roman" w:hAnsi="Georgia" w:cs="Arial"/>
          <w:color w:val="1B7D98"/>
          <w:kern w:val="36"/>
          <w:sz w:val="33"/>
          <w:szCs w:val="33"/>
          <w:lang w:eastAsia="ru-RU"/>
        </w:rPr>
      </w:pPr>
      <w:r>
        <w:rPr>
          <w:rFonts w:ascii="Georgia" w:eastAsia="Times New Roman" w:hAnsi="Georgia" w:cs="Arial"/>
          <w:color w:val="1B7D98"/>
          <w:kern w:val="36"/>
          <w:sz w:val="33"/>
          <w:szCs w:val="33"/>
          <w:lang w:eastAsia="ru-RU"/>
        </w:rPr>
        <w:t>Ста</w:t>
      </w:r>
      <w:r w:rsidRPr="00C64E83">
        <w:rPr>
          <w:rFonts w:ascii="Georgia" w:eastAsia="Times New Roman" w:hAnsi="Georgia" w:cs="Arial"/>
          <w:color w:val="1B7D98"/>
          <w:kern w:val="36"/>
          <w:sz w:val="33"/>
          <w:szCs w:val="33"/>
          <w:lang w:eastAsia="ru-RU"/>
        </w:rPr>
        <w:t xml:space="preserve">нок токарный TL 330 x 1000 с </w:t>
      </w:r>
      <w:r w:rsidR="005C57B4">
        <w:rPr>
          <w:rFonts w:ascii="Georgia" w:eastAsia="Times New Roman" w:hAnsi="Georgia" w:cs="Arial"/>
          <w:color w:val="1B7D98"/>
          <w:kern w:val="36"/>
          <w:sz w:val="33"/>
          <w:szCs w:val="33"/>
          <w:lang w:eastAsia="ru-RU"/>
        </w:rPr>
        <w:t>устройством цифровой индикации (</w:t>
      </w:r>
      <w:r w:rsidRPr="00C64E83">
        <w:rPr>
          <w:rFonts w:ascii="Georgia" w:eastAsia="Times New Roman" w:hAnsi="Georgia" w:cs="Arial"/>
          <w:color w:val="1B7D98"/>
          <w:kern w:val="36"/>
          <w:sz w:val="33"/>
          <w:szCs w:val="33"/>
          <w:lang w:eastAsia="ru-RU"/>
        </w:rPr>
        <w:t>УЦИ</w:t>
      </w:r>
      <w:r w:rsidR="005C57B4">
        <w:rPr>
          <w:rFonts w:ascii="Georgia" w:eastAsia="Times New Roman" w:hAnsi="Georgia" w:cs="Arial"/>
          <w:color w:val="1B7D98"/>
          <w:kern w:val="36"/>
          <w:sz w:val="33"/>
          <w:szCs w:val="33"/>
          <w:lang w:eastAsia="ru-RU"/>
        </w:rPr>
        <w:t>)</w:t>
      </w:r>
    </w:p>
    <w:p w:rsidR="00C64E83" w:rsidRPr="00C64E83" w:rsidRDefault="00C64E83" w:rsidP="00C64E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C2E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06996"/>
          <w:sz w:val="27"/>
          <w:szCs w:val="27"/>
          <w:lang w:eastAsia="ru-RU"/>
        </w:rPr>
        <w:drawing>
          <wp:inline distT="0" distB="0" distL="0" distR="0">
            <wp:extent cx="5077716" cy="2352675"/>
            <wp:effectExtent l="19050" t="0" r="8634" b="0"/>
            <wp:docPr id="1" name="Рисунок 1" descr="http://www.technoreal.ru/images/stories/virtuemart/product/stanok-tokarnyj-tl-0632a-x-10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chnoreal.ru/images/stories/virtuemart/product/stanok-tokarnyj-tl-0632a-x-10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716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horzAnchor="page" w:tblpX="1337" w:tblpY="1"/>
        <w:tblW w:w="88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4"/>
        <w:gridCol w:w="2835"/>
      </w:tblGrid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центрами,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обработки над станиной,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91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(360)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обработки над суппортом,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конусного отверстия шпинделя, Морзе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C5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конусного отверстия задней бабки, Морзе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патрона,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сквозного отверстия шпинделя,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продольная, мм/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0,052-1,392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поперечная, мм/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0,014-0,380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 нарезания метрической резьбы,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0,4-7,0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нарезания дюймовой резьбы, число ниток на дюйм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4-56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Продольное перемещение суппорта резцедержателя,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Поперечное перемещение суппорта резцедержателя,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чисел оборотов шпинделя,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70-2000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электродвигателя, кВт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220/380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1930х760х1520</w:t>
            </w:r>
          </w:p>
        </w:tc>
      </w:tr>
      <w:tr w:rsidR="00C64E83" w:rsidRPr="00C64E83" w:rsidTr="00C64E83"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C64E83" w:rsidRPr="00C64E83" w:rsidRDefault="00C64E83" w:rsidP="00C6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</w:tbl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Default="00C64E83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5063E6" w:rsidRDefault="005063E6" w:rsidP="00C6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B7D98"/>
          <w:sz w:val="36"/>
          <w:szCs w:val="36"/>
          <w:lang w:eastAsia="ru-RU"/>
        </w:rPr>
      </w:pPr>
    </w:p>
    <w:p w:rsidR="00C64E83" w:rsidRPr="005063E6" w:rsidRDefault="005063E6" w:rsidP="005063E6">
      <w:pPr>
        <w:tabs>
          <w:tab w:val="left" w:pos="91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ab/>
      </w:r>
      <w:bookmarkStart w:id="0" w:name="_GoBack"/>
      <w:bookmarkEnd w:id="0"/>
    </w:p>
    <w:sectPr w:rsidR="00C64E83" w:rsidRPr="005063E6" w:rsidSect="00C1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14E"/>
    <w:multiLevelType w:val="multilevel"/>
    <w:tmpl w:val="7580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844B7"/>
    <w:multiLevelType w:val="multilevel"/>
    <w:tmpl w:val="E7A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31C22"/>
    <w:multiLevelType w:val="multilevel"/>
    <w:tmpl w:val="0A2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E83"/>
    <w:rsid w:val="00092B08"/>
    <w:rsid w:val="001809AC"/>
    <w:rsid w:val="003E2E47"/>
    <w:rsid w:val="00490F99"/>
    <w:rsid w:val="005063E6"/>
    <w:rsid w:val="005C57B4"/>
    <w:rsid w:val="006F682F"/>
    <w:rsid w:val="00914E56"/>
    <w:rsid w:val="009424A8"/>
    <w:rsid w:val="00C12CB0"/>
    <w:rsid w:val="00C64E83"/>
    <w:rsid w:val="00FC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B0"/>
  </w:style>
  <w:style w:type="paragraph" w:styleId="1">
    <w:name w:val="heading 1"/>
    <w:basedOn w:val="a"/>
    <w:link w:val="10"/>
    <w:uiPriority w:val="9"/>
    <w:qFormat/>
    <w:rsid w:val="00C64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4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4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64E83"/>
  </w:style>
  <w:style w:type="character" w:customStyle="1" w:styleId="pricesalesprice">
    <w:name w:val="pricesalesprice"/>
    <w:basedOn w:val="a0"/>
    <w:rsid w:val="00C64E83"/>
  </w:style>
  <w:style w:type="character" w:customStyle="1" w:styleId="stock-level">
    <w:name w:val="stock-level"/>
    <w:basedOn w:val="a0"/>
    <w:rsid w:val="00C64E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4E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64E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uantity-box">
    <w:name w:val="quantity-box"/>
    <w:basedOn w:val="a0"/>
    <w:rsid w:val="00C64E83"/>
  </w:style>
  <w:style w:type="character" w:customStyle="1" w:styleId="addtocart-button">
    <w:name w:val="addtocart-button"/>
    <w:basedOn w:val="a0"/>
    <w:rsid w:val="00C64E8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4E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64E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C6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E8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C6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6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0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680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7634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889">
              <w:marLeft w:val="0"/>
              <w:marRight w:val="-18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6069">
              <w:marLeft w:val="0"/>
              <w:marRight w:val="0"/>
              <w:marTop w:val="0"/>
              <w:marBottom w:val="0"/>
              <w:divBdr>
                <w:top w:val="single" w:sz="6" w:space="11" w:color="41C9F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noreal.ru/images/stories/virtuemart/product/stanok-tokarnyj-tl-0632a-x-100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Ночевная Ирина Анатольевна</cp:lastModifiedBy>
  <cp:revision>5</cp:revision>
  <dcterms:created xsi:type="dcterms:W3CDTF">2017-07-05T17:31:00Z</dcterms:created>
  <dcterms:modified xsi:type="dcterms:W3CDTF">2017-07-24T05:31:00Z</dcterms:modified>
</cp:coreProperties>
</file>