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19" w:rsidRPr="00812BFC" w:rsidRDefault="00292C19" w:rsidP="00292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292C19" w:rsidRPr="00812BFC" w:rsidRDefault="00292C19" w:rsidP="00292C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тезисов</w:t>
      </w:r>
    </w:p>
    <w:p w:rsidR="00292C19" w:rsidRPr="00812BFC" w:rsidRDefault="00292C19" w:rsidP="00292C19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тезисах необходимо в предельно краткой форме изложить основные положения конкурсной работы, указать список использованной литературы. </w:t>
      </w:r>
    </w:p>
    <w:p w:rsidR="00292C19" w:rsidRPr="00812BFC" w:rsidRDefault="00292C19" w:rsidP="00292C1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Тезисы должны быть тщательно отредактированы и не должны содержать грамматических и стилистических ошибок.</w:t>
      </w:r>
    </w:p>
    <w:p w:rsidR="00292C19" w:rsidRPr="00812BFC" w:rsidRDefault="00292C19" w:rsidP="00292C1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Рисунки могут быть цветными и черно-белыми. Все рисунки и таблицы должны быть пронумерованы и снабжены названиями или подрисуночными надписями. Таблицы выполняются шрифтом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кегль 12.</w:t>
      </w:r>
    </w:p>
    <w:p w:rsidR="00292C19" w:rsidRPr="00812BFC" w:rsidRDefault="00292C19" w:rsidP="00292C19">
      <w:pPr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 тезисов – от 2 до 5 страниц формата А</w:t>
      </w:r>
      <w:proofErr w:type="gramStart"/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печати на одной стороне листа.</w:t>
      </w:r>
    </w:p>
    <w:p w:rsidR="00292C19" w:rsidRPr="00812BFC" w:rsidRDefault="00292C19" w:rsidP="00292C19">
      <w:pPr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2B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Оформление заголовка: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(прописными, жирными буквами, выравнивание по центру строки) </w:t>
      </w:r>
      <w:r w:rsidRPr="00812B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НАЗВАНИЕ СТАТЬИ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на следующей строке (шрифт жирный курсив, выравнивание по правому краю) – </w:t>
      </w:r>
      <w:r w:rsidRPr="00812B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Ф.И.О. полностью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на следующей строке (шрифт курсив, выравнивание по правому краю) – </w:t>
      </w:r>
      <w:r w:rsidRPr="00812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обучающийся, название  факультета, название школы, колледжа или вуза, город;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следующей строке (шрифт курсив, выравнивание по правому краю) </w:t>
      </w:r>
      <w:r w:rsidRPr="00812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E</w:t>
      </w:r>
      <w:r w:rsidRPr="00812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</w:t>
      </w:r>
      <w:r w:rsidRPr="00812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mail</w:t>
      </w:r>
      <w:r w:rsidRPr="00812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для контактов;</w:t>
      </w:r>
      <w:proofErr w:type="gramEnd"/>
      <w:r w:rsidRPr="00812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следующей строке (шрифт курсив, выравнивание по правому краю) – </w:t>
      </w:r>
      <w:r w:rsidRPr="00812B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Ф.И.О. полностью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на следующей строке (шрифт курсив, выравнивание по правому краю) - </w:t>
      </w:r>
      <w:r w:rsidRPr="00812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научный руководитель, должность и место работы, ученые степень и звание, город, 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1 строку – текст тезисов.</w:t>
      </w:r>
    </w:p>
    <w:p w:rsidR="00292C19" w:rsidRPr="00812BFC" w:rsidRDefault="00292C19" w:rsidP="00292C19">
      <w:pPr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Тезисы набираются в текстовом редакторе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шрифтом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кегль 14, интервал полуторный, поля: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слева – 30 мм, справа – 10 мм, сверху и снизу – 20 мм. Выравнивание по ширине листа. Абзацный отступ (красная строка) – 10 мм. Интервал перед и после абзаца «0». </w:t>
      </w:r>
      <w:r w:rsidRPr="00812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Нумерация страниц – сквозная, номер располагается внизу в середине страницы.</w:t>
      </w:r>
    </w:p>
    <w:p w:rsidR="00292C19" w:rsidRPr="00812BFC" w:rsidRDefault="00292C19" w:rsidP="00292C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Тезисы отправляются по электронной почте по адресу: </w:t>
      </w:r>
      <w:hyperlink r:id="rId6" w:history="1">
        <w:r w:rsidR="00F173A3" w:rsidRPr="00812BF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val="en-US"/>
          </w:rPr>
          <w:t>alebastrova</w:t>
        </w:r>
        <w:r w:rsidR="00F173A3" w:rsidRPr="00812BF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_70@</w:t>
        </w:r>
        <w:r w:rsidR="00F173A3" w:rsidRPr="00812BF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val="en-US"/>
          </w:rPr>
          <w:t>mail</w:t>
        </w:r>
        <w:r w:rsidR="00F173A3" w:rsidRPr="00812BF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F173A3" w:rsidRPr="00812BF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F173A3" w:rsidRPr="00812B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12BFC">
        <w:rPr>
          <w:rFonts w:ascii="Times New Roman" w:eastAsia="Times New Roman" w:hAnsi="Times New Roman" w:cs="Times New Roman"/>
          <w:sz w:val="28"/>
          <w:szCs w:val="28"/>
        </w:rPr>
        <w:t>тема письма: «Тезисы и название секции». Имя файла (*.</w:t>
      </w:r>
      <w:r w:rsidRPr="00812BFC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Pr="00812BFC">
        <w:rPr>
          <w:rFonts w:ascii="Times New Roman" w:eastAsia="Times New Roman" w:hAnsi="Times New Roman" w:cs="Times New Roman"/>
          <w:sz w:val="28"/>
          <w:szCs w:val="28"/>
        </w:rPr>
        <w:t>-файл) должно содержать Ф.И.О. (фамилия, инициалы), номинацию.</w:t>
      </w:r>
      <w:r w:rsidRPr="00812BF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92C19" w:rsidRPr="00812BFC" w:rsidRDefault="00292C19" w:rsidP="00292C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BFC">
        <w:rPr>
          <w:rFonts w:ascii="Times New Roman" w:eastAsia="Times New Roman" w:hAnsi="Times New Roman" w:cs="Times New Roman"/>
          <w:sz w:val="28"/>
          <w:szCs w:val="28"/>
        </w:rPr>
        <w:t>8. В случае невыполнения предъявленных требований к оформлению тезисов, работы в сборник не включаются.</w:t>
      </w: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C19" w:rsidRPr="00812BFC" w:rsidRDefault="00292C19" w:rsidP="00292C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244475</wp:posOffset>
                </wp:positionV>
                <wp:extent cx="5543550" cy="2776855"/>
                <wp:effectExtent l="0" t="0" r="19050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77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19" w:rsidRPr="002610FF" w:rsidRDefault="00292C19" w:rsidP="00292C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КУЛЬТУРА МЕЖНАЦИОНАЛЬНЫХ ОТНОШЕНИЙ КАК ПРЕДМЕТ НАУЧНО-ИССЛЕДОВАТЕЛЬСКОЙ РАБОТЫ В СИСТЕМЕ ПРОФЕССИОНАЛЬНОГО ОБРАЗОВАНИЯ</w:t>
                            </w:r>
                          </w:p>
                          <w:p w:rsidR="00292C19" w:rsidRDefault="00292C19" w:rsidP="00292C19">
                            <w:pPr>
                              <w:pStyle w:val="a3"/>
                              <w:ind w:left="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292C19" w:rsidRPr="009437A2" w:rsidRDefault="00292C19" w:rsidP="00292C19">
                            <w:pPr>
                              <w:pStyle w:val="a3"/>
                              <w:ind w:left="0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37A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Иванов Иван Иванович</w:t>
                            </w:r>
                          </w:p>
                          <w:p w:rsidR="00292C19" w:rsidRDefault="00292C19" w:rsidP="00292C19">
                            <w:pPr>
                              <w:pStyle w:val="a3"/>
                              <w:ind w:left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437A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студент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3 курса, отделение технических специальностей, </w:t>
                            </w:r>
                          </w:p>
                          <w:p w:rsidR="00292C19" w:rsidRPr="009437A2" w:rsidRDefault="00292C19" w:rsidP="00292C19">
                            <w:pPr>
                              <w:pStyle w:val="a3"/>
                              <w:ind w:left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ППК СГТУ имени Гагарина Ю.А. г. Саратов</w:t>
                            </w:r>
                          </w:p>
                          <w:p w:rsidR="00292C19" w:rsidRPr="009437A2" w:rsidRDefault="00292C19" w:rsidP="00292C19">
                            <w:pPr>
                              <w:pStyle w:val="a3"/>
                              <w:ind w:left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437A2">
                              <w:rPr>
                                <w:i/>
                                <w:sz w:val="28"/>
                                <w:szCs w:val="28"/>
                              </w:rPr>
                              <w:t>Е</w:t>
                            </w:r>
                            <w:proofErr w:type="gramEnd"/>
                            <w:r w:rsidRPr="009437A2"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9437A2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9437A2">
                              <w:rPr>
                                <w:i/>
                                <w:sz w:val="28"/>
                                <w:szCs w:val="28"/>
                              </w:rPr>
                              <w:t>: 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______________</w:t>
                            </w:r>
                            <w:r w:rsidRPr="009437A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92C19" w:rsidRPr="009437A2" w:rsidRDefault="00292C19" w:rsidP="00292C19">
                            <w:pPr>
                              <w:pStyle w:val="a3"/>
                              <w:ind w:left="0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Сушко Марина Юрьевна</w:t>
                            </w:r>
                          </w:p>
                          <w:p w:rsidR="00292C19" w:rsidRDefault="00292C19" w:rsidP="00292C19">
                            <w:pPr>
                              <w:pStyle w:val="a3"/>
                              <w:ind w:left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437A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научный руководитель,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преподаватель, канд.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историч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. наук, </w:t>
                            </w:r>
                          </w:p>
                          <w:p w:rsidR="00292C19" w:rsidRPr="009437A2" w:rsidRDefault="00292C19" w:rsidP="00292C19">
                            <w:pPr>
                              <w:pStyle w:val="a3"/>
                              <w:ind w:left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ППК СГТУ имени Гагарина Ю.А. г. Саратов</w:t>
                            </w:r>
                          </w:p>
                          <w:p w:rsidR="00292C19" w:rsidRDefault="00292C19" w:rsidP="00292C19">
                            <w:pPr>
                              <w:ind w:left="708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9.45pt;margin-top:19.25pt;width:436.5pt;height:2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YGTgIAAFkEAAAOAAAAZHJzL2Uyb0RvYy54bWysVM1uEzEQviPxDpbvZJOQbdpVN1WVEoRU&#10;oFLhARyvN2vhtc3YySackHpF4hF4CC6Inz7D5o0Ye9OQAifEHiyPZ/x55vtm9vRsXSuyEuCk0Tkd&#10;9PqUCM1NIfUip69fzR4dU+I80wVTRoucboSjZ5OHD04bm4mhqYwqBBAE0S5rbE4r722WJI5Xomau&#10;Z6zQ6CwN1MyjCYukANYgeq2SYb9/lDQGCguGC+fw9KJz0knEL0vB/cuydMITlVPMzccV4joPazI5&#10;ZdkCmK0k36XB/iGLmkmNj+6hLphnZAnyD6hacjDOlL7HTZ2YspRcxBqwmkH/t2quK2ZFrAXJcXZP&#10;k/t/sPzF6gqILHI6pkSzGiVqP23fbz+239vb7U37ub1tv20/tD/aL+1XMg58NdZleO3aXkGo2NlL&#10;w984os20YnohzgFMUwlWYJaDEJ/cuxAMh1fJvHluCnyOLb2J1K1LqAMgkkLWUaHNXiGx9oTjYZqO&#10;HqcpCsnRNxyPj47TNL7BsrvrFpx/KkxNwiangC0Q4dnq0vmQDsvuQmL6RsliJpWKBizmUwVkxbBd&#10;ZvHbobvDMKVJk9OTdJhG5Hs+dwjRj9/fIGrpse+VrHN6vA9iWeDtiS5iV3omVbfHlJXeERm46zTw&#10;6/l6J8fcFBukFEzX3ziPuKkMvKOkwd7OqXu7ZCAoUc80ynIyGI3CMERjlI6HaMChZ37oYZojVE49&#10;Jd126rsBWlqQiwpfGkQatDlHKUsZSQ4yd1nt8sb+jdzvZi0MyKEdo379ESY/AQAA//8DAFBLAwQU&#10;AAYACAAAACEAZ/x01N4AAAAJAQAADwAAAGRycy9kb3ducmV2LnhtbEyPwU7DMBBE70j8g7VI3KjT&#10;loIT4lQIVCSObXrhtolNEojXUey0ga9nOcFxdkazb/Lt7HpxsmPoPGlYLhIQlmpvOmo0HMvdjQIR&#10;IpLB3pPV8GUDbIvLixwz48+0t6dDbASXUMhQQxvjkEkZ6tY6DAs/WGLv3Y8OI8uxkWbEM5e7Xq6S&#10;5E467Ig/tDjYp9bWn4fJaai61RG/9+VL4tLdOr7O5cf09qz19dX8+AAi2jn+heEXn9GhYKbKT2SC&#10;6FmrlJMa1moDgn2VLvlQabi93yiQRS7/Lyh+AAAA//8DAFBLAQItABQABgAIAAAAIQC2gziS/gAA&#10;AOEBAAATAAAAAAAAAAAAAAAAAAAAAABbQ29udGVudF9UeXBlc10ueG1sUEsBAi0AFAAGAAgAAAAh&#10;ADj9If/WAAAAlAEAAAsAAAAAAAAAAAAAAAAALwEAAF9yZWxzLy5yZWxzUEsBAi0AFAAGAAgAAAAh&#10;AKxNNgZOAgAAWQQAAA4AAAAAAAAAAAAAAAAALgIAAGRycy9lMm9Eb2MueG1sUEsBAi0AFAAGAAgA&#10;AAAhAGf8dNTeAAAACQEAAA8AAAAAAAAAAAAAAAAAqAQAAGRycy9kb3ducmV2LnhtbFBLBQYAAAAA&#10;BAAEAPMAAACzBQAAAAA=&#10;">
                <v:textbox>
                  <w:txbxContent>
                    <w:p w:rsidR="00292C19" w:rsidRPr="002610FF" w:rsidRDefault="00292C19" w:rsidP="00292C1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КУЛЬТУРА МЕЖНАЦИОНАЛЬНЫХ ОТНОШЕНИЙ КАК ПРЕДМЕТ НАУЧНО-ИССЛЕДОВАТЕЛЬСКОЙ РАБОТЫ В СИСТЕМЕ ПРОФЕССИОНАЛЬНОГО ОБРАЗОВАНИЯ</w:t>
                      </w:r>
                    </w:p>
                    <w:p w:rsidR="00292C19" w:rsidRDefault="00292C19" w:rsidP="00292C19">
                      <w:pPr>
                        <w:pStyle w:val="a3"/>
                        <w:ind w:left="0"/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292C19" w:rsidRPr="009437A2" w:rsidRDefault="00292C19" w:rsidP="00292C19">
                      <w:pPr>
                        <w:pStyle w:val="a3"/>
                        <w:ind w:left="0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437A2">
                        <w:rPr>
                          <w:b/>
                          <w:i/>
                          <w:sz w:val="28"/>
                          <w:szCs w:val="28"/>
                        </w:rPr>
                        <w:t>Иванов Иван Иванович</w:t>
                      </w:r>
                    </w:p>
                    <w:p w:rsidR="00292C19" w:rsidRDefault="00292C19" w:rsidP="00292C19">
                      <w:pPr>
                        <w:pStyle w:val="a3"/>
                        <w:ind w:left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9437A2">
                        <w:rPr>
                          <w:i/>
                          <w:sz w:val="28"/>
                          <w:szCs w:val="28"/>
                        </w:rPr>
                        <w:t xml:space="preserve">студент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3 курса, отделение технических специальностей, </w:t>
                      </w:r>
                    </w:p>
                    <w:p w:rsidR="00292C19" w:rsidRPr="009437A2" w:rsidRDefault="00292C19" w:rsidP="00292C19">
                      <w:pPr>
                        <w:pStyle w:val="a3"/>
                        <w:ind w:left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ППК СГТУ имени Гагарина Ю.А. г. Саратов</w:t>
                      </w:r>
                    </w:p>
                    <w:p w:rsidR="00292C19" w:rsidRPr="009437A2" w:rsidRDefault="00292C19" w:rsidP="00292C19">
                      <w:pPr>
                        <w:pStyle w:val="a3"/>
                        <w:ind w:left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9437A2">
                        <w:rPr>
                          <w:i/>
                          <w:sz w:val="28"/>
                          <w:szCs w:val="28"/>
                        </w:rPr>
                        <w:t>Е</w:t>
                      </w:r>
                      <w:proofErr w:type="gramEnd"/>
                      <w:r w:rsidRPr="009437A2">
                        <w:rPr>
                          <w:i/>
                          <w:sz w:val="28"/>
                          <w:szCs w:val="28"/>
                        </w:rPr>
                        <w:t>-</w:t>
                      </w:r>
                      <w:r w:rsidRPr="009437A2">
                        <w:rPr>
                          <w:i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9437A2">
                        <w:rPr>
                          <w:i/>
                          <w:sz w:val="28"/>
                          <w:szCs w:val="28"/>
                        </w:rPr>
                        <w:t>: 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______________</w:t>
                      </w:r>
                      <w:r w:rsidRPr="009437A2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292C19" w:rsidRPr="009437A2" w:rsidRDefault="00292C19" w:rsidP="00292C19">
                      <w:pPr>
                        <w:pStyle w:val="a3"/>
                        <w:ind w:left="0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Сушко Марина Юрьевна</w:t>
                      </w:r>
                    </w:p>
                    <w:p w:rsidR="00292C19" w:rsidRDefault="00292C19" w:rsidP="00292C19">
                      <w:pPr>
                        <w:pStyle w:val="a3"/>
                        <w:ind w:left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9437A2">
                        <w:rPr>
                          <w:i/>
                          <w:sz w:val="28"/>
                          <w:szCs w:val="28"/>
                        </w:rPr>
                        <w:t xml:space="preserve">научный руководитель,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преподаватель, канд.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историч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. наук, </w:t>
                      </w:r>
                    </w:p>
                    <w:p w:rsidR="00292C19" w:rsidRPr="009437A2" w:rsidRDefault="00292C19" w:rsidP="00292C19">
                      <w:pPr>
                        <w:pStyle w:val="a3"/>
                        <w:ind w:left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ППК СГТУ имени Гагарина Ю.А. г. Саратов</w:t>
                      </w:r>
                    </w:p>
                    <w:p w:rsidR="00292C19" w:rsidRDefault="00292C19" w:rsidP="00292C19">
                      <w:pPr>
                        <w:ind w:left="708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812B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ОБРАЗЕЦ ОФОРМЛЕНИЯ ЗАГОЛОВКА ТЕЗИСОВ</w:t>
      </w: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C19" w:rsidRPr="00812BFC" w:rsidRDefault="00292C19" w:rsidP="00292C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C19" w:rsidRPr="00812BFC" w:rsidRDefault="00292C19" w:rsidP="00292C19">
      <w:pPr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0F5" w:rsidRDefault="007010F5"/>
    <w:sectPr w:rsidR="0070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0B9"/>
    <w:multiLevelType w:val="multilevel"/>
    <w:tmpl w:val="A56497F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2329045B"/>
    <w:multiLevelType w:val="hybridMultilevel"/>
    <w:tmpl w:val="0F76947C"/>
    <w:lvl w:ilvl="0" w:tplc="DC38EBA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64"/>
    <w:rsid w:val="00292C19"/>
    <w:rsid w:val="00665E64"/>
    <w:rsid w:val="007010F5"/>
    <w:rsid w:val="00F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bastrova_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Алебастрова</dc:creator>
  <cp:keywords/>
  <dc:description/>
  <cp:lastModifiedBy>User</cp:lastModifiedBy>
  <cp:revision>3</cp:revision>
  <dcterms:created xsi:type="dcterms:W3CDTF">2015-01-30T16:36:00Z</dcterms:created>
  <dcterms:modified xsi:type="dcterms:W3CDTF">2016-01-22T07:16:00Z</dcterms:modified>
</cp:coreProperties>
</file>