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6C" w:rsidRPr="00765A6C" w:rsidRDefault="00765A6C" w:rsidP="00765A6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65A6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3"/>
      </w:tblGrid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65A6C" w:rsidRDefault="00A24549" w:rsidP="00A24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A24549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, рекомендованных к зачислению</w:t>
            </w:r>
          </w:p>
        </w:tc>
      </w:tr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65A6C" w:rsidRDefault="00765A6C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23187" w:rsidRDefault="00765A6C" w:rsidP="00765A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  <w:r w:rsidRPr="00723187">
              <w:rPr>
                <w:rFonts w:ascii="Verdana" w:eastAsia="Times New Roman" w:hAnsi="Verdana" w:cs="Times New Roman"/>
                <w:b/>
                <w:bCs/>
                <w:color w:val="666666"/>
                <w:sz w:val="32"/>
                <w:szCs w:val="32"/>
                <w:lang w:eastAsia="ru-RU"/>
              </w:rPr>
              <w:t>20.02.04 (ПБ) Пожарная безопасность</w:t>
            </w:r>
          </w:p>
        </w:tc>
      </w:tr>
      <w:tr w:rsidR="00765A6C" w:rsidRPr="00765A6C" w:rsidTr="00765A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65A6C" w:rsidRPr="00723187" w:rsidRDefault="00765A6C" w:rsidP="00765A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723187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Форма обучения: очная (бю</w:t>
            </w:r>
            <w:r w:rsidR="0095759D" w:rsidRPr="00723187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джетная основа)</w:t>
            </w:r>
            <w:r w:rsidR="0095759D" w:rsidRPr="00723187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br/>
              <w:t>План приема - 20</w:t>
            </w:r>
            <w:r w:rsidRPr="00723187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, из них целевых мест - 0</w:t>
            </w:r>
          </w:p>
        </w:tc>
      </w:tr>
    </w:tbl>
    <w:p w:rsidR="00765A6C" w:rsidRPr="00765A6C" w:rsidRDefault="00765A6C" w:rsidP="00765A6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5A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5000" w:type="pct"/>
        <w:jc w:val="center"/>
        <w:tblInd w:w="-20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938"/>
        <w:gridCol w:w="7112"/>
        <w:gridCol w:w="1814"/>
        <w:gridCol w:w="1166"/>
        <w:gridCol w:w="1981"/>
      </w:tblGrid>
      <w:tr w:rsidR="0095759D" w:rsidRPr="00D35D95" w:rsidTr="00D35D95">
        <w:trPr>
          <w:gridAfter w:val="1"/>
          <w:wAfter w:w="642" w:type="pct"/>
          <w:trHeight w:val="322"/>
          <w:jc w:val="center"/>
        </w:trPr>
        <w:tc>
          <w:tcPr>
            <w:tcW w:w="459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D35D9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D35D9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35D9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абит</w:t>
            </w:r>
            <w:proofErr w:type="spellEnd"/>
            <w:r w:rsidRPr="00D35D9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5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hyperlink r:id="rId6" w:history="1">
              <w:r w:rsidRPr="00D35D95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8"/>
                  <w:szCs w:val="2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588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hyperlink r:id="rId7" w:history="1">
              <w:r w:rsidRPr="00D35D95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8"/>
                  <w:szCs w:val="2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378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hyperlink r:id="rId8" w:history="1">
              <w:r w:rsidRPr="00D35D95">
                <w:rPr>
                  <w:rFonts w:ascii="Times New Roman" w:eastAsia="Times New Roman" w:hAnsi="Times New Roman" w:cs="Times New Roman"/>
                  <w:b/>
                  <w:bCs/>
                  <w:color w:val="27638C"/>
                  <w:sz w:val="28"/>
                  <w:szCs w:val="28"/>
                  <w:u w:val="single"/>
                  <w:lang w:eastAsia="ru-RU"/>
                </w:rPr>
                <w:t>Средний балл</w:t>
              </w:r>
              <w:r w:rsidRPr="00D35D95">
                <w:rPr>
                  <w:rFonts w:ascii="Times New Roman" w:eastAsia="Times New Roman" w:hAnsi="Times New Roman" w:cs="Times New Roman"/>
                  <w:b/>
                  <w:bCs/>
                  <w:noProof/>
                  <w:color w:val="27638C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95250" cy="76200"/>
                    <wp:effectExtent l="0" t="0" r="0" b="0"/>
                    <wp:docPr id="2" name="Рисунок 1" descr="http://pk-spo.sstu.ru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95759D" w:rsidRPr="00D35D95" w:rsidRDefault="0095759D" w:rsidP="0076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D35D9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сдача нормативов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Г-ОБ-2308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Адылева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31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Г-ОБ-311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Большаков Александр Александрович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31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Г-ОБ-2238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Карпова Анастасия Николаевна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31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Г-ОБ-1536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Г-ОБ-345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Жакин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Г-ОБ-808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Киратова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Ураковна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Г-ОБ-902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Прохорова Яна Алексеевна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Г-ОБ-1335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Зубарева Алина Максимовна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Г-ОБ-714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Бухарин Кирилл Юрьевич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Г-ОБ-1501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Григорьева Олеся Анатольевна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Г-ОБ-367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Булгаков Глеб Олегович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Г-ОБ-495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Затолокин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Г-ОБ-1045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Г-ОБ-447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Адеев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Г-ОБ-337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Пешехонов Петр Олегович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Г-ОБ-451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Барсуков Роман Владимирович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Г-ОБ-1506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Ерина Ангелина Владимировна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Г-ОБ-1963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Байтингер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Г-ОБ-689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 Мартьянова Наталья Алексеевна   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95759D" w:rsidRPr="00D35D95" w:rsidTr="00D35D95">
        <w:trPr>
          <w:jc w:val="center"/>
        </w:trPr>
        <w:tc>
          <w:tcPr>
            <w:tcW w:w="459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95759D" w:rsidRPr="00D35D95" w:rsidRDefault="0095759D" w:rsidP="00D35D9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Г-ОБ-1050</w:t>
            </w:r>
          </w:p>
        </w:tc>
        <w:tc>
          <w:tcPr>
            <w:tcW w:w="230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proofErr w:type="spellEnd"/>
            <w:r w:rsidRPr="007231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  </w:t>
            </w:r>
          </w:p>
        </w:tc>
        <w:tc>
          <w:tcPr>
            <w:tcW w:w="58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7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64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bottom"/>
            <w:hideMark/>
          </w:tcPr>
          <w:p w:rsidR="0095759D" w:rsidRPr="00723187" w:rsidRDefault="0095759D" w:rsidP="00D35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18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</w:tbl>
    <w:p w:rsidR="00576C28" w:rsidRPr="00D35D95" w:rsidRDefault="00576C28">
      <w:pPr>
        <w:rPr>
          <w:rFonts w:ascii="Times New Roman" w:hAnsi="Times New Roman" w:cs="Times New Roman"/>
          <w:sz w:val="28"/>
          <w:szCs w:val="28"/>
        </w:rPr>
      </w:pPr>
    </w:p>
    <w:sectPr w:rsidR="00576C28" w:rsidRPr="00D35D95" w:rsidSect="0072318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28C"/>
    <w:multiLevelType w:val="hybridMultilevel"/>
    <w:tmpl w:val="E954E3EA"/>
    <w:lvl w:ilvl="0" w:tplc="225EC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6CFA"/>
    <w:rsid w:val="00002DAD"/>
    <w:rsid w:val="0005576C"/>
    <w:rsid w:val="001A4E15"/>
    <w:rsid w:val="001E39AA"/>
    <w:rsid w:val="00337EDE"/>
    <w:rsid w:val="00576C28"/>
    <w:rsid w:val="0059782A"/>
    <w:rsid w:val="00723187"/>
    <w:rsid w:val="00765A6C"/>
    <w:rsid w:val="00777728"/>
    <w:rsid w:val="00844761"/>
    <w:rsid w:val="008968C2"/>
    <w:rsid w:val="0095759D"/>
    <w:rsid w:val="00987AE4"/>
    <w:rsid w:val="00A24549"/>
    <w:rsid w:val="00AC6CFA"/>
    <w:rsid w:val="00BC58DB"/>
    <w:rsid w:val="00C74E88"/>
    <w:rsid w:val="00CC0570"/>
    <w:rsid w:val="00D35D95"/>
    <w:rsid w:val="00DC4585"/>
    <w:rsid w:val="00E03093"/>
    <w:rsid w:val="00E07573"/>
    <w:rsid w:val="00E1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A6C"/>
  </w:style>
  <w:style w:type="character" w:styleId="a3">
    <w:name w:val="Hyperlink"/>
    <w:basedOn w:val="a0"/>
    <w:uiPriority w:val="99"/>
    <w:semiHidden/>
    <w:unhideWhenUsed/>
    <w:rsid w:val="00765A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A6C"/>
    <w:rPr>
      <w:color w:val="800080"/>
      <w:u w:val="single"/>
    </w:rPr>
  </w:style>
  <w:style w:type="paragraph" w:customStyle="1" w:styleId="reportheaderstyle">
    <w:name w:val="report_header_styl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765A6C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765A6C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765A6C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765A6C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765A6C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765A6C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765A6C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765A6C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765A6C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A6C"/>
  </w:style>
  <w:style w:type="character" w:styleId="a3">
    <w:name w:val="Hyperlink"/>
    <w:basedOn w:val="a0"/>
    <w:uiPriority w:val="99"/>
    <w:semiHidden/>
    <w:unhideWhenUsed/>
    <w:rsid w:val="00765A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5A6C"/>
    <w:rPr>
      <w:color w:val="800080"/>
      <w:u w:val="single"/>
    </w:rPr>
  </w:style>
  <w:style w:type="paragraph" w:customStyle="1" w:styleId="reportheaderstyle">
    <w:name w:val="report_header_styl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765A6C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765A6C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765A6C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765A6C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765A6C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765A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765A6C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765A6C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765A6C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765A6C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765A6C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765A6C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765A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765A6C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765A6C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7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A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A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5A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4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3" Type="http://schemas.openxmlformats.org/officeDocument/2006/relationships/styles" Target="styles.xml"/><Relationship Id="rId7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FEBA-2740-47DC-B1DD-F97790D6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Ночевная_ИА</cp:lastModifiedBy>
  <cp:revision>15</cp:revision>
  <dcterms:created xsi:type="dcterms:W3CDTF">2018-08-15T04:13:00Z</dcterms:created>
  <dcterms:modified xsi:type="dcterms:W3CDTF">2019-08-14T13:10:00Z</dcterms:modified>
</cp:coreProperties>
</file>