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F2" w:rsidRDefault="008C00F2" w:rsidP="00D02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031601 РЕКЛАМА</w:t>
      </w:r>
    </w:p>
    <w:p w:rsidR="008C00F2" w:rsidRDefault="008C00F2" w:rsidP="00D02A6B">
      <w:pPr>
        <w:jc w:val="center"/>
        <w:rPr>
          <w:b/>
          <w:sz w:val="28"/>
          <w:szCs w:val="28"/>
        </w:rPr>
      </w:pP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0"/>
        <w:gridCol w:w="3742"/>
        <w:gridCol w:w="10352"/>
      </w:tblGrid>
      <w:tr w:rsidR="008C00F2" w:rsidTr="00B76D88">
        <w:trPr>
          <w:trHeight w:val="900"/>
        </w:trPr>
        <w:tc>
          <w:tcPr>
            <w:tcW w:w="1550" w:type="dxa"/>
          </w:tcPr>
          <w:p w:rsidR="008C00F2" w:rsidRPr="00091AD6" w:rsidRDefault="008C00F2" w:rsidP="00B76D88">
            <w:pPr>
              <w:jc w:val="center"/>
            </w:pPr>
            <w:r w:rsidRPr="00091AD6">
              <w:t xml:space="preserve">Индекс </w:t>
            </w:r>
          </w:p>
        </w:tc>
        <w:tc>
          <w:tcPr>
            <w:tcW w:w="3742" w:type="dxa"/>
          </w:tcPr>
          <w:p w:rsidR="008C00F2" w:rsidRPr="00091AD6" w:rsidRDefault="008C00F2" w:rsidP="00B76D88">
            <w:pPr>
              <w:jc w:val="center"/>
            </w:pPr>
            <w:r w:rsidRPr="00091AD6"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0352" w:type="dxa"/>
          </w:tcPr>
          <w:p w:rsidR="008C00F2" w:rsidRPr="00091AD6" w:rsidRDefault="008C00F2" w:rsidP="00B76D88">
            <w:pPr>
              <w:jc w:val="center"/>
            </w:pPr>
            <w:r w:rsidRPr="00091AD6">
              <w:t>Краткая аннотация программ</w:t>
            </w:r>
          </w:p>
        </w:tc>
      </w:tr>
      <w:tr w:rsidR="008C00F2" w:rsidTr="00B76D88">
        <w:trPr>
          <w:trHeight w:val="564"/>
        </w:trPr>
        <w:tc>
          <w:tcPr>
            <w:tcW w:w="1550" w:type="dxa"/>
          </w:tcPr>
          <w:p w:rsidR="008C00F2" w:rsidRPr="00091AD6" w:rsidRDefault="008C00F2" w:rsidP="00B76D88">
            <w:pPr>
              <w:jc w:val="center"/>
            </w:pPr>
            <w:r>
              <w:t>ПП</w:t>
            </w:r>
          </w:p>
        </w:tc>
        <w:tc>
          <w:tcPr>
            <w:tcW w:w="14094" w:type="dxa"/>
            <w:gridSpan w:val="2"/>
          </w:tcPr>
          <w:p w:rsidR="008C00F2" w:rsidRPr="00B76D88" w:rsidRDefault="008C00F2" w:rsidP="00B76D88">
            <w:pPr>
              <w:jc w:val="center"/>
              <w:rPr>
                <w:b/>
                <w:sz w:val="36"/>
                <w:szCs w:val="36"/>
              </w:rPr>
            </w:pPr>
            <w:r w:rsidRPr="00091AD6">
              <w:t>ПРОФЕССИОНАЛЬНАЯ ПОДГОТОВКА</w:t>
            </w:r>
          </w:p>
        </w:tc>
      </w:tr>
      <w:tr w:rsidR="008C00F2" w:rsidTr="00B76D88">
        <w:trPr>
          <w:trHeight w:val="420"/>
        </w:trPr>
        <w:tc>
          <w:tcPr>
            <w:tcW w:w="1550" w:type="dxa"/>
          </w:tcPr>
          <w:p w:rsidR="008C00F2" w:rsidRPr="00091AD6" w:rsidRDefault="008C00F2" w:rsidP="00B76D88">
            <w:pPr>
              <w:jc w:val="center"/>
            </w:pPr>
            <w:r w:rsidRPr="00091AD6">
              <w:t xml:space="preserve">ОГСЭ </w:t>
            </w:r>
          </w:p>
        </w:tc>
        <w:tc>
          <w:tcPr>
            <w:tcW w:w="14094" w:type="dxa"/>
            <w:gridSpan w:val="2"/>
          </w:tcPr>
          <w:p w:rsidR="008C00F2" w:rsidRPr="00B76D88" w:rsidRDefault="008C00F2" w:rsidP="00B76D88">
            <w:pPr>
              <w:jc w:val="center"/>
              <w:rPr>
                <w:b/>
                <w:sz w:val="32"/>
                <w:szCs w:val="32"/>
              </w:rPr>
            </w:pPr>
            <w:r w:rsidRPr="00B76D88">
              <w:rPr>
                <w:b/>
              </w:rPr>
              <w:t>Общий гуманитарный и социально-экономический цикл</w:t>
            </w: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091AD6">
              <w:t>ОГСЭ</w:t>
            </w:r>
            <w:r>
              <w:t>.01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Основы философии</w:t>
            </w:r>
          </w:p>
        </w:tc>
        <w:tc>
          <w:tcPr>
            <w:tcW w:w="10352" w:type="dxa"/>
          </w:tcPr>
          <w:p w:rsidR="008C00F2" w:rsidRDefault="008C00F2" w:rsidP="00B76D88">
            <w:pPr>
              <w:tabs>
                <w:tab w:val="left" w:pos="266"/>
              </w:tabs>
              <w:spacing w:line="235" w:lineRule="auto"/>
              <w:ind w:firstLine="284"/>
              <w:jc w:val="both"/>
            </w:pPr>
            <w:r>
              <w:t>О</w:t>
            </w:r>
            <w:r w:rsidRPr="00831B4F">
              <w:t>сновные категории и понятия философии;</w:t>
            </w:r>
            <w:r>
              <w:t xml:space="preserve"> </w:t>
            </w:r>
            <w:r w:rsidRPr="00831B4F">
              <w:t>роль философии в жизни человека и общества;</w:t>
            </w:r>
            <w:r>
              <w:t xml:space="preserve"> </w:t>
            </w:r>
            <w:r w:rsidRPr="00831B4F">
              <w:t>основы философского учения о бытии;</w:t>
            </w:r>
            <w:r>
              <w:t xml:space="preserve"> </w:t>
            </w:r>
            <w:r w:rsidRPr="00831B4F">
              <w:t>сущность процесса познания;</w:t>
            </w:r>
            <w:r>
              <w:t xml:space="preserve"> </w:t>
            </w:r>
            <w:r w:rsidRPr="00831B4F">
              <w:t>основы научной, философской и религиозной картин мира;</w:t>
            </w:r>
            <w:r>
              <w:t xml:space="preserve"> </w:t>
            </w:r>
            <w:r w:rsidRPr="00B76D88">
              <w:rPr>
                <w:b/>
                <w:u w:val="single"/>
              </w:rPr>
              <w:t xml:space="preserve">условия </w:t>
            </w:r>
            <w:r w:rsidRPr="00B76D88">
              <w:rPr>
                <w:u w:val="single"/>
              </w:rPr>
              <w:t xml:space="preserve"> </w:t>
            </w:r>
            <w:r w:rsidRPr="00831B4F">
              <w:t>формирования личности, свобод</w:t>
            </w:r>
            <w:r>
              <w:t>ы</w:t>
            </w:r>
            <w:r w:rsidRPr="00831B4F">
              <w:t xml:space="preserve"> и ответственности за сохранение жизни, культуры, окружающей среды;</w:t>
            </w:r>
            <w:r>
              <w:t xml:space="preserve"> </w:t>
            </w:r>
            <w:r w:rsidRPr="00831B4F">
              <w:t>о социальных и этических проблемах, связанных с развитием и использованием достижений науки, техники и технологий</w:t>
            </w:r>
            <w:r>
              <w:t xml:space="preserve">.  </w:t>
            </w:r>
          </w:p>
          <w:p w:rsidR="008C00F2" w:rsidRPr="00785B3C" w:rsidRDefault="008C00F2" w:rsidP="00B76D88">
            <w:pPr>
              <w:tabs>
                <w:tab w:val="left" w:pos="266"/>
              </w:tabs>
              <w:spacing w:line="235" w:lineRule="auto"/>
              <w:ind w:firstLine="284"/>
              <w:jc w:val="both"/>
            </w:pPr>
            <w:r w:rsidRPr="00975430">
              <w:t>Общие философские проблемы бытия, познания, ценностей, свободы и смысла жизни как основа формирования культуры гражданина и будущего специалиста.</w:t>
            </w:r>
          </w:p>
          <w:p w:rsidR="008C00F2" w:rsidRPr="00B76D88" w:rsidRDefault="008C00F2" w:rsidP="00B76D88">
            <w:pPr>
              <w:tabs>
                <w:tab w:val="left" w:pos="266"/>
              </w:tabs>
              <w:spacing w:line="235" w:lineRule="auto"/>
              <w:ind w:firstLine="284"/>
              <w:jc w:val="both"/>
              <w:rPr>
                <w:b/>
              </w:rPr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831B4F">
              <w:t>ОГСЭ.02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История</w:t>
            </w:r>
          </w:p>
        </w:tc>
        <w:tc>
          <w:tcPr>
            <w:tcW w:w="10352" w:type="dxa"/>
          </w:tcPr>
          <w:p w:rsidR="008C00F2" w:rsidRPr="00831B4F" w:rsidRDefault="008C00F2" w:rsidP="00B76D88">
            <w:pPr>
              <w:tabs>
                <w:tab w:val="left" w:pos="266"/>
              </w:tabs>
              <w:jc w:val="both"/>
            </w:pPr>
            <w:r>
              <w:t>О</w:t>
            </w:r>
            <w:r w:rsidRPr="00831B4F">
              <w:t>сновные направления развития ключевых регионов мира на рубеже веков (XX и XXI вв.);</w:t>
            </w:r>
          </w:p>
          <w:p w:rsidR="008C00F2" w:rsidRDefault="008C00F2" w:rsidP="00B76D88">
            <w:pPr>
              <w:tabs>
                <w:tab w:val="left" w:pos="266"/>
              </w:tabs>
              <w:ind w:firstLine="284"/>
              <w:jc w:val="both"/>
            </w:pPr>
            <w:r w:rsidRPr="00831B4F">
              <w:t>сущность и причины локальных, региональных, межгосударственных конфликтов в конце XX – начале XXI в</w:t>
            </w:r>
            <w:r>
              <w:t>.</w:t>
            </w:r>
            <w:r w:rsidRPr="00831B4F">
              <w:t>;основные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  <w:r>
              <w:t xml:space="preserve"> </w:t>
            </w:r>
            <w:r w:rsidRPr="00831B4F">
              <w:t>назначение ООН, НАТО, ЕС и других организаций и основные направления их деятельности;</w:t>
            </w:r>
            <w:r>
              <w:t xml:space="preserve"> </w:t>
            </w:r>
            <w:r w:rsidRPr="00831B4F">
              <w:t>о роли науки, культуры и религии в сохранении и укреплении национальных и государственных традиций;</w:t>
            </w:r>
          </w:p>
          <w:p w:rsidR="008C00F2" w:rsidRPr="00975430" w:rsidRDefault="008C00F2" w:rsidP="00B76D88">
            <w:pPr>
              <w:tabs>
                <w:tab w:val="left" w:pos="266"/>
              </w:tabs>
              <w:ind w:firstLine="284"/>
              <w:jc w:val="both"/>
            </w:pPr>
            <w:r w:rsidRPr="00975430">
              <w:t>Современная экономическая, политическая и культурная ситуация в России и мире. Взаимосвязь отечественных, региональных, мировых социально-экономических, политических и культурных проблем.</w:t>
            </w: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jc w:val="both"/>
              <w:rPr>
                <w:b/>
              </w:rPr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831B4F">
              <w:t>ОГСЭ.03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Иностранный язык</w:t>
            </w:r>
          </w:p>
        </w:tc>
        <w:tc>
          <w:tcPr>
            <w:tcW w:w="10352" w:type="dxa"/>
          </w:tcPr>
          <w:p w:rsidR="008C00F2" w:rsidRDefault="008C00F2" w:rsidP="00B76D88">
            <w:pPr>
              <w:jc w:val="both"/>
            </w:pPr>
            <w:r>
              <w:t>Л</w:t>
            </w:r>
            <w:r w:rsidRPr="00831B4F">
              <w:t>ексический (1200</w:t>
            </w:r>
            <w:r w:rsidRPr="00B76D88">
              <w:rPr>
                <w:b/>
              </w:rPr>
              <w:t xml:space="preserve"> – </w:t>
            </w:r>
            <w:r w:rsidRPr="00831B4F">
              <w:t>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t>.</w:t>
            </w:r>
          </w:p>
          <w:p w:rsidR="008C00F2" w:rsidRDefault="008C00F2" w:rsidP="00B76D88">
            <w:pPr>
              <w:tabs>
                <w:tab w:val="left" w:pos="266"/>
              </w:tabs>
              <w:ind w:firstLine="284"/>
              <w:jc w:val="both"/>
            </w:pPr>
            <w:r>
              <w:t xml:space="preserve">Общение </w:t>
            </w:r>
            <w:r w:rsidRPr="00831B4F">
              <w:t>(устно и письменно) на иностранном языке на профессиональные и повсе</w:t>
            </w:r>
            <w:r>
              <w:t>дневные темы. П</w:t>
            </w:r>
            <w:r w:rsidRPr="00831B4F">
              <w:t>еревод (со словарем) иностранны</w:t>
            </w:r>
            <w:r>
              <w:t>х</w:t>
            </w:r>
            <w:r w:rsidRPr="00831B4F">
              <w:t xml:space="preserve"> текст</w:t>
            </w:r>
            <w:r>
              <w:t>ов</w:t>
            </w:r>
            <w:r w:rsidRPr="00831B4F">
              <w:t xml:space="preserve"> </w:t>
            </w:r>
            <w:r>
              <w:t>профессиональной направленности. С</w:t>
            </w:r>
            <w:r w:rsidRPr="00831B4F">
              <w:t>овершенствова</w:t>
            </w:r>
            <w:r>
              <w:t>ние</w:t>
            </w:r>
            <w:r w:rsidRPr="00831B4F">
              <w:t xml:space="preserve"> устн</w:t>
            </w:r>
            <w:r>
              <w:t>ой</w:t>
            </w:r>
            <w:r w:rsidRPr="00831B4F">
              <w:t xml:space="preserve"> и письменн</w:t>
            </w:r>
            <w:r>
              <w:t>ой</w:t>
            </w:r>
            <w:r w:rsidRPr="00831B4F">
              <w:t xml:space="preserve"> реч</w:t>
            </w:r>
            <w:r>
              <w:t>и</w:t>
            </w:r>
            <w:r w:rsidRPr="00831B4F">
              <w:t>, пополн</w:t>
            </w:r>
            <w:r>
              <w:t>ение</w:t>
            </w:r>
            <w:r w:rsidRPr="00831B4F">
              <w:t xml:space="preserve"> словарн</w:t>
            </w:r>
            <w:r>
              <w:t>ого</w:t>
            </w:r>
            <w:r w:rsidRPr="00831B4F">
              <w:t xml:space="preserve"> запас</w:t>
            </w:r>
            <w:r>
              <w:t>а.</w:t>
            </w:r>
          </w:p>
          <w:p w:rsidR="008C00F2" w:rsidRDefault="008C00F2" w:rsidP="00B76D88">
            <w:pPr>
              <w:tabs>
                <w:tab w:val="left" w:pos="266"/>
              </w:tabs>
              <w:ind w:firstLine="284"/>
              <w:jc w:val="both"/>
            </w:pP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jc w:val="both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- 189</w:t>
            </w:r>
          </w:p>
          <w:p w:rsidR="008C00F2" w:rsidRPr="00B76D88" w:rsidRDefault="008C00F2" w:rsidP="00B76D88">
            <w:pPr>
              <w:jc w:val="both"/>
              <w:rPr>
                <w:b/>
              </w:rPr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831B4F">
              <w:t>ОГСЭ.04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Русский язык и культура речи</w:t>
            </w:r>
          </w:p>
        </w:tc>
        <w:tc>
          <w:tcPr>
            <w:tcW w:w="10352" w:type="dxa"/>
          </w:tcPr>
          <w:p w:rsidR="008C00F2" w:rsidRDefault="008C00F2" w:rsidP="00B76D88">
            <w:pPr>
              <w:tabs>
                <w:tab w:val="left" w:pos="266"/>
              </w:tabs>
              <w:ind w:firstLine="284"/>
              <w:jc w:val="both"/>
            </w:pPr>
            <w:r>
              <w:t>Виды, средства, формы и методы вербальной коммуникации; структуру языка как средства коммуникации; особенности функционирования языковых единиц в разных сферах общения.</w:t>
            </w:r>
          </w:p>
          <w:p w:rsidR="008C00F2" w:rsidRDefault="008C00F2" w:rsidP="00B76D88">
            <w:pPr>
              <w:tabs>
                <w:tab w:val="left" w:pos="266"/>
              </w:tabs>
              <w:ind w:firstLine="284"/>
              <w:jc w:val="both"/>
            </w:pPr>
            <w:r>
              <w:t>Знания в профессиональной деятельности, профессиональной коммуникации, межличностном общении; анализ научной литературы; примение терминологии.</w:t>
            </w: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jc w:val="both"/>
              <w:rPr>
                <w:b/>
              </w:rPr>
            </w:pP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jc w:val="both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- 8</w:t>
            </w:r>
          </w:p>
          <w:p w:rsidR="008C00F2" w:rsidRDefault="008C00F2" w:rsidP="00B76D88">
            <w:pPr>
              <w:jc w:val="both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>
              <w:t>ОГСЭ.05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Основы права</w:t>
            </w:r>
          </w:p>
        </w:tc>
        <w:tc>
          <w:tcPr>
            <w:tcW w:w="10352" w:type="dxa"/>
          </w:tcPr>
          <w:p w:rsidR="008C00F2" w:rsidRPr="00B76D88" w:rsidRDefault="008C00F2" w:rsidP="00B76D88">
            <w:pPr>
              <w:pStyle w:val="Default"/>
              <w:spacing w:after="44"/>
              <w:jc w:val="both"/>
              <w:rPr>
                <w:sz w:val="23"/>
                <w:szCs w:val="23"/>
                <w:lang w:eastAsia="ru-RU"/>
              </w:rPr>
            </w:pPr>
            <w:r w:rsidRPr="00B76D88">
              <w:rPr>
                <w:b/>
                <w:color w:val="auto"/>
                <w:lang w:eastAsia="ru-RU"/>
              </w:rPr>
              <w:t xml:space="preserve">     </w:t>
            </w:r>
            <w:r w:rsidRPr="00B76D88">
              <w:rPr>
                <w:sz w:val="23"/>
                <w:szCs w:val="23"/>
                <w:lang w:eastAsia="ru-RU"/>
              </w:rPr>
              <w:t xml:space="preserve">Признаки правового государства; функции государства; формы государства; источники права; </w:t>
            </w:r>
          </w:p>
          <w:p w:rsidR="008C00F2" w:rsidRPr="00B76D88" w:rsidRDefault="008C00F2" w:rsidP="00B76D88">
            <w:pPr>
              <w:pStyle w:val="Default"/>
              <w:jc w:val="both"/>
              <w:rPr>
                <w:sz w:val="23"/>
                <w:szCs w:val="23"/>
                <w:lang w:eastAsia="ru-RU"/>
              </w:rPr>
            </w:pPr>
            <w:r w:rsidRPr="00B76D88">
              <w:rPr>
                <w:sz w:val="23"/>
                <w:szCs w:val="23"/>
                <w:lang w:eastAsia="ru-RU"/>
              </w:rPr>
              <w:t>политические, личные, социально – экономические права граждан.</w:t>
            </w:r>
          </w:p>
          <w:p w:rsidR="008C00F2" w:rsidRPr="00B76D88" w:rsidRDefault="008C00F2" w:rsidP="00B76D88">
            <w:pPr>
              <w:pStyle w:val="Default"/>
              <w:jc w:val="both"/>
              <w:rPr>
                <w:sz w:val="23"/>
                <w:szCs w:val="23"/>
                <w:lang w:eastAsia="ru-RU"/>
              </w:rPr>
            </w:pPr>
            <w:r w:rsidRPr="00B76D88">
              <w:rPr>
                <w:sz w:val="23"/>
                <w:szCs w:val="23"/>
                <w:lang w:eastAsia="ru-RU"/>
              </w:rPr>
              <w:t xml:space="preserve">    Основные правовые понятия и категории: презумпция невиновности, частная собственность, полномочия, суверенитет. Парламентская и президентская республики, Конституция Р.Ф., правовое государство, правовой статус человека и гражданина, формы государственного устройства, политические режимы.</w:t>
            </w:r>
          </w:p>
          <w:p w:rsidR="008C00F2" w:rsidRPr="00B76D88" w:rsidRDefault="008C00F2" w:rsidP="00B76D88">
            <w:pPr>
              <w:tabs>
                <w:tab w:val="left" w:pos="266"/>
              </w:tabs>
              <w:jc w:val="both"/>
              <w:rPr>
                <w:b/>
              </w:rPr>
            </w:pPr>
          </w:p>
          <w:p w:rsidR="008C00F2" w:rsidRPr="00B76D88" w:rsidRDefault="008C00F2" w:rsidP="00B76D88">
            <w:pPr>
              <w:tabs>
                <w:tab w:val="left" w:pos="266"/>
              </w:tabs>
              <w:jc w:val="both"/>
              <w:rPr>
                <w:b/>
              </w:rPr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>
              <w:t>ОГСЭ.06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Физическая культура</w:t>
            </w:r>
          </w:p>
        </w:tc>
        <w:tc>
          <w:tcPr>
            <w:tcW w:w="10352" w:type="dxa"/>
          </w:tcPr>
          <w:p w:rsidR="008C00F2" w:rsidRDefault="008C00F2" w:rsidP="00B76D88">
            <w:pPr>
              <w:tabs>
                <w:tab w:val="left" w:pos="266"/>
              </w:tabs>
              <w:jc w:val="both"/>
            </w:pPr>
            <w:r>
              <w:t>Ф</w:t>
            </w:r>
            <w:r w:rsidRPr="00831B4F">
              <w:t>изическ</w:t>
            </w:r>
            <w:r>
              <w:t>ая</w:t>
            </w:r>
            <w:r w:rsidRPr="00831B4F">
              <w:t xml:space="preserve"> культур</w:t>
            </w:r>
            <w:r>
              <w:t>а</w:t>
            </w:r>
            <w:r w:rsidRPr="00831B4F">
              <w:t xml:space="preserve"> в общекультурном, профессиональном и социальном развитии человека;</w:t>
            </w:r>
            <w:r>
              <w:t xml:space="preserve"> </w:t>
            </w:r>
            <w:r w:rsidRPr="00831B4F">
              <w:t>основы здорового образа жизни</w:t>
            </w:r>
            <w:r>
              <w:t>.</w:t>
            </w:r>
          </w:p>
          <w:p w:rsidR="008C00F2" w:rsidRDefault="008C00F2" w:rsidP="00B76D88">
            <w:pPr>
              <w:tabs>
                <w:tab w:val="left" w:pos="266"/>
              </w:tabs>
              <w:jc w:val="both"/>
            </w:pPr>
            <w:r>
              <w:t xml:space="preserve">    Ф</w:t>
            </w:r>
            <w:r w:rsidRPr="00831B4F">
              <w:t>изкультурно-оздоровительн</w:t>
            </w:r>
            <w:r>
              <w:t>ая</w:t>
            </w:r>
            <w:r w:rsidRPr="00831B4F">
              <w:t xml:space="preserve"> деятельность для укрепления здоровья, достижения жизненных и профессиональных целей</w:t>
            </w:r>
            <w:r>
              <w:t>.</w:t>
            </w: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jc w:val="both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- 158</w:t>
            </w:r>
          </w:p>
          <w:p w:rsidR="008C00F2" w:rsidRPr="00601780" w:rsidRDefault="008C00F2" w:rsidP="00B76D88">
            <w:pPr>
              <w:tabs>
                <w:tab w:val="left" w:pos="266"/>
              </w:tabs>
              <w:jc w:val="both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B76D88">
              <w:rPr>
                <w:b/>
              </w:rPr>
              <w:t>ЕН.00</w:t>
            </w:r>
          </w:p>
        </w:tc>
        <w:tc>
          <w:tcPr>
            <w:tcW w:w="14094" w:type="dxa"/>
            <w:gridSpan w:val="2"/>
          </w:tcPr>
          <w:p w:rsidR="008C00F2" w:rsidRDefault="008C00F2" w:rsidP="00B76D88">
            <w:pPr>
              <w:tabs>
                <w:tab w:val="left" w:pos="266"/>
              </w:tabs>
            </w:pPr>
            <w:r w:rsidRPr="00B76D88">
              <w:rPr>
                <w:b/>
              </w:rPr>
              <w:t>Математический и общий естественнонаучный цикл</w:t>
            </w: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831B4F">
              <w:t>ЕН.01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Математика</w:t>
            </w:r>
          </w:p>
        </w:tc>
        <w:tc>
          <w:tcPr>
            <w:tcW w:w="10352" w:type="dxa"/>
          </w:tcPr>
          <w:p w:rsidR="008C00F2" w:rsidRDefault="008C00F2" w:rsidP="00785B3C">
            <w:r>
              <w:t>П</w:t>
            </w:r>
            <w:r w:rsidRPr="00831B4F">
              <w:t>онятия и методы математического синтеза и анализа, дискретной математики, теории вероятностей и математической статистики</w:t>
            </w:r>
            <w:r>
              <w:t>.</w:t>
            </w:r>
          </w:p>
          <w:p w:rsidR="008C00F2" w:rsidRDefault="008C00F2" w:rsidP="00B76D88">
            <w:pPr>
              <w:ind w:firstLine="284"/>
            </w:pPr>
            <w:r>
              <w:t>М</w:t>
            </w:r>
            <w:r w:rsidRPr="00831B4F">
              <w:t>атематические методы для решения профессиональных задач;</w:t>
            </w:r>
            <w:r>
              <w:t xml:space="preserve"> </w:t>
            </w:r>
            <w:r w:rsidRPr="00831B4F">
              <w:t>приемы и методы математического синтеза и анализа в различных профессиональны</w:t>
            </w:r>
            <w:r>
              <w:t>х ситуациях.</w:t>
            </w: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- 68</w:t>
            </w:r>
          </w:p>
          <w:p w:rsidR="008C00F2" w:rsidRPr="00785B3C" w:rsidRDefault="008C00F2" w:rsidP="00785B3C"/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831B4F">
              <w:t>ЕН.02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Экологические основы природопользования</w:t>
            </w:r>
          </w:p>
        </w:tc>
        <w:tc>
          <w:tcPr>
            <w:tcW w:w="10352" w:type="dxa"/>
          </w:tcPr>
          <w:p w:rsidR="008C00F2" w:rsidRDefault="008C00F2" w:rsidP="008E48F3"/>
          <w:p w:rsidR="008C00F2" w:rsidRDefault="008C00F2" w:rsidP="008E48F3">
            <w:r>
              <w:t>П</w:t>
            </w:r>
            <w:r w:rsidRPr="00831B4F">
              <w:t>равовые вопросы экологической безопасности</w:t>
            </w:r>
            <w:r>
              <w:t>.</w:t>
            </w:r>
          </w:p>
          <w:p w:rsidR="008C00F2" w:rsidRPr="00831B4F" w:rsidRDefault="008C00F2" w:rsidP="00B76D88">
            <w:pPr>
              <w:ind w:firstLine="284"/>
            </w:pPr>
            <w:r>
              <w:t>В</w:t>
            </w:r>
            <w:r w:rsidRPr="00831B4F">
              <w:t>заимосвяз</w:t>
            </w:r>
            <w:r>
              <w:t>ь организмов и среды обитания. У</w:t>
            </w:r>
            <w:r w:rsidRPr="00831B4F">
              <w:t>словия устойчивого состояния экосистем и причин</w:t>
            </w:r>
            <w:r>
              <w:t>ы</w:t>
            </w:r>
            <w:r w:rsidRPr="00831B4F">
              <w:t xml:space="preserve"> возни</w:t>
            </w:r>
            <w:r>
              <w:t>кновения экологического кризиса. П</w:t>
            </w:r>
            <w:r w:rsidRPr="00831B4F">
              <w:t>риродны</w:t>
            </w:r>
            <w:r>
              <w:t>е</w:t>
            </w:r>
            <w:r w:rsidRPr="00831B4F">
              <w:t xml:space="preserve"> ресурс</w:t>
            </w:r>
            <w:r>
              <w:t>ы</w:t>
            </w:r>
            <w:r w:rsidRPr="00831B4F">
              <w:t xml:space="preserve"> России и мониторинг</w:t>
            </w:r>
            <w:r>
              <w:t xml:space="preserve"> окружающей среды, </w:t>
            </w:r>
            <w:r w:rsidRPr="00831B4F">
              <w:t>экологически</w:t>
            </w:r>
            <w:r>
              <w:t>е</w:t>
            </w:r>
            <w:r w:rsidRPr="00831B4F">
              <w:t xml:space="preserve"> принцип</w:t>
            </w:r>
            <w:r>
              <w:t>ы</w:t>
            </w:r>
            <w:r w:rsidRPr="00831B4F">
              <w:t xml:space="preserve"> р</w:t>
            </w:r>
            <w:r>
              <w:t>ационального природопользования.</w:t>
            </w: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- 40</w:t>
            </w:r>
          </w:p>
          <w:p w:rsidR="008C00F2" w:rsidRDefault="008C00F2" w:rsidP="00B76D88">
            <w:pPr>
              <w:ind w:firstLine="284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831B4F">
              <w:t>ЕН.03.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Информатика</w:t>
            </w:r>
          </w:p>
        </w:tc>
        <w:tc>
          <w:tcPr>
            <w:tcW w:w="10352" w:type="dxa"/>
          </w:tcPr>
          <w:p w:rsidR="008C00F2" w:rsidRPr="00B76D88" w:rsidRDefault="008C00F2" w:rsidP="00B76D88">
            <w:pPr>
              <w:ind w:firstLine="284"/>
              <w:rPr>
                <w:color w:val="000000"/>
              </w:rPr>
            </w:pPr>
            <w:r w:rsidRPr="00B76D88">
              <w:rPr>
                <w:color w:val="000000"/>
              </w:rPr>
              <w:t>Программные методы планирования и анализа проведённых работ; виды автоматизированных информационных технологий; основные понятия автоматизированной обработки информации и структуры персональных электронно-вычислительных машин (ЭВМ) и вычислительных систем; основные этапы решения задач с помощью ЭВМ, методы и средства сбора, обработки, хранения, передачи и накопления информации.</w:t>
            </w:r>
          </w:p>
          <w:p w:rsidR="008C00F2" w:rsidRPr="00B76D88" w:rsidRDefault="008C00F2" w:rsidP="00B76D88">
            <w:pPr>
              <w:pStyle w:val="BodyTextIndent3"/>
              <w:spacing w:after="0"/>
              <w:rPr>
                <w:color w:val="000000"/>
                <w:sz w:val="24"/>
                <w:szCs w:val="24"/>
              </w:rPr>
            </w:pPr>
            <w:r w:rsidRPr="00B76D88">
              <w:rPr>
                <w:color w:val="000000"/>
                <w:sz w:val="24"/>
                <w:szCs w:val="24"/>
              </w:rPr>
              <w:t>Прикладные программные средства. Средства операционных систем и сред для обеспечения работы вычислительной техники;</w:t>
            </w: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- 68</w:t>
            </w:r>
          </w:p>
          <w:p w:rsidR="008C00F2" w:rsidRDefault="008C00F2" w:rsidP="00B76D88">
            <w:pPr>
              <w:ind w:firstLine="284"/>
            </w:pPr>
          </w:p>
        </w:tc>
      </w:tr>
      <w:tr w:rsidR="008C00F2" w:rsidTr="00B76D88">
        <w:trPr>
          <w:trHeight w:val="459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П.00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Профессиональный цикл</w:t>
            </w:r>
          </w:p>
        </w:tc>
        <w:tc>
          <w:tcPr>
            <w:tcW w:w="10352" w:type="dxa"/>
          </w:tcPr>
          <w:p w:rsidR="008C00F2" w:rsidRDefault="008C00F2" w:rsidP="00B76D88">
            <w:pPr>
              <w:ind w:firstLine="284"/>
            </w:pPr>
          </w:p>
        </w:tc>
      </w:tr>
      <w:tr w:rsidR="008C00F2" w:rsidTr="00B76D88">
        <w:trPr>
          <w:trHeight w:val="459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ОП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Общепрофессиональные дисциплины</w:t>
            </w:r>
          </w:p>
        </w:tc>
        <w:tc>
          <w:tcPr>
            <w:tcW w:w="10352" w:type="dxa"/>
          </w:tcPr>
          <w:p w:rsidR="008C00F2" w:rsidRDefault="008C00F2" w:rsidP="00B76D88">
            <w:pPr>
              <w:ind w:firstLine="284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831B4F">
              <w:t>ОП.01.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Рисунок с основами перспективы</w:t>
            </w:r>
          </w:p>
        </w:tc>
        <w:tc>
          <w:tcPr>
            <w:tcW w:w="10352" w:type="dxa"/>
          </w:tcPr>
          <w:p w:rsidR="008C00F2" w:rsidRDefault="008C00F2" w:rsidP="00B76D88">
            <w:pPr>
              <w:jc w:val="both"/>
            </w:pPr>
            <w:r>
              <w:t>О</w:t>
            </w:r>
            <w:r w:rsidRPr="00831B4F">
              <w:t>сновные положения теории перспективы;</w:t>
            </w:r>
            <w:r>
              <w:t xml:space="preserve"> </w:t>
            </w:r>
            <w:r w:rsidRPr="00831B4F">
              <w:t xml:space="preserve">способы </w:t>
            </w:r>
            <w:r>
              <w:t xml:space="preserve"> линейного построения объектов; </w:t>
            </w:r>
            <w:r w:rsidRPr="00831B4F">
              <w:t>конструкцию светотени;</w:t>
            </w:r>
            <w:r>
              <w:t xml:space="preserve"> </w:t>
            </w:r>
            <w:r w:rsidRPr="00831B4F">
              <w:t>профессиональную методику выполнения графической работы;</w:t>
            </w:r>
            <w:r>
              <w:t xml:space="preserve"> </w:t>
            </w:r>
            <w:r w:rsidRPr="00831B4F">
              <w:t>приёмы графической стилизации;</w:t>
            </w:r>
            <w:r>
              <w:t xml:space="preserve"> </w:t>
            </w:r>
            <w:r w:rsidRPr="00831B4F">
              <w:t>пропорционирование головы, деталей лица, фигуры и её частей</w:t>
            </w:r>
            <w:r>
              <w:t>.</w:t>
            </w:r>
          </w:p>
          <w:p w:rsidR="008C00F2" w:rsidRDefault="008C00F2" w:rsidP="00B76D88">
            <w:pPr>
              <w:jc w:val="both"/>
            </w:pPr>
            <w:r>
              <w:t xml:space="preserve">  Т</w:t>
            </w:r>
            <w:r w:rsidRPr="00831B4F">
              <w:t>еоретические положения рисунка в профессиональной практике</w:t>
            </w:r>
            <w:r>
              <w:t>. Л</w:t>
            </w:r>
            <w:r w:rsidRPr="00831B4F">
              <w:t>инейные построения предметов, интерьера, улицы, фигуры человека; тональный рисунок;</w:t>
            </w:r>
            <w:r>
              <w:t xml:space="preserve"> </w:t>
            </w:r>
            <w:r w:rsidRPr="00831B4F">
              <w:t>стилизованн</w:t>
            </w:r>
            <w:r>
              <w:t>ая</w:t>
            </w:r>
            <w:r w:rsidRPr="00831B4F">
              <w:t xml:space="preserve"> график</w:t>
            </w:r>
            <w:r>
              <w:t xml:space="preserve">а, </w:t>
            </w:r>
            <w:r w:rsidRPr="00831B4F">
              <w:t>единство с</w:t>
            </w:r>
            <w:r>
              <w:t xml:space="preserve">тиля; </w:t>
            </w:r>
            <w:r w:rsidRPr="00831B4F">
              <w:t>изображение фигуры в композиции</w:t>
            </w:r>
            <w:r>
              <w:t>.</w:t>
            </w:r>
          </w:p>
          <w:p w:rsidR="008C00F2" w:rsidRDefault="008C00F2" w:rsidP="00B76D88">
            <w:pPr>
              <w:jc w:val="both"/>
            </w:pP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jc w:val="both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- 128</w:t>
            </w:r>
          </w:p>
          <w:p w:rsidR="008C00F2" w:rsidRDefault="008C00F2" w:rsidP="00B76D88">
            <w:pPr>
              <w:jc w:val="both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Default="008C00F2" w:rsidP="00B76D88">
            <w:pPr>
              <w:jc w:val="center"/>
            </w:pPr>
            <w:r w:rsidRPr="00831B4F">
              <w:t>ОП.02</w:t>
            </w:r>
          </w:p>
          <w:p w:rsidR="008C00F2" w:rsidRPr="00C54BAE" w:rsidRDefault="008C00F2" w:rsidP="00C54BAE"/>
          <w:p w:rsidR="008C00F2" w:rsidRPr="00C54BAE" w:rsidRDefault="008C00F2" w:rsidP="00C54BAE"/>
          <w:p w:rsidR="008C00F2" w:rsidRPr="00C54BAE" w:rsidRDefault="008C00F2" w:rsidP="00C54BAE"/>
          <w:p w:rsidR="008C00F2" w:rsidRPr="00C54BAE" w:rsidRDefault="008C00F2" w:rsidP="00C54BAE"/>
          <w:p w:rsidR="008C00F2" w:rsidRPr="00C54BAE" w:rsidRDefault="008C00F2" w:rsidP="00C54BAE"/>
          <w:p w:rsidR="008C00F2" w:rsidRDefault="008C00F2" w:rsidP="00C54BAE"/>
          <w:p w:rsidR="008C00F2" w:rsidRDefault="008C00F2" w:rsidP="00C54BAE"/>
          <w:p w:rsidR="008C00F2" w:rsidRPr="00C54BAE" w:rsidRDefault="008C00F2" w:rsidP="00B76D88">
            <w:pPr>
              <w:jc w:val="center"/>
            </w:pP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Живопись  с основами цветоведения</w:t>
            </w:r>
          </w:p>
        </w:tc>
        <w:tc>
          <w:tcPr>
            <w:tcW w:w="10352" w:type="dxa"/>
          </w:tcPr>
          <w:p w:rsidR="008C00F2" w:rsidRDefault="008C00F2" w:rsidP="00B76D8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>
              <w:t>О</w:t>
            </w:r>
            <w:r w:rsidRPr="00831B4F">
              <w:t>сновные положения теории цветоведения; способы создания цветовой композиции;</w:t>
            </w:r>
            <w:r>
              <w:t xml:space="preserve"> </w:t>
            </w:r>
            <w:r w:rsidRPr="00831B4F">
              <w:t>особенности работы с разными живописными техниками;</w:t>
            </w:r>
            <w:r>
              <w:t xml:space="preserve"> </w:t>
            </w:r>
            <w:r w:rsidRPr="00831B4F">
              <w:t>способы создания цветом объёма и пространства;</w:t>
            </w:r>
            <w:r>
              <w:t xml:space="preserve"> </w:t>
            </w:r>
            <w:r w:rsidRPr="00831B4F">
              <w:t>методику использования цвета в живописном этюде фигуры;</w:t>
            </w:r>
            <w:r>
              <w:t xml:space="preserve"> </w:t>
            </w:r>
            <w:r w:rsidRPr="00831B4F">
              <w:t>возможности живописно-графических стилизаций;</w:t>
            </w:r>
            <w:r>
              <w:t xml:space="preserve"> </w:t>
            </w:r>
            <w:r w:rsidRPr="00831B4F">
              <w:t>методы создания стилизованных живописных изображений;</w:t>
            </w:r>
            <w:r>
              <w:t xml:space="preserve"> </w:t>
            </w:r>
            <w:r w:rsidRPr="00831B4F">
              <w:t>художественный язык использования цвета в электронном изображении</w:t>
            </w:r>
          </w:p>
          <w:p w:rsidR="008C00F2" w:rsidRDefault="008C00F2" w:rsidP="00B76D88">
            <w:pPr>
              <w:ind w:firstLine="284"/>
              <w:jc w:val="both"/>
            </w:pPr>
            <w:r>
              <w:t>Т</w:t>
            </w:r>
            <w:r w:rsidRPr="00831B4F">
              <w:t>еоретическ</w:t>
            </w:r>
            <w:r>
              <w:t>ое</w:t>
            </w:r>
            <w:r w:rsidRPr="00831B4F">
              <w:t xml:space="preserve"> положени</w:t>
            </w:r>
            <w:r>
              <w:t>е</w:t>
            </w:r>
            <w:r w:rsidRPr="00831B4F">
              <w:t xml:space="preserve"> цветоведения в профессиональной практике;</w:t>
            </w:r>
            <w:r>
              <w:t xml:space="preserve"> </w:t>
            </w:r>
            <w:r w:rsidRPr="00831B4F">
              <w:t>использова</w:t>
            </w:r>
            <w:r>
              <w:t>ние</w:t>
            </w:r>
            <w:r w:rsidRPr="00831B4F">
              <w:t xml:space="preserve"> живописн</w:t>
            </w:r>
            <w:r>
              <w:t>ой</w:t>
            </w:r>
            <w:r w:rsidRPr="00831B4F">
              <w:t xml:space="preserve"> техник</w:t>
            </w:r>
            <w:r>
              <w:t>и</w:t>
            </w:r>
            <w:r w:rsidRPr="00831B4F">
              <w:t>;</w:t>
            </w:r>
            <w:r>
              <w:t xml:space="preserve"> </w:t>
            </w:r>
            <w:r w:rsidRPr="00831B4F">
              <w:t>живописный этюд;</w:t>
            </w:r>
            <w:r>
              <w:t xml:space="preserve"> </w:t>
            </w:r>
            <w:r w:rsidRPr="00831B4F">
              <w:t>стилизованные изображения с использованием цвета;</w:t>
            </w:r>
            <w:r>
              <w:t xml:space="preserve"> т</w:t>
            </w:r>
            <w:r w:rsidRPr="00831B4F">
              <w:t>еори</w:t>
            </w:r>
            <w:r>
              <w:t>я</w:t>
            </w:r>
            <w:r w:rsidRPr="00831B4F">
              <w:t xml:space="preserve"> цветоведения и художественный язык цветовых отношений</w:t>
            </w:r>
            <w:r>
              <w:t>.</w:t>
            </w:r>
          </w:p>
          <w:p w:rsidR="008C00F2" w:rsidRPr="00B76D88" w:rsidRDefault="008C00F2" w:rsidP="00B76D88">
            <w:pPr>
              <w:tabs>
                <w:tab w:val="left" w:pos="266"/>
              </w:tabs>
              <w:ind w:firstLine="284"/>
              <w:jc w:val="both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- 128</w:t>
            </w:r>
          </w:p>
          <w:p w:rsidR="008C00F2" w:rsidRDefault="008C00F2" w:rsidP="00B76D88">
            <w:pPr>
              <w:ind w:firstLine="284"/>
              <w:jc w:val="both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831B4F">
              <w:t>ОП.03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История изобразительного искусства</w:t>
            </w:r>
          </w:p>
        </w:tc>
        <w:tc>
          <w:tcPr>
            <w:tcW w:w="10352" w:type="dxa"/>
          </w:tcPr>
          <w:p w:rsidR="008C00F2" w:rsidRDefault="008C00F2" w:rsidP="00B76D88">
            <w:pPr>
              <w:shd w:val="clear" w:color="auto" w:fill="FFFFFF"/>
              <w:ind w:firstLine="284"/>
              <w:jc w:val="both"/>
            </w:pPr>
            <w:r>
              <w:t>Х</w:t>
            </w:r>
            <w:r w:rsidRPr="00831B4F">
              <w:t>арактерные черты художественных стилей различных исторических эпох;</w:t>
            </w:r>
            <w:r>
              <w:t xml:space="preserve"> </w:t>
            </w:r>
            <w:r w:rsidRPr="00831B4F">
              <w:t>творчество наиболее значительных художников, скульпторов, архитекторов</w:t>
            </w:r>
          </w:p>
          <w:p w:rsidR="008C00F2" w:rsidRDefault="008C00F2" w:rsidP="00B76D88">
            <w:pPr>
              <w:shd w:val="clear" w:color="auto" w:fill="FFFFFF"/>
              <w:ind w:firstLine="284"/>
              <w:jc w:val="both"/>
            </w:pPr>
            <w:r w:rsidRPr="00B76D88">
              <w:rPr>
                <w:spacing w:val="-1"/>
              </w:rPr>
              <w:t>Использование знаний в профессиональной деятельности</w:t>
            </w:r>
            <w:r>
              <w:t>.</w:t>
            </w:r>
          </w:p>
          <w:p w:rsidR="008C00F2" w:rsidRDefault="008C00F2" w:rsidP="00B76D88">
            <w:pPr>
              <w:shd w:val="clear" w:color="auto" w:fill="FFFFFF"/>
              <w:ind w:firstLine="284"/>
              <w:jc w:val="both"/>
            </w:pPr>
          </w:p>
          <w:p w:rsidR="008C00F2" w:rsidRPr="00B76D88" w:rsidRDefault="008C00F2" w:rsidP="00B76D88">
            <w:pPr>
              <w:tabs>
                <w:tab w:val="left" w:pos="266"/>
              </w:tabs>
              <w:jc w:val="both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–11</w:t>
            </w:r>
          </w:p>
          <w:p w:rsidR="008C00F2" w:rsidRDefault="008C00F2" w:rsidP="00B76D88">
            <w:pPr>
              <w:shd w:val="clear" w:color="auto" w:fill="FFFFFF"/>
              <w:ind w:firstLine="284"/>
              <w:jc w:val="both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831B4F">
              <w:t>ОП.04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Экономика организации</w:t>
            </w:r>
          </w:p>
        </w:tc>
        <w:tc>
          <w:tcPr>
            <w:tcW w:w="10352" w:type="dxa"/>
          </w:tcPr>
          <w:p w:rsidR="008C00F2" w:rsidRDefault="008C00F2" w:rsidP="00B76D88">
            <w:pPr>
              <w:ind w:firstLine="284"/>
              <w:jc w:val="both"/>
            </w:pPr>
            <w:r>
              <w:t>Э</w:t>
            </w:r>
            <w:r w:rsidRPr="00831B4F">
              <w:t>кономический механизм и экономические показатели деятельности рекламно</w:t>
            </w:r>
            <w:r>
              <w:t>й</w:t>
            </w:r>
            <w:r w:rsidRPr="00831B4F">
              <w:t xml:space="preserve"> </w:t>
            </w:r>
            <w:r>
              <w:t>организации</w:t>
            </w:r>
            <w:r w:rsidRPr="00831B4F">
              <w:t>;</w:t>
            </w:r>
            <w:r>
              <w:t xml:space="preserve"> </w:t>
            </w:r>
            <w:r w:rsidRPr="00831B4F">
              <w:t xml:space="preserve">основные принципы работы </w:t>
            </w:r>
            <w:r>
              <w:t>органзации</w:t>
            </w:r>
            <w:r w:rsidRPr="00831B4F">
              <w:t xml:space="preserve"> в условиях рыночной экономики;</w:t>
            </w:r>
            <w:r>
              <w:t xml:space="preserve"> </w:t>
            </w:r>
            <w:r w:rsidRPr="00831B4F">
              <w:t>пути эффективного использования материальных, трудовых и финансовых ресурсов</w:t>
            </w:r>
            <w:r>
              <w:t>.</w:t>
            </w:r>
          </w:p>
          <w:p w:rsidR="008C00F2" w:rsidRDefault="008C00F2" w:rsidP="00B76D88">
            <w:pPr>
              <w:ind w:firstLine="284"/>
              <w:jc w:val="both"/>
            </w:pPr>
            <w:r>
              <w:t>О</w:t>
            </w:r>
            <w:r w:rsidRPr="00831B4F">
              <w:t>сновные технико-экономические показатели деятельности рекламно</w:t>
            </w:r>
            <w:r>
              <w:t>й</w:t>
            </w:r>
            <w:r w:rsidRPr="00831B4F">
              <w:t xml:space="preserve"> </w:t>
            </w:r>
            <w:r>
              <w:t>организации; бизнес-план.</w:t>
            </w:r>
          </w:p>
          <w:p w:rsidR="008C00F2" w:rsidRPr="00B76D88" w:rsidRDefault="008C00F2" w:rsidP="00B76D88">
            <w:pPr>
              <w:tabs>
                <w:tab w:val="left" w:pos="266"/>
              </w:tabs>
              <w:jc w:val="both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–20</w:t>
            </w:r>
          </w:p>
          <w:p w:rsidR="008C00F2" w:rsidRDefault="008C00F2" w:rsidP="00B76D88">
            <w:pPr>
              <w:ind w:firstLine="284"/>
              <w:jc w:val="both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831B4F">
              <w:t>ОП.05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Основы маркетинга</w:t>
            </w:r>
          </w:p>
        </w:tc>
        <w:tc>
          <w:tcPr>
            <w:tcW w:w="10352" w:type="dxa"/>
          </w:tcPr>
          <w:p w:rsidR="008C00F2" w:rsidRDefault="008C00F2" w:rsidP="00B76D88">
            <w:pPr>
              <w:shd w:val="clear" w:color="auto" w:fill="FFFFFF"/>
              <w:ind w:firstLine="284"/>
              <w:jc w:val="both"/>
            </w:pPr>
            <w:r>
              <w:t>Основы маркетинга, необходимые для осуществления профессиональной деятельности.</w:t>
            </w:r>
          </w:p>
          <w:p w:rsidR="008C00F2" w:rsidRDefault="008C00F2" w:rsidP="00B76D88">
            <w:pPr>
              <w:shd w:val="clear" w:color="auto" w:fill="FFFFFF"/>
              <w:ind w:firstLine="284"/>
              <w:jc w:val="both"/>
            </w:pPr>
            <w:r>
              <w:t>Знания основ маркетинга при решении профессиональных задач.</w:t>
            </w:r>
          </w:p>
          <w:p w:rsidR="008C00F2" w:rsidRDefault="008C00F2" w:rsidP="00B76D88">
            <w:pPr>
              <w:shd w:val="clear" w:color="auto" w:fill="FFFFFF"/>
              <w:jc w:val="both"/>
            </w:pPr>
            <w:r w:rsidRPr="00B76D88">
              <w:rPr>
                <w:b/>
              </w:rPr>
              <w:t>Количество часов практических и лабораторных занятий – 10</w:t>
            </w:r>
          </w:p>
        </w:tc>
      </w:tr>
      <w:tr w:rsidR="008C00F2" w:rsidTr="00B76D88">
        <w:trPr>
          <w:trHeight w:val="346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>
              <w:t>ОП.06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Документационное  обеспечение управления</w:t>
            </w:r>
          </w:p>
        </w:tc>
        <w:tc>
          <w:tcPr>
            <w:tcW w:w="10352" w:type="dxa"/>
          </w:tcPr>
          <w:p w:rsidR="008C00F2" w:rsidRDefault="008C00F2" w:rsidP="00B76D88">
            <w:pPr>
              <w:shd w:val="clear" w:color="auto" w:fill="FFFFFF"/>
              <w:ind w:firstLine="284"/>
              <w:jc w:val="both"/>
            </w:pPr>
            <w:r>
              <w:t>Организация документационного обеспечения управления и функционирования организации.</w:t>
            </w:r>
          </w:p>
          <w:p w:rsidR="008C00F2" w:rsidRPr="00B76D88" w:rsidRDefault="008C00F2" w:rsidP="00B76D88">
            <w:pPr>
              <w:shd w:val="clear" w:color="auto" w:fill="FFFFFF"/>
              <w:ind w:firstLine="284"/>
              <w:jc w:val="both"/>
              <w:rPr>
                <w:b/>
              </w:rPr>
            </w:pPr>
            <w:r>
              <w:t xml:space="preserve">Создание различных документов. Организация документооборота. Хранение документов. </w:t>
            </w:r>
            <w:bookmarkStart w:id="0" w:name="_GoBack"/>
            <w:bookmarkEnd w:id="0"/>
            <w:r w:rsidRPr="00B76D88">
              <w:rPr>
                <w:b/>
              </w:rPr>
              <w:t>Количество часов практических и лабораторных занятий –30</w:t>
            </w:r>
          </w:p>
          <w:p w:rsidR="008C00F2" w:rsidRPr="00B76D88" w:rsidRDefault="008C00F2" w:rsidP="00B76D88">
            <w:pPr>
              <w:shd w:val="clear" w:color="auto" w:fill="FFFFFF"/>
              <w:ind w:firstLine="284"/>
              <w:jc w:val="both"/>
              <w:rPr>
                <w:b/>
              </w:rPr>
            </w:pPr>
          </w:p>
        </w:tc>
      </w:tr>
      <w:tr w:rsidR="008C00F2" w:rsidTr="00B76D88">
        <w:trPr>
          <w:trHeight w:val="3120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>
              <w:t>ОП.07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Основы предпринимательской деятельности</w:t>
            </w:r>
          </w:p>
        </w:tc>
        <w:tc>
          <w:tcPr>
            <w:tcW w:w="10352" w:type="dxa"/>
          </w:tcPr>
          <w:p w:rsidR="008C00F2" w:rsidRPr="00475135" w:rsidRDefault="008C00F2" w:rsidP="00B76D88">
            <w:pPr>
              <w:spacing w:line="240" w:lineRule="atLeast"/>
              <w:ind w:hanging="567"/>
              <w:contextualSpacing/>
              <w:jc w:val="both"/>
            </w:pPr>
            <w:r w:rsidRPr="00475135">
              <w:t>П</w:t>
            </w:r>
            <w:r>
              <w:t xml:space="preserve">он     </w:t>
            </w:r>
            <w:r w:rsidRPr="00475135">
              <w:t xml:space="preserve"> </w:t>
            </w:r>
            <w:r>
              <w:t>И</w:t>
            </w:r>
            <w:r w:rsidRPr="00475135">
              <w:t>стория возникновения и содержание предпринимательской деятельности; Гражданский кодекс РФ о сущности предпринимательства; способы классификации предпринимательской деятельности. Предпринимательство: производственное,</w:t>
            </w:r>
            <w:r>
              <w:t xml:space="preserve"> </w:t>
            </w:r>
            <w:r w:rsidRPr="00475135">
              <w:t xml:space="preserve">коммерческое, финансовое, консалтинг. </w:t>
            </w:r>
          </w:p>
          <w:p w:rsidR="008C00F2" w:rsidRPr="00B76D88" w:rsidRDefault="008C00F2" w:rsidP="00B76D8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/>
              </w:rPr>
            </w:pPr>
            <w:r>
              <w:t xml:space="preserve">      </w:t>
            </w:r>
            <w:r w:rsidRPr="00475135">
              <w:t>Идеология предпринимателя; предпринимательская активность; условия и процессы осуществления предпринимательской деятельности; логика предпринимательской деятельности; культура предпринимательства.</w:t>
            </w:r>
            <w:r w:rsidRPr="00B76D88">
              <w:rPr>
                <w:i/>
              </w:rPr>
              <w:t xml:space="preserve"> </w:t>
            </w:r>
          </w:p>
          <w:p w:rsidR="008C00F2" w:rsidRDefault="008C00F2" w:rsidP="00B76D8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B76D88">
              <w:rPr>
                <w:i/>
              </w:rPr>
              <w:t xml:space="preserve">      </w:t>
            </w:r>
            <w:r w:rsidRPr="00475135">
              <w:t>Субъекты предпринимательской деятельности; организационно-правовые формы предпринимательской деятельности; учреждение  и порядок ликвидации предприятия</w:t>
            </w:r>
            <w:r>
              <w:t>; м</w:t>
            </w:r>
            <w:r w:rsidRPr="00475135">
              <w:t>аркетинг и менеджмент в деятельности предпринимателя</w:t>
            </w:r>
            <w:r>
              <w:t>;</w:t>
            </w:r>
            <w:r w:rsidRPr="00475135">
              <w:t xml:space="preserve"> </w:t>
            </w:r>
            <w:r>
              <w:t>ф</w:t>
            </w:r>
            <w:r w:rsidRPr="00475135">
              <w:t xml:space="preserve">орма и содержание бизнес-плана. </w:t>
            </w:r>
          </w:p>
          <w:p w:rsidR="008C00F2" w:rsidRPr="00475135" w:rsidRDefault="008C00F2" w:rsidP="00B76D8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>
              <w:t xml:space="preserve">      </w:t>
            </w:r>
            <w:r w:rsidRPr="00475135">
              <w:t>Предпринимательская деятельность малого предприятия</w:t>
            </w:r>
            <w:r>
              <w:t xml:space="preserve">. </w:t>
            </w:r>
            <w:r w:rsidRPr="00475135">
              <w:t>Современные формы предпринимательской деятельности в России.</w:t>
            </w:r>
          </w:p>
          <w:p w:rsidR="008C00F2" w:rsidRPr="00B76D88" w:rsidRDefault="008C00F2" w:rsidP="00D9562B">
            <w:pPr>
              <w:rPr>
                <w:b/>
              </w:rPr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>
              <w:t>ОП.08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Организация  рекламной деятельности</w:t>
            </w:r>
          </w:p>
        </w:tc>
        <w:tc>
          <w:tcPr>
            <w:tcW w:w="10352" w:type="dxa"/>
          </w:tcPr>
          <w:p w:rsidR="008C00F2" w:rsidRPr="00B76D88" w:rsidRDefault="008C00F2" w:rsidP="00B76D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88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деятельности.  Осуществление и  поиск рекламных идей.</w:t>
            </w:r>
          </w:p>
          <w:p w:rsidR="008C00F2" w:rsidRPr="00B76D88" w:rsidRDefault="008C00F2" w:rsidP="00B76D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88">
              <w:rPr>
                <w:rFonts w:ascii="Times New Roman" w:hAnsi="Times New Roman" w:cs="Times New Roman"/>
                <w:sz w:val="24"/>
                <w:szCs w:val="24"/>
              </w:rPr>
              <w:t>Осуществление художественного эскизирования и выбор оптимальных изобразительных средств рекламы. Разработка авторских рекламных проектов. Составление и оформление текстов рекламных объявлений. Создание визуальных образов с рекламными функциями.</w:t>
            </w:r>
          </w:p>
          <w:p w:rsidR="008C00F2" w:rsidRPr="00B76D88" w:rsidRDefault="008C00F2" w:rsidP="00B76D88">
            <w:pPr>
              <w:shd w:val="clear" w:color="auto" w:fill="FFFFFF"/>
              <w:ind w:firstLine="284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–31</w:t>
            </w: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Default="008C00F2" w:rsidP="00B76D88">
            <w:pPr>
              <w:jc w:val="center"/>
            </w:pPr>
            <w:r>
              <w:t>ОП.09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Психология общения с тренингом</w:t>
            </w:r>
          </w:p>
        </w:tc>
        <w:tc>
          <w:tcPr>
            <w:tcW w:w="10352" w:type="dxa"/>
          </w:tcPr>
          <w:p w:rsidR="008C00F2" w:rsidRPr="00B76D88" w:rsidRDefault="008C00F2" w:rsidP="00B76D88">
            <w:pPr>
              <w:shd w:val="clear" w:color="auto" w:fill="FFFFFF"/>
              <w:ind w:firstLine="284"/>
              <w:rPr>
                <w:b/>
              </w:rPr>
            </w:pPr>
          </w:p>
          <w:p w:rsidR="008C00F2" w:rsidRPr="00B76D88" w:rsidRDefault="008C00F2" w:rsidP="00B76D88">
            <w:pPr>
              <w:shd w:val="clear" w:color="auto" w:fill="FFFFFF"/>
              <w:ind w:firstLine="284"/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–10</w:t>
            </w: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>
              <w:t>ОП.10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Безопасность жизнедеятельности</w:t>
            </w:r>
          </w:p>
        </w:tc>
        <w:tc>
          <w:tcPr>
            <w:tcW w:w="10352" w:type="dxa"/>
          </w:tcPr>
          <w:p w:rsidR="008C00F2" w:rsidRDefault="008C00F2" w:rsidP="00B76D88">
            <w:pPr>
              <w:ind w:firstLine="284"/>
            </w:pPr>
            <w:r>
              <w:t xml:space="preserve"> П</w:t>
            </w:r>
            <w:r w:rsidRPr="00831B4F">
      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  <w:r>
              <w:t xml:space="preserve"> </w:t>
            </w:r>
            <w:r w:rsidRPr="00831B4F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  <w:r>
              <w:t xml:space="preserve"> </w:t>
            </w:r>
            <w:r w:rsidRPr="00831B4F">
              <w:t>основы военной службы и обороны государства;</w:t>
            </w:r>
            <w:r>
              <w:t xml:space="preserve"> </w:t>
            </w:r>
            <w:r w:rsidRPr="00831B4F">
              <w:t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</w:t>
            </w:r>
            <w:r>
              <w:t xml:space="preserve"> </w:t>
            </w:r>
            <w:r w:rsidRPr="00831B4F">
              <w:t>организацию и порядок призыва граждан на военную службу и поступления на нее в добровольном порядке;</w:t>
            </w:r>
            <w:r>
              <w:t xml:space="preserve"> </w:t>
            </w:r>
            <w:r w:rsidRPr="00831B4F"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  <w:r>
              <w:t xml:space="preserve"> </w:t>
            </w:r>
            <w:r w:rsidRPr="00831B4F">
              <w:t>область применения получаемых профессиональных знаний при исполнении обязанностей военной службы;</w:t>
            </w:r>
            <w:r>
              <w:t xml:space="preserve"> </w:t>
            </w:r>
            <w:r w:rsidRPr="00831B4F">
              <w:t>порядок и правила оказания первой помощи пострадавшим</w:t>
            </w:r>
            <w:r>
              <w:t>.</w:t>
            </w:r>
          </w:p>
          <w:p w:rsidR="008C00F2" w:rsidRPr="00831B4F" w:rsidRDefault="008C00F2" w:rsidP="00B76D88">
            <w:pPr>
              <w:ind w:firstLine="284"/>
            </w:pPr>
            <w:r>
              <w:t>М</w:t>
            </w:r>
            <w:r w:rsidRPr="00831B4F">
              <w:t>ероприятия по защите работающих и населения от негативных воздействий чрезвычайных ситуаций;</w:t>
            </w:r>
            <w:r>
              <w:t xml:space="preserve"> профилактические меры </w:t>
            </w:r>
            <w:r w:rsidRPr="00831B4F">
              <w:t>снижения уровня опасностей различного вида и их последствий в профессиональной деятельности и быту;</w:t>
            </w:r>
            <w:r>
              <w:t xml:space="preserve"> </w:t>
            </w:r>
            <w:r w:rsidRPr="00831B4F">
              <w:t>средства индивидуальной и коллективной защиты от оружия массового поражения; первичные средства пожаротушения;</w:t>
            </w:r>
            <w:r>
              <w:t xml:space="preserve"> профессиональные знания </w:t>
            </w:r>
            <w:r w:rsidRPr="00831B4F">
              <w:t>исполнения обязанностей военной службы на воинских должностях в соответствии с полученной специальностью;</w:t>
            </w:r>
            <w:r>
              <w:t xml:space="preserve"> </w:t>
            </w:r>
            <w:r w:rsidRPr="00831B4F">
              <w:t>способа бесконфликтного общения и саморегуляции в повседневной деятельности и экстремальных условиях военной службы;</w:t>
            </w:r>
            <w:r>
              <w:t xml:space="preserve"> </w:t>
            </w:r>
            <w:r w:rsidRPr="00831B4F">
              <w:t>первую помощь постра</w:t>
            </w:r>
            <w:r>
              <w:t>давшим.</w:t>
            </w:r>
          </w:p>
          <w:p w:rsidR="008C00F2" w:rsidRDefault="008C00F2" w:rsidP="002F37D6"/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B76D88">
              <w:rPr>
                <w:b/>
              </w:rPr>
              <w:t>ПМ.00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Профессиональные модули</w:t>
            </w:r>
          </w:p>
        </w:tc>
        <w:tc>
          <w:tcPr>
            <w:tcW w:w="10352" w:type="dxa"/>
          </w:tcPr>
          <w:p w:rsidR="008C00F2" w:rsidRDefault="008C00F2" w:rsidP="00B76D88">
            <w:pPr>
              <w:shd w:val="clear" w:color="auto" w:fill="FFFFFF"/>
              <w:ind w:firstLine="284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ПМ.01</w:t>
            </w:r>
          </w:p>
        </w:tc>
        <w:tc>
          <w:tcPr>
            <w:tcW w:w="14094" w:type="dxa"/>
            <w:gridSpan w:val="2"/>
          </w:tcPr>
          <w:p w:rsidR="008C00F2" w:rsidRDefault="008C00F2" w:rsidP="00B76D88">
            <w:pPr>
              <w:shd w:val="clear" w:color="auto" w:fill="FFFFFF"/>
              <w:ind w:firstLine="284"/>
            </w:pPr>
            <w:r w:rsidRPr="00B76D88">
              <w:rPr>
                <w:b/>
              </w:rPr>
              <w:t>Разработка и создание дизайна рекламной продукции</w:t>
            </w: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  <w:r w:rsidRPr="00B76D88">
              <w:rPr>
                <w:b/>
              </w:rPr>
              <w:t>ПМ.01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6D88">
              <w:rPr>
                <w:b/>
              </w:rPr>
              <w:t>МДК.01.01. Художественное проектирование рекламного продукта</w:t>
            </w:r>
          </w:p>
          <w:p w:rsidR="008C00F2" w:rsidRPr="00B76D88" w:rsidRDefault="008C00F2" w:rsidP="00B76D88">
            <w:pPr>
              <w:jc w:val="center"/>
              <w:rPr>
                <w:b/>
              </w:rPr>
            </w:pPr>
          </w:p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МДК.01.02. Разработка творческой концепция рекламного продукта</w:t>
            </w:r>
          </w:p>
        </w:tc>
        <w:tc>
          <w:tcPr>
            <w:tcW w:w="10352" w:type="dxa"/>
          </w:tcPr>
          <w:p w:rsidR="008C00F2" w:rsidRDefault="008C00F2" w:rsidP="00B76D88">
            <w:pPr>
              <w:ind w:firstLine="284"/>
            </w:pPr>
            <w:r>
              <w:t>В</w:t>
            </w:r>
            <w:r w:rsidRPr="00831B4F">
              <w:t>ыразительные и художественно-изобразительные средства рекламы; приемы и принципы составления рекламного текста;</w:t>
            </w:r>
            <w:r>
              <w:t xml:space="preserve"> </w:t>
            </w:r>
            <w:r w:rsidRPr="00831B4F">
              <w:t>композицию, шрифтовую и художественную графику в рекламе;</w:t>
            </w:r>
            <w:r>
              <w:t xml:space="preserve"> </w:t>
            </w:r>
            <w:r w:rsidRPr="00831B4F">
              <w:t>методы проектирования рекламного продукта;</w:t>
            </w:r>
            <w:r>
              <w:t xml:space="preserve"> </w:t>
            </w:r>
            <w:r w:rsidRPr="00831B4F">
              <w:t>методы психологиче</w:t>
            </w:r>
            <w:r>
              <w:t>ского воздействия на потребителя.</w:t>
            </w: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  <w:r>
              <w:t>Выбор</w:t>
            </w:r>
            <w:r w:rsidRPr="00831B4F">
              <w:t xml:space="preserve"> </w:t>
            </w:r>
            <w:r w:rsidRPr="00B76D88">
              <w:rPr>
                <w:bCs/>
              </w:rPr>
              <w:t>художественной формы реализации рекламной идеи; создание визуального образа с рекламными функциями; художественное конструирование рекламных продуктов по заданию.</w:t>
            </w:r>
          </w:p>
          <w:p w:rsidR="008C00F2" w:rsidRDefault="008C00F2" w:rsidP="00B76D88">
            <w:pPr>
              <w:ind w:firstLine="284"/>
            </w:pPr>
            <w:r>
              <w:t>Р</w:t>
            </w:r>
            <w:r w:rsidRPr="00831B4F">
              <w:t>азличны</w:t>
            </w:r>
            <w:r>
              <w:t>е</w:t>
            </w:r>
            <w:r w:rsidRPr="00831B4F">
              <w:t xml:space="preserve"> решени</w:t>
            </w:r>
            <w:r>
              <w:t>я</w:t>
            </w:r>
            <w:r w:rsidRPr="00831B4F">
              <w:t xml:space="preserve"> при создании рекламного продукта, услуги; композиционн</w:t>
            </w:r>
            <w:r>
              <w:t>ые</w:t>
            </w:r>
            <w:r w:rsidRPr="00831B4F">
              <w:t xml:space="preserve"> решени</w:t>
            </w:r>
            <w:r>
              <w:t>я</w:t>
            </w:r>
            <w:r w:rsidRPr="00831B4F">
              <w:t xml:space="preserve"> рекламного продукта; выразительные  и художественно-изобразитель</w:t>
            </w:r>
            <w:r>
              <w:t xml:space="preserve">ные средства при моделировании </w:t>
            </w:r>
            <w:r w:rsidRPr="00831B4F">
              <w:t xml:space="preserve"> рекламы;</w:t>
            </w:r>
            <w:r>
              <w:t xml:space="preserve"> рекламные тексты.</w:t>
            </w:r>
          </w:p>
          <w:p w:rsidR="008C00F2" w:rsidRPr="00B76D88" w:rsidRDefault="008C00F2" w:rsidP="00B76D88">
            <w:pPr>
              <w:tabs>
                <w:tab w:val="left" w:pos="266"/>
              </w:tabs>
              <w:rPr>
                <w:b/>
              </w:rPr>
            </w:pPr>
            <w:r w:rsidRPr="00B76D88">
              <w:rPr>
                <w:b/>
              </w:rPr>
              <w:t>Количество часов практических и лабораторных занятий –160</w:t>
            </w:r>
          </w:p>
          <w:p w:rsidR="008C00F2" w:rsidRDefault="008C00F2" w:rsidP="00B76D88">
            <w:pPr>
              <w:ind w:firstLine="284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  <w:bCs/>
              </w:rPr>
              <w:t>ПМ.</w:t>
            </w:r>
            <w:r w:rsidRPr="00B76D88">
              <w:rPr>
                <w:b/>
              </w:rPr>
              <w:t>02</w:t>
            </w:r>
          </w:p>
        </w:tc>
        <w:tc>
          <w:tcPr>
            <w:tcW w:w="14094" w:type="dxa"/>
            <w:gridSpan w:val="2"/>
          </w:tcPr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Производство рекламной продукции</w:t>
            </w:r>
          </w:p>
          <w:p w:rsidR="008C00F2" w:rsidRDefault="008C00F2" w:rsidP="00B76D88">
            <w:pPr>
              <w:ind w:firstLine="284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831B4F" w:rsidRDefault="008C00F2" w:rsidP="00B76D88">
            <w:pPr>
              <w:jc w:val="center"/>
            </w:pPr>
          </w:p>
        </w:tc>
        <w:tc>
          <w:tcPr>
            <w:tcW w:w="3742" w:type="dxa"/>
          </w:tcPr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МДК.02.01.</w:t>
            </w: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Выполнение рекламных проектов в материале</w:t>
            </w: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МДК.02.02.</w:t>
            </w: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Проектная компьютерная графика и мультимедиа</w:t>
            </w: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МДК.02.03.</w:t>
            </w: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Техника и технологии рекламной фотографии</w:t>
            </w: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МДК.02.04.</w:t>
            </w:r>
          </w:p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Техника и технологии рекламного видео</w:t>
            </w:r>
          </w:p>
        </w:tc>
        <w:tc>
          <w:tcPr>
            <w:tcW w:w="10352" w:type="dxa"/>
          </w:tcPr>
          <w:p w:rsidR="008C00F2" w:rsidRPr="00B76D88" w:rsidRDefault="008C00F2" w:rsidP="00B76D88">
            <w:pPr>
              <w:ind w:firstLine="284"/>
              <w:rPr>
                <w:bCs/>
              </w:rPr>
            </w:pP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  <w:r w:rsidRPr="00B76D88">
              <w:rPr>
                <w:bCs/>
              </w:rPr>
              <w:t>Техника, технологии и технические средства фотосъемки в рекламе; технические и программные средства для создания печатного рекламного продукта; технические и программные средства для компьютерной обработки графики, аудио-, видео-, анимации;технология создания Интернет-рекламы; аппаратное и программное обеспечение.</w:t>
            </w: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  <w:r w:rsidRPr="00B76D88">
              <w:rPr>
                <w:bCs/>
              </w:rPr>
              <w:t>Выбор и использование инструмента, оборудования и основных изобразительных средств и  материалов при исполнении рекламного продукта; построение модели (макета, сценария) объекта с учетом выбранной технологии; подготовка к производству рекламного продукта; производство рекламного продукта с учетом аспектов  психологического воздействия рекламы, правового обеспечения рекламной деятельности и требований заказчиков.</w:t>
            </w: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  <w:r w:rsidRPr="00B76D88">
              <w:rPr>
                <w:bCs/>
              </w:rPr>
              <w:t xml:space="preserve">Фотосъемка и видиосъемка для производства рекламного продукта; компьютерные технологии при создании печатного рекламного продукта; сценарии для съемок и монтажа рекламы; профессиональные пакеты программного обеспечения для обработки графики, аудио-, видео-, анимации; мультимедийные и </w:t>
            </w:r>
            <w:r w:rsidRPr="00B76D88">
              <w:rPr>
                <w:bCs/>
                <w:lang w:val="en-US"/>
              </w:rPr>
              <w:t>web</w:t>
            </w:r>
            <w:r w:rsidRPr="00B76D88">
              <w:rPr>
                <w:bCs/>
              </w:rPr>
              <w:t>- технологии для разработки и внедрения рекламного продукта.</w:t>
            </w: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  <w:r w:rsidRPr="00B76D88">
              <w:rPr>
                <w:b/>
              </w:rPr>
              <w:t>Количество часов практических и лабораторных занятий -30</w:t>
            </w:r>
          </w:p>
          <w:p w:rsidR="008C00F2" w:rsidRDefault="008C00F2" w:rsidP="00B76D88">
            <w:pPr>
              <w:shd w:val="clear" w:color="auto" w:fill="FFFFFF"/>
              <w:ind w:firstLine="284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  <w:bCs/>
              </w:rPr>
            </w:pPr>
            <w:r w:rsidRPr="00B76D88">
              <w:rPr>
                <w:b/>
                <w:bCs/>
              </w:rPr>
              <w:t>ПМ.03</w:t>
            </w:r>
          </w:p>
        </w:tc>
        <w:tc>
          <w:tcPr>
            <w:tcW w:w="14094" w:type="dxa"/>
            <w:gridSpan w:val="2"/>
          </w:tcPr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Маркетинговое и правовое обеспечение реализации рекламного продукта.</w:t>
            </w: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  <w:bCs/>
              </w:rPr>
            </w:pPr>
          </w:p>
        </w:tc>
        <w:tc>
          <w:tcPr>
            <w:tcW w:w="3742" w:type="dxa"/>
          </w:tcPr>
          <w:p w:rsidR="008C00F2" w:rsidRPr="00B76D88" w:rsidRDefault="008C00F2" w:rsidP="00B76D88">
            <w:pPr>
              <w:jc w:val="center"/>
              <w:rPr>
                <w:b/>
              </w:rPr>
            </w:pPr>
            <w:r w:rsidRPr="00B76D88">
              <w:rPr>
                <w:b/>
              </w:rPr>
              <w:t>МДК.03.01. Маркетинг в рекламе</w:t>
            </w:r>
          </w:p>
          <w:p w:rsidR="008C00F2" w:rsidRPr="00B76D88" w:rsidRDefault="008C00F2" w:rsidP="00B76D88">
            <w:pPr>
              <w:jc w:val="center"/>
              <w:rPr>
                <w:b/>
              </w:rPr>
            </w:pPr>
          </w:p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</w:rPr>
              <w:t>МДК.03.02. Правовое обеспечение рекламной деятельности</w:t>
            </w:r>
          </w:p>
        </w:tc>
        <w:tc>
          <w:tcPr>
            <w:tcW w:w="10352" w:type="dxa"/>
          </w:tcPr>
          <w:p w:rsidR="008C00F2" w:rsidRDefault="008C00F2" w:rsidP="00B76D88">
            <w:pPr>
              <w:ind w:firstLine="284"/>
            </w:pPr>
          </w:p>
          <w:p w:rsidR="008C00F2" w:rsidRDefault="008C00F2" w:rsidP="00B76D88">
            <w:pPr>
              <w:ind w:firstLine="284"/>
            </w:pPr>
            <w:r>
              <w:t>З</w:t>
            </w:r>
            <w:r w:rsidRPr="00831B4F">
              <w:t>адачи, цели и общие требования к рекламе;</w:t>
            </w:r>
            <w:r>
              <w:t xml:space="preserve"> основные направления</w:t>
            </w:r>
            <w:r w:rsidRPr="00831B4F">
              <w:t xml:space="preserve"> рекламной деятельности;</w:t>
            </w:r>
            <w:r>
              <w:t xml:space="preserve"> </w:t>
            </w:r>
            <w:r w:rsidRPr="00831B4F">
              <w:t>виды рекламной деятельности;</w:t>
            </w:r>
            <w:r>
              <w:t xml:space="preserve"> структура</w:t>
            </w:r>
            <w:r w:rsidRPr="00831B4F">
              <w:t xml:space="preserve"> рекламного рынка</w:t>
            </w:r>
            <w:r>
              <w:t>.</w:t>
            </w:r>
          </w:p>
          <w:p w:rsidR="008C00F2" w:rsidRDefault="008C00F2" w:rsidP="00B76D88">
            <w:pPr>
              <w:ind w:firstLine="284"/>
            </w:pPr>
            <w:r>
              <w:t>В</w:t>
            </w:r>
            <w:r w:rsidRPr="00831B4F">
              <w:t>ыявлени</w:t>
            </w:r>
            <w:r>
              <w:t>е</w:t>
            </w:r>
            <w:r w:rsidRPr="00831B4F">
              <w:t xml:space="preserve"> требований целевых групп потребителей;</w:t>
            </w:r>
            <w:r>
              <w:t xml:space="preserve"> </w:t>
            </w:r>
            <w:r w:rsidRPr="00831B4F">
              <w:t>разработк</w:t>
            </w:r>
            <w:r>
              <w:t>а</w:t>
            </w:r>
            <w:r w:rsidRPr="00831B4F">
              <w:t xml:space="preserve"> средств продвижения рекламного продукта;</w:t>
            </w:r>
            <w:r>
              <w:t xml:space="preserve"> </w:t>
            </w:r>
            <w:r w:rsidRPr="00831B4F">
              <w:t>разработк</w:t>
            </w:r>
            <w:r>
              <w:t>а</w:t>
            </w:r>
            <w:r w:rsidRPr="00831B4F">
              <w:t xml:space="preserve"> мар</w:t>
            </w:r>
            <w:r>
              <w:t>кетинговой  части бизнес-плана.</w:t>
            </w:r>
          </w:p>
          <w:p w:rsidR="008C00F2" w:rsidRDefault="008C00F2" w:rsidP="00B76D88">
            <w:pPr>
              <w:ind w:firstLine="284"/>
            </w:pPr>
            <w:r>
              <w:t>И</w:t>
            </w:r>
            <w:r w:rsidRPr="00831B4F">
              <w:t>сследования</w:t>
            </w:r>
            <w:r>
              <w:t xml:space="preserve"> и результаты </w:t>
            </w:r>
            <w:r w:rsidRPr="00831B4F">
              <w:t xml:space="preserve"> предпочтений целевых групп потребителей; сегментирование рынка;</w:t>
            </w:r>
            <w:r>
              <w:t xml:space="preserve"> продвижение рекламного продукта.</w:t>
            </w: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  <w:r w:rsidRPr="00B76D88">
              <w:rPr>
                <w:b/>
              </w:rPr>
              <w:t>Количество часов практических и лабораторных занятий -86</w:t>
            </w:r>
          </w:p>
          <w:p w:rsidR="008C00F2" w:rsidRPr="00831B4F" w:rsidRDefault="008C00F2" w:rsidP="00B76D88">
            <w:pPr>
              <w:ind w:firstLine="284"/>
            </w:pPr>
          </w:p>
          <w:p w:rsidR="008C00F2" w:rsidRPr="004819FB" w:rsidRDefault="008C00F2" w:rsidP="00B76D88">
            <w:pPr>
              <w:ind w:firstLine="284"/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  <w:bCs/>
              </w:rPr>
            </w:pPr>
            <w:r w:rsidRPr="00B76D88">
              <w:rPr>
                <w:b/>
                <w:bCs/>
              </w:rPr>
              <w:t>ПМ.04</w:t>
            </w:r>
          </w:p>
        </w:tc>
        <w:tc>
          <w:tcPr>
            <w:tcW w:w="14094" w:type="dxa"/>
            <w:gridSpan w:val="2"/>
          </w:tcPr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Организация и управление  процессом изготовления рекламного продукта</w:t>
            </w: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</w:p>
        </w:tc>
      </w:tr>
      <w:tr w:rsidR="008C00F2" w:rsidTr="00B76D88">
        <w:trPr>
          <w:trHeight w:val="283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  <w:bCs/>
              </w:rPr>
            </w:pPr>
          </w:p>
        </w:tc>
        <w:tc>
          <w:tcPr>
            <w:tcW w:w="3742" w:type="dxa"/>
          </w:tcPr>
          <w:p w:rsidR="008C00F2" w:rsidRPr="00B76D88" w:rsidRDefault="008C00F2" w:rsidP="00B76D88">
            <w:pPr>
              <w:pStyle w:val="List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</w:rPr>
              <w:t>МДК.04.01. Менеджмент и экономические основы рекламной деятельности</w:t>
            </w:r>
          </w:p>
        </w:tc>
        <w:tc>
          <w:tcPr>
            <w:tcW w:w="10352" w:type="dxa"/>
          </w:tcPr>
          <w:p w:rsidR="008C00F2" w:rsidRDefault="008C00F2" w:rsidP="00B76D88">
            <w:pPr>
              <w:ind w:firstLine="284"/>
            </w:pPr>
          </w:p>
          <w:p w:rsidR="008C00F2" w:rsidRDefault="008C00F2" w:rsidP="00B76D88">
            <w:pPr>
              <w:ind w:firstLine="284"/>
            </w:pPr>
            <w:r>
              <w:t>Э</w:t>
            </w:r>
            <w:r w:rsidRPr="00831B4F">
              <w:t>кономический механизм и экономические показатели деятельности рекламно</w:t>
            </w:r>
            <w:r>
              <w:t>й</w:t>
            </w:r>
            <w:r w:rsidRPr="00831B4F">
              <w:t xml:space="preserve"> </w:t>
            </w:r>
            <w:r>
              <w:t>организации</w:t>
            </w:r>
            <w:r w:rsidRPr="00831B4F">
              <w:t>;</w:t>
            </w:r>
            <w:r>
              <w:t xml:space="preserve"> </w:t>
            </w:r>
            <w:r w:rsidRPr="00831B4F">
              <w:t xml:space="preserve">основные принципы работы </w:t>
            </w:r>
            <w:r>
              <w:t>организации</w:t>
            </w:r>
            <w:r w:rsidRPr="00831B4F">
              <w:t xml:space="preserve"> в условиях рыночной экономики;</w:t>
            </w:r>
            <w:r>
              <w:t xml:space="preserve"> </w:t>
            </w:r>
            <w:r w:rsidRPr="00831B4F">
              <w:t>пути эффективного использования материальных, трудовых и финансовых ресурсов;основные законы и нормативные акты, регламентирующие рекламную деятельность в Российской Федерации;</w:t>
            </w:r>
            <w:r>
              <w:t xml:space="preserve"> </w:t>
            </w:r>
            <w:r w:rsidRPr="00831B4F">
              <w:t>аспекты планирования рекламы;</w:t>
            </w:r>
            <w:r>
              <w:t xml:space="preserve"> </w:t>
            </w:r>
            <w:r w:rsidRPr="00831B4F">
              <w:t>этапы принятия и реализации управленческих решений;</w:t>
            </w:r>
            <w:r>
              <w:t xml:space="preserve"> </w:t>
            </w:r>
            <w:r w:rsidRPr="00831B4F">
              <w:t>классификацию целей менеджмента</w:t>
            </w:r>
            <w:r>
              <w:t>.</w:t>
            </w:r>
          </w:p>
          <w:p w:rsidR="008C00F2" w:rsidRDefault="008C00F2" w:rsidP="00B76D88">
            <w:pPr>
              <w:ind w:firstLine="284"/>
            </w:pPr>
            <w:r>
              <w:t>П</w:t>
            </w:r>
            <w:r w:rsidRPr="00831B4F">
              <w:t>ланировани</w:t>
            </w:r>
            <w:r>
              <w:t xml:space="preserve">е, разработки </w:t>
            </w:r>
            <w:r w:rsidRPr="00831B4F">
              <w:t>технического исполнения рекламного проекта;</w:t>
            </w:r>
            <w:r>
              <w:t xml:space="preserve"> </w:t>
            </w:r>
            <w:r w:rsidRPr="00831B4F">
              <w:t>контролировани</w:t>
            </w:r>
            <w:r>
              <w:t>е</w:t>
            </w:r>
            <w:r w:rsidRPr="00831B4F">
              <w:t xml:space="preserve"> соответствия рекламной продукции требованиям рекламодателя;</w:t>
            </w:r>
            <w:r>
              <w:t xml:space="preserve"> </w:t>
            </w:r>
            <w:r w:rsidRPr="00831B4F">
              <w:t>взаимодействи</w:t>
            </w:r>
            <w:r>
              <w:t>е</w:t>
            </w:r>
            <w:r w:rsidRPr="00831B4F">
              <w:t xml:space="preserve"> с субъектами рекламной деятельности;</w:t>
            </w:r>
            <w:r>
              <w:t xml:space="preserve"> </w:t>
            </w:r>
            <w:r w:rsidRPr="00831B4F">
              <w:t>подготовк</w:t>
            </w:r>
            <w:r>
              <w:t>а</w:t>
            </w:r>
            <w:r w:rsidRPr="00831B4F">
              <w:t xml:space="preserve"> документации</w:t>
            </w:r>
            <w:r>
              <w:t xml:space="preserve"> для регистрации авторских прав.</w:t>
            </w:r>
          </w:p>
          <w:p w:rsidR="008C00F2" w:rsidRDefault="008C00F2" w:rsidP="00054F57">
            <w:r>
              <w:t xml:space="preserve">  П</w:t>
            </w:r>
            <w:r w:rsidRPr="00831B4F">
              <w:t>ланы и графики деятельности по разработке и техническому исполнению рекламного продукта;</w:t>
            </w:r>
            <w:r>
              <w:t xml:space="preserve"> реклама</w:t>
            </w:r>
            <w:r w:rsidRPr="00831B4F">
              <w:t xml:space="preserve"> в</w:t>
            </w:r>
            <w:r>
              <w:t xml:space="preserve"> средствах массовой информации; </w:t>
            </w:r>
            <w:r w:rsidRPr="00831B4F">
              <w:t>процедуры согласования макетов ре</w:t>
            </w:r>
            <w:r>
              <w:t>кламного продукта с заказчиком;</w:t>
            </w:r>
            <w:r w:rsidRPr="00831B4F">
              <w:t xml:space="preserve"> п</w:t>
            </w:r>
            <w:r>
              <w:t xml:space="preserve">резентации рекламного продукта; </w:t>
            </w:r>
            <w:r w:rsidRPr="00831B4F">
              <w:t>авторск</w:t>
            </w:r>
            <w:r>
              <w:t>ая</w:t>
            </w:r>
            <w:r w:rsidRPr="00831B4F">
              <w:t xml:space="preserve"> документаци</w:t>
            </w:r>
            <w:r>
              <w:t>я для регистрации авторских прав.</w:t>
            </w:r>
          </w:p>
          <w:p w:rsidR="008C00F2" w:rsidRPr="00B76D88" w:rsidRDefault="008C00F2" w:rsidP="00B76D88">
            <w:pPr>
              <w:ind w:firstLine="284"/>
              <w:rPr>
                <w:bCs/>
              </w:rPr>
            </w:pPr>
            <w:r w:rsidRPr="00B76D88">
              <w:rPr>
                <w:b/>
              </w:rPr>
              <w:t>Количество часов практических и лабораторных занятий -80</w:t>
            </w:r>
          </w:p>
          <w:p w:rsidR="008C00F2" w:rsidRPr="00054F57" w:rsidRDefault="008C00F2" w:rsidP="00B76D88">
            <w:pPr>
              <w:ind w:firstLine="284"/>
            </w:pPr>
          </w:p>
        </w:tc>
      </w:tr>
      <w:tr w:rsidR="008C00F2" w:rsidTr="00B76D88">
        <w:trPr>
          <w:trHeight w:val="6347"/>
        </w:trPr>
        <w:tc>
          <w:tcPr>
            <w:tcW w:w="1550" w:type="dxa"/>
          </w:tcPr>
          <w:p w:rsidR="008C00F2" w:rsidRPr="00B76D88" w:rsidRDefault="008C00F2" w:rsidP="00B76D88">
            <w:pPr>
              <w:jc w:val="center"/>
              <w:rPr>
                <w:b/>
                <w:bCs/>
              </w:rPr>
            </w:pPr>
            <w:r w:rsidRPr="00B76D88">
              <w:rPr>
                <w:b/>
                <w:bCs/>
              </w:rPr>
              <w:t>ПМ.05</w:t>
            </w:r>
          </w:p>
        </w:tc>
        <w:tc>
          <w:tcPr>
            <w:tcW w:w="3742" w:type="dxa"/>
          </w:tcPr>
          <w:p w:rsidR="008C00F2" w:rsidRPr="00B76D88" w:rsidRDefault="008C00F2" w:rsidP="00B76D88">
            <w:pPr>
              <w:pStyle w:val="List2"/>
              <w:widowControl w:val="0"/>
              <w:tabs>
                <w:tab w:val="left" w:pos="17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  <w:szCs w:val="24"/>
              </w:rPr>
              <w:t>Выполнение  работ по профессии (агент рекламный)</w:t>
            </w:r>
          </w:p>
          <w:p w:rsidR="008C00F2" w:rsidRPr="00B76D88" w:rsidRDefault="008C00F2" w:rsidP="00B76D88">
            <w:pPr>
              <w:pStyle w:val="List2"/>
              <w:widowControl w:val="0"/>
              <w:tabs>
                <w:tab w:val="left" w:pos="17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C00F2" w:rsidRPr="00B76D88" w:rsidRDefault="008C00F2" w:rsidP="00B76D88">
            <w:pPr>
              <w:pStyle w:val="List2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6D88">
              <w:rPr>
                <w:rFonts w:ascii="Times New Roman" w:hAnsi="Times New Roman" w:cs="Times New Roman"/>
                <w:b/>
              </w:rPr>
              <w:t>УП.05.01Учебная практика</w:t>
            </w:r>
          </w:p>
        </w:tc>
        <w:tc>
          <w:tcPr>
            <w:tcW w:w="10352" w:type="dxa"/>
          </w:tcPr>
          <w:p w:rsidR="008C00F2" w:rsidRPr="00D9562B" w:rsidRDefault="008C00F2" w:rsidP="00B76D88">
            <w:pPr>
              <w:jc w:val="both"/>
            </w:pPr>
            <w:r w:rsidRPr="00D9562B">
              <w:t xml:space="preserve">Организация деятельности по работе с заказчиком .Субъекты рекламного процесса и их взаимодействие; виды рекламных средств и средств распространения рекламы; требования к рекламированию товаров и услуг, установленные законом; контакты с заказчиками рекламного продукта; ведение переговоров с заказчиком; использование офисной оргтехники, информационных и коммуникационных технологий при получении и оформлении заказа; требования безопасности труда; оформление договорной и финансовой документации при работе с заказчиком; организация связи со средствами массовой информации, с общественностью; осуществление в качестве посредника работы по предоставлению рекламных услуг; выбор и использование различных видов средств распространения рекламы; применение  средств  связи; использование  способов  оперативной полиграфии;  средства составления оригиналов текстовых документов; средства копирования и оперативного размножения документов. </w:t>
            </w:r>
          </w:p>
          <w:p w:rsidR="008C00F2" w:rsidRPr="00D9562B" w:rsidRDefault="008C00F2" w:rsidP="00B76D88">
            <w:pPr>
              <w:jc w:val="both"/>
            </w:pPr>
            <w:r w:rsidRPr="00D9562B">
              <w:t>Размещение и сопровождение заказа. Создание и оформление простых текстов рекламных объявлений; работа в рекламных акциях в качестве исполнителя; использование современных информационных и коммуникационных средств продвижения рекламы; использование информационных технологий для обработки текстовой информации; использование информационных технологий для получения и несложной обработки графической информации; контактирование с производителями рекламы по вопросам производства и размещения; использование специализированных программ обеспечения для</w:t>
            </w:r>
            <w:bookmarkStart w:id="1" w:name="13e72"/>
            <w:bookmarkEnd w:id="1"/>
            <w:r w:rsidRPr="00D9562B">
              <w:t xml:space="preserve"> обработки графических изображений; использование технологии цифровой фотографии; оцифрование текстовой и графической информации; правила составления текстов рекламных объявлений; основы цифровой фотографии; рекламные мероприятия.</w:t>
            </w:r>
          </w:p>
          <w:p w:rsidR="008C00F2" w:rsidRPr="00B76D88" w:rsidRDefault="008C00F2" w:rsidP="00B76D88">
            <w:pPr>
              <w:tabs>
                <w:tab w:val="left" w:pos="1723"/>
              </w:tabs>
              <w:ind w:firstLine="284"/>
              <w:rPr>
                <w:bCs/>
              </w:rPr>
            </w:pPr>
          </w:p>
        </w:tc>
      </w:tr>
    </w:tbl>
    <w:p w:rsidR="008C00F2" w:rsidRDefault="008C00F2" w:rsidP="00D02A6B">
      <w:pPr>
        <w:jc w:val="center"/>
        <w:rPr>
          <w:b/>
          <w:sz w:val="28"/>
          <w:szCs w:val="28"/>
        </w:rPr>
      </w:pPr>
    </w:p>
    <w:sectPr w:rsidR="008C00F2" w:rsidSect="00D02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 w:cryptProviderType="rsaFull" w:cryptAlgorithmClass="hash" w:cryptAlgorithmType="typeAny" w:cryptAlgorithmSid="4" w:cryptSpinCount="100000" w:hash="r21JsYeEwTUv1ahvFe2ceIzox3M=" w:salt="roWY+lxGcIbT8uoEWupUKg==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A6B"/>
    <w:rsid w:val="00054F57"/>
    <w:rsid w:val="00091AD6"/>
    <w:rsid w:val="000F40E5"/>
    <w:rsid w:val="0014635C"/>
    <w:rsid w:val="001752F3"/>
    <w:rsid w:val="001F19EB"/>
    <w:rsid w:val="001F6DD6"/>
    <w:rsid w:val="002E0CF6"/>
    <w:rsid w:val="002E4E25"/>
    <w:rsid w:val="002F37D6"/>
    <w:rsid w:val="00327301"/>
    <w:rsid w:val="003E664F"/>
    <w:rsid w:val="00475135"/>
    <w:rsid w:val="004819FB"/>
    <w:rsid w:val="00481C73"/>
    <w:rsid w:val="004F263A"/>
    <w:rsid w:val="00504944"/>
    <w:rsid w:val="00553B3E"/>
    <w:rsid w:val="005D4642"/>
    <w:rsid w:val="005F63ED"/>
    <w:rsid w:val="00601780"/>
    <w:rsid w:val="00601F36"/>
    <w:rsid w:val="006A4A9B"/>
    <w:rsid w:val="006F1F0B"/>
    <w:rsid w:val="00701E37"/>
    <w:rsid w:val="00716A22"/>
    <w:rsid w:val="00771963"/>
    <w:rsid w:val="00785B3C"/>
    <w:rsid w:val="007C4B49"/>
    <w:rsid w:val="007D7675"/>
    <w:rsid w:val="007E51EA"/>
    <w:rsid w:val="00831B4F"/>
    <w:rsid w:val="00844308"/>
    <w:rsid w:val="008C00F2"/>
    <w:rsid w:val="008E48F3"/>
    <w:rsid w:val="00975430"/>
    <w:rsid w:val="009F7EEC"/>
    <w:rsid w:val="00B647AA"/>
    <w:rsid w:val="00B678F1"/>
    <w:rsid w:val="00B76D88"/>
    <w:rsid w:val="00B90ABC"/>
    <w:rsid w:val="00BF4251"/>
    <w:rsid w:val="00C54BAE"/>
    <w:rsid w:val="00D02A6B"/>
    <w:rsid w:val="00D9562B"/>
    <w:rsid w:val="00E36B8F"/>
    <w:rsid w:val="00F743C4"/>
    <w:rsid w:val="00FA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2A6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текст,Основной текст 1,Основной текст 1 Знак"/>
    <w:basedOn w:val="Normal"/>
    <w:link w:val="BodyTextIndentChar"/>
    <w:uiPriority w:val="99"/>
    <w:rsid w:val="008E48F3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1 Char,Основной текст 1 Знак Char"/>
    <w:basedOn w:val="DefaultParagraphFont"/>
    <w:link w:val="BodyTextIndent"/>
    <w:uiPriority w:val="99"/>
    <w:locked/>
    <w:rsid w:val="008E48F3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E4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E48F3"/>
    <w:rPr>
      <w:rFonts w:ascii="Times New Roman" w:hAnsi="Times New Roman" w:cs="Times New Roman"/>
      <w:sz w:val="16"/>
      <w:szCs w:val="16"/>
      <w:lang w:eastAsia="ru-RU"/>
    </w:rPr>
  </w:style>
  <w:style w:type="paragraph" w:styleId="List2">
    <w:name w:val="List 2"/>
    <w:basedOn w:val="Normal"/>
    <w:uiPriority w:val="99"/>
    <w:rsid w:val="00B647AA"/>
    <w:pPr>
      <w:ind w:left="566" w:hanging="283"/>
    </w:pPr>
    <w:rPr>
      <w:rFonts w:ascii="Arial" w:hAnsi="Arial" w:cs="Arial"/>
      <w:szCs w:val="28"/>
    </w:rPr>
  </w:style>
  <w:style w:type="paragraph" w:customStyle="1" w:styleId="a">
    <w:name w:val="основной"/>
    <w:basedOn w:val="Normal"/>
    <w:uiPriority w:val="99"/>
    <w:rsid w:val="00054F57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styleId="NormalWeb">
    <w:name w:val="Normal (Web)"/>
    <w:basedOn w:val="Normal"/>
    <w:uiPriority w:val="99"/>
    <w:semiHidden/>
    <w:rsid w:val="00B90AB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90A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01F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8</Pages>
  <Words>2432</Words>
  <Characters>13867</Characters>
  <Application>Microsoft Office Outlook</Application>
  <DocSecurity>8</DocSecurity>
  <Lines>0</Lines>
  <Paragraphs>0</Paragraphs>
  <ScaleCrop>false</ScaleCrop>
  <Company>ФГОУ СПО "СГППК имени Ю.А.Гагарина"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Бондур</dc:creator>
  <cp:keywords/>
  <dc:description/>
  <cp:lastModifiedBy>~R@m-Bo~</cp:lastModifiedBy>
  <cp:revision>4</cp:revision>
  <dcterms:created xsi:type="dcterms:W3CDTF">2013-06-13T12:25:00Z</dcterms:created>
  <dcterms:modified xsi:type="dcterms:W3CDTF">2013-06-13T21:50:00Z</dcterms:modified>
</cp:coreProperties>
</file>