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DE" w:rsidRPr="007E548D" w:rsidRDefault="006A1B45" w:rsidP="007E548D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</w:pPr>
      <w:bookmarkStart w:id="0" w:name="group-work"/>
      <w:r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  <w:t>Рекомендации по и</w:t>
      </w:r>
      <w:r w:rsidR="004837DE" w:rsidRPr="007E548D"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  <w:t>нструмент</w:t>
      </w:r>
      <w:r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  <w:t>ам</w:t>
      </w:r>
      <w:r w:rsidR="004837DE" w:rsidRPr="007E548D"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  <w:t>для</w:t>
      </w:r>
      <w:bookmarkStart w:id="1" w:name="_GoBack"/>
      <w:bookmarkEnd w:id="1"/>
      <w:r w:rsidR="004837DE" w:rsidRPr="007E548D">
        <w:rPr>
          <w:rFonts w:ascii="Times New Roman" w:eastAsia="Times New Roman" w:hAnsi="Times New Roman" w:cs="Times New Roman"/>
          <w:b/>
          <w:color w:val="515151"/>
          <w:spacing w:val="-15"/>
          <w:sz w:val="36"/>
          <w:szCs w:val="36"/>
          <w:lang w:eastAsia="ru-RU"/>
        </w:rPr>
        <w:t xml:space="preserve"> организации групповой работы</w:t>
      </w:r>
      <w:bookmarkEnd w:id="0"/>
    </w:p>
    <w:p w:rsidR="007E548D" w:rsidRDefault="007E548D" w:rsidP="004837DE">
      <w:pPr>
        <w:shd w:val="clear" w:color="auto" w:fill="FFFFFF"/>
        <w:spacing w:after="270" w:line="30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37DE" w:rsidRPr="004837DE" w:rsidRDefault="004837DE" w:rsidP="007E548D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Возможность оперативной коммуникации преподавателей со студентами при дистанционном обучении помогут обеспечить: </w:t>
      </w:r>
    </w:p>
    <w:p w:rsidR="004837DE" w:rsidRPr="004837DE" w:rsidRDefault="004837DE" w:rsidP="00483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Видеоконференции</w:t>
      </w:r>
    </w:p>
    <w:p w:rsidR="004837DE" w:rsidRPr="004837DE" w:rsidRDefault="004837DE" w:rsidP="00483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Мессенджеры</w:t>
      </w:r>
    </w:p>
    <w:p w:rsidR="004837DE" w:rsidRPr="004837DE" w:rsidRDefault="004837DE" w:rsidP="00483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Электронная почта </w:t>
      </w:r>
    </w:p>
    <w:p w:rsidR="004837DE" w:rsidRPr="007E548D" w:rsidRDefault="004837DE" w:rsidP="00483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Инструменты платформы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Google</w:t>
      </w:r>
      <w:proofErr w:type="spellEnd"/>
    </w:p>
    <w:p w:rsidR="00C33EF2" w:rsidRPr="007E548D" w:rsidRDefault="00C33EF2" w:rsidP="007E548D">
      <w:pPr>
        <w:pStyle w:val="ms-rteelement-p"/>
        <w:shd w:val="clear" w:color="auto" w:fill="FFFFFF"/>
        <w:spacing w:before="0" w:beforeAutospacing="0" w:after="270" w:afterAutospacing="0" w:line="300" w:lineRule="atLeast"/>
        <w:jc w:val="both"/>
        <w:rPr>
          <w:color w:val="282828"/>
          <w:sz w:val="28"/>
          <w:szCs w:val="28"/>
        </w:rPr>
      </w:pPr>
      <w:r w:rsidRPr="007E548D">
        <w:rPr>
          <w:color w:val="282828"/>
          <w:sz w:val="28"/>
          <w:szCs w:val="28"/>
        </w:rPr>
        <w:t>Для проведения лекций, практических занятий и консультаций в контактной форме в можно использовать различные веб-инструменты. Большинство позволяют также записывать лекции и работать в группах.</w:t>
      </w:r>
    </w:p>
    <w:p w:rsidR="00C33EF2" w:rsidRPr="007E548D" w:rsidRDefault="00C33EF2" w:rsidP="00C33EF2">
      <w:pPr>
        <w:pStyle w:val="a4"/>
        <w:shd w:val="clear" w:color="auto" w:fill="FFFFFF"/>
        <w:spacing w:before="192" w:beforeAutospacing="0" w:after="192" w:afterAutospacing="0"/>
        <w:rPr>
          <w:color w:val="000000"/>
          <w:sz w:val="36"/>
          <w:szCs w:val="36"/>
        </w:rPr>
      </w:pPr>
      <w:r w:rsidRPr="007E548D">
        <w:rPr>
          <w:rStyle w:val="a5"/>
          <w:rFonts w:eastAsiaTheme="majorEastAsia"/>
          <w:color w:val="000000"/>
          <w:sz w:val="36"/>
          <w:szCs w:val="36"/>
        </w:rPr>
        <w:t>ZOOM</w:t>
      </w:r>
    </w:p>
    <w:p w:rsidR="00C33EF2" w:rsidRPr="007E548D" w:rsidRDefault="00C33EF2" w:rsidP="006979F6">
      <w:pPr>
        <w:pStyle w:val="a4"/>
        <w:shd w:val="clear" w:color="auto" w:fill="FFFFFF"/>
        <w:spacing w:before="192" w:beforeAutospacing="0" w:after="192" w:afterAutospacing="0"/>
        <w:jc w:val="both"/>
        <w:rPr>
          <w:color w:val="000000"/>
          <w:sz w:val="28"/>
          <w:szCs w:val="28"/>
        </w:rPr>
      </w:pPr>
      <w:r w:rsidRPr="007E548D">
        <w:rPr>
          <w:color w:val="000000"/>
          <w:sz w:val="28"/>
          <w:szCs w:val="28"/>
        </w:rPr>
        <w:t xml:space="preserve">Платформа, которая объединяет видеоконференции, онлайн-встречи, чат и мобильную совместную работу. Может использоваться, как сервис проведения </w:t>
      </w:r>
      <w:proofErr w:type="spellStart"/>
      <w:r w:rsidRPr="007E548D">
        <w:rPr>
          <w:color w:val="000000"/>
          <w:sz w:val="28"/>
          <w:szCs w:val="28"/>
        </w:rPr>
        <w:t>вебинаров</w:t>
      </w:r>
      <w:proofErr w:type="spellEnd"/>
      <w:r w:rsidRPr="007E548D">
        <w:rPr>
          <w:color w:val="000000"/>
          <w:sz w:val="28"/>
          <w:szCs w:val="28"/>
        </w:rPr>
        <w:t>.</w:t>
      </w:r>
    </w:p>
    <w:p w:rsidR="007E548D" w:rsidRPr="007E548D" w:rsidRDefault="00C33EF2" w:rsidP="006979F6">
      <w:pPr>
        <w:pStyle w:val="a4"/>
        <w:shd w:val="clear" w:color="auto" w:fill="FFFFFF"/>
        <w:spacing w:before="192" w:beforeAutospacing="0" w:after="192" w:afterAutospacing="0"/>
        <w:jc w:val="both"/>
        <w:rPr>
          <w:color w:val="000000"/>
          <w:sz w:val="28"/>
          <w:szCs w:val="28"/>
          <w:u w:val="single"/>
        </w:rPr>
      </w:pPr>
      <w:r w:rsidRPr="007E548D">
        <w:rPr>
          <w:color w:val="000000"/>
          <w:sz w:val="28"/>
          <w:szCs w:val="28"/>
        </w:rPr>
        <w:t>Доступ к платформе бесплатный. Достаточно самостоятельно зарегистрироваться.</w:t>
      </w:r>
      <w:r w:rsidRPr="007E548D">
        <w:rPr>
          <w:color w:val="000000"/>
          <w:sz w:val="28"/>
          <w:szCs w:val="28"/>
        </w:rPr>
        <w:br/>
      </w:r>
      <w:r w:rsidRPr="007E548D">
        <w:rPr>
          <w:rFonts w:eastAsiaTheme="majorEastAsia"/>
          <w:i/>
          <w:color w:val="FF0000"/>
          <w:sz w:val="28"/>
          <w:szCs w:val="28"/>
          <w:u w:val="single"/>
        </w:rPr>
        <w:t>Инструкция</w:t>
      </w:r>
      <w:r w:rsidR="006979F6" w:rsidRPr="007E548D">
        <w:rPr>
          <w:i/>
          <w:color w:val="FF0000"/>
          <w:sz w:val="28"/>
          <w:szCs w:val="28"/>
          <w:u w:val="single"/>
        </w:rPr>
        <w:t xml:space="preserve"> по работе №1</w:t>
      </w:r>
    </w:p>
    <w:p w:rsidR="007E548D" w:rsidRDefault="007E548D" w:rsidP="006979F6">
      <w:pPr>
        <w:pStyle w:val="a4"/>
        <w:shd w:val="clear" w:color="auto" w:fill="FFFFFF"/>
        <w:spacing w:before="192" w:beforeAutospacing="0" w:after="192" w:afterAutospacing="0"/>
        <w:jc w:val="both"/>
        <w:rPr>
          <w:b/>
          <w:color w:val="282828"/>
          <w:sz w:val="28"/>
          <w:szCs w:val="28"/>
        </w:rPr>
      </w:pPr>
    </w:p>
    <w:p w:rsidR="00C33EF2" w:rsidRPr="007E548D" w:rsidRDefault="006A1B45" w:rsidP="006979F6">
      <w:pPr>
        <w:pStyle w:val="a4"/>
        <w:shd w:val="clear" w:color="auto" w:fill="FFFFFF"/>
        <w:spacing w:before="192" w:beforeAutospacing="0" w:after="192" w:afterAutospacing="0"/>
        <w:jc w:val="both"/>
        <w:rPr>
          <w:b/>
          <w:color w:val="000000" w:themeColor="text1"/>
          <w:sz w:val="36"/>
          <w:szCs w:val="36"/>
          <w:u w:val="single"/>
        </w:rPr>
      </w:pPr>
      <w:hyperlink r:id="rId5" w:tgtFrame="_blank" w:history="1">
        <w:proofErr w:type="spellStart"/>
        <w:r w:rsidR="007E548D" w:rsidRPr="007E548D">
          <w:rPr>
            <w:b/>
            <w:color w:val="000000" w:themeColor="text1"/>
            <w:sz w:val="36"/>
            <w:szCs w:val="36"/>
          </w:rPr>
          <w:t>Google</w:t>
        </w:r>
        <w:proofErr w:type="spellEnd"/>
        <w:r w:rsidR="007E548D" w:rsidRPr="007E548D">
          <w:rPr>
            <w:b/>
            <w:color w:val="000000" w:themeColor="text1"/>
            <w:sz w:val="36"/>
            <w:szCs w:val="36"/>
          </w:rPr>
          <w:t xml:space="preserve"> </w:t>
        </w:r>
        <w:proofErr w:type="spellStart"/>
        <w:r w:rsidR="007E548D" w:rsidRPr="007E548D">
          <w:rPr>
            <w:b/>
            <w:color w:val="000000" w:themeColor="text1"/>
            <w:sz w:val="36"/>
            <w:szCs w:val="36"/>
          </w:rPr>
          <w:t>classroom</w:t>
        </w:r>
        <w:proofErr w:type="spellEnd"/>
      </w:hyperlink>
      <w:r w:rsidR="007E548D" w:rsidRPr="004837DE">
        <w:rPr>
          <w:b/>
          <w:color w:val="000000" w:themeColor="text1"/>
          <w:sz w:val="36"/>
          <w:szCs w:val="36"/>
        </w:rPr>
        <w:t> </w:t>
      </w:r>
    </w:p>
    <w:p w:rsidR="007E548D" w:rsidRDefault="007E548D" w:rsidP="006979F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979F6" w:rsidRPr="004837DE" w:rsidRDefault="006979F6" w:rsidP="007E548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proofErr w:type="spellStart"/>
      <w:r w:rsidRPr="007E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7E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E5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classroom</w:t>
      </w:r>
      <w:proofErr w:type="spellEnd"/>
      <w:r w:rsidRPr="00483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интерактивная </w:t>
      </w: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платформа для пользователей с личным аккаунтом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google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На ней преподаватель может создавать курс(-ы), давать групповые и индивидуальные задания и проверять их. </w:t>
      </w:r>
      <w:r w:rsidRPr="007E548D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Инструкция по работе №2​</w:t>
      </w:r>
      <w:r w:rsidRPr="004837D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.</w:t>
      </w:r>
    </w:p>
    <w:p w:rsidR="006979F6" w:rsidRPr="004837DE" w:rsidRDefault="006979F6" w:rsidP="006979F6">
      <w:pPr>
        <w:shd w:val="clear" w:color="auto" w:fill="FFFFFF"/>
        <w:spacing w:after="270" w:line="30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Возможности платформы:</w:t>
      </w:r>
    </w:p>
    <w:p w:rsidR="006979F6" w:rsidRPr="004837DE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создание курса со структурированным материалом (модулями)</w:t>
      </w:r>
    </w:p>
    <w:p w:rsidR="006979F6" w:rsidRPr="004837DE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запись обучающихся на курс</w:t>
      </w:r>
    </w:p>
    <w:p w:rsidR="006979F6" w:rsidRPr="004837DE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публикация материалов</w:t>
      </w:r>
    </w:p>
    <w:p w:rsidR="006979F6" w:rsidRPr="004837DE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интеграция с сервисами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Google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(документы, диск,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youtube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</w:t>
      </w:r>
    </w:p>
    <w:p w:rsidR="006979F6" w:rsidRPr="004837DE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создание заданий (тесты, опросы)</w:t>
      </w:r>
    </w:p>
    <w:p w:rsidR="006979F6" w:rsidRPr="004837DE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возможность оценивать задания обучающихся и следить за их прогрессом</w:t>
      </w:r>
    </w:p>
    <w:p w:rsidR="006979F6" w:rsidRPr="007E548D" w:rsidRDefault="006979F6" w:rsidP="006979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чаты с обучающимися</w:t>
      </w:r>
    </w:p>
    <w:p w:rsidR="006979F6" w:rsidRPr="007E548D" w:rsidRDefault="006979F6" w:rsidP="007E548D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Совместная контактная работа со студентами – наиболее эффективный подход к обучению. </w:t>
      </w:r>
    </w:p>
    <w:p w:rsidR="006979F6" w:rsidRPr="007E548D" w:rsidRDefault="006979F6" w:rsidP="006979F6">
      <w:pPr>
        <w:pStyle w:val="a4"/>
        <w:shd w:val="clear" w:color="auto" w:fill="FFFFFF"/>
        <w:spacing w:before="192" w:beforeAutospacing="0" w:after="192" w:afterAutospacing="0"/>
        <w:rPr>
          <w:color w:val="000000"/>
          <w:sz w:val="36"/>
          <w:szCs w:val="36"/>
        </w:rPr>
      </w:pPr>
      <w:r w:rsidRPr="007E548D">
        <w:rPr>
          <w:rStyle w:val="a5"/>
          <w:rFonts w:eastAsiaTheme="majorEastAsia"/>
          <w:color w:val="000000"/>
          <w:sz w:val="36"/>
          <w:szCs w:val="36"/>
        </w:rPr>
        <w:t>Чаты и мессенджеры (</w:t>
      </w:r>
      <w:proofErr w:type="spellStart"/>
      <w:proofErr w:type="gramStart"/>
      <w:r w:rsidRPr="007E548D">
        <w:rPr>
          <w:rStyle w:val="a5"/>
          <w:rFonts w:eastAsiaTheme="majorEastAsia"/>
          <w:color w:val="000000"/>
          <w:sz w:val="36"/>
          <w:szCs w:val="36"/>
        </w:rPr>
        <w:t>WhatsApp</w:t>
      </w:r>
      <w:proofErr w:type="spellEnd"/>
      <w:r w:rsidRPr="007E548D">
        <w:rPr>
          <w:rStyle w:val="a5"/>
          <w:rFonts w:eastAsiaTheme="majorEastAsia"/>
          <w:color w:val="000000"/>
          <w:sz w:val="36"/>
          <w:szCs w:val="36"/>
        </w:rPr>
        <w:t xml:space="preserve">,  </w:t>
      </w:r>
      <w:r w:rsidRPr="007E548D">
        <w:rPr>
          <w:rStyle w:val="a5"/>
          <w:rFonts w:eastAsiaTheme="majorEastAsia"/>
          <w:color w:val="000000"/>
          <w:sz w:val="36"/>
          <w:szCs w:val="36"/>
          <w:lang w:val="en-US"/>
        </w:rPr>
        <w:t>VK</w:t>
      </w:r>
      <w:proofErr w:type="gramEnd"/>
      <w:r w:rsidRPr="007E548D">
        <w:rPr>
          <w:rStyle w:val="a5"/>
          <w:rFonts w:eastAsiaTheme="majorEastAsia"/>
          <w:color w:val="000000"/>
          <w:sz w:val="36"/>
          <w:szCs w:val="36"/>
        </w:rPr>
        <w:t>, и др.)</w:t>
      </w:r>
    </w:p>
    <w:p w:rsidR="006979F6" w:rsidRPr="007E548D" w:rsidRDefault="007E548D" w:rsidP="007E548D">
      <w:pPr>
        <w:pStyle w:val="a4"/>
        <w:shd w:val="clear" w:color="auto" w:fill="FFFFFF"/>
        <w:spacing w:before="192" w:beforeAutospacing="0" w:after="192" w:afterAutospacing="0"/>
        <w:jc w:val="both"/>
        <w:rPr>
          <w:color w:val="000000" w:themeColor="text1"/>
          <w:sz w:val="28"/>
          <w:szCs w:val="28"/>
        </w:rPr>
      </w:pPr>
      <w:r w:rsidRPr="007E548D">
        <w:rPr>
          <w:rStyle w:val="a5"/>
          <w:rFonts w:eastAsiaTheme="majorEastAsia"/>
          <w:b w:val="0"/>
          <w:color w:val="000000" w:themeColor="text1"/>
          <w:sz w:val="28"/>
          <w:szCs w:val="28"/>
        </w:rPr>
        <w:t>Чаты и мессенджеры могут использоваться</w:t>
      </w:r>
      <w:r w:rsidRPr="007E548D">
        <w:rPr>
          <w:rStyle w:val="a5"/>
          <w:rFonts w:eastAsiaTheme="majorEastAsia"/>
          <w:color w:val="000000" w:themeColor="text1"/>
          <w:sz w:val="28"/>
          <w:szCs w:val="28"/>
        </w:rPr>
        <w:t xml:space="preserve"> д</w:t>
      </w:r>
      <w:r w:rsidR="006979F6" w:rsidRPr="007E548D">
        <w:rPr>
          <w:color w:val="000000" w:themeColor="text1"/>
          <w:sz w:val="28"/>
          <w:szCs w:val="28"/>
        </w:rPr>
        <w:t>ля общения индивидуально и в небольших группах</w:t>
      </w:r>
      <w:r>
        <w:rPr>
          <w:color w:val="000000" w:themeColor="text1"/>
          <w:sz w:val="28"/>
          <w:szCs w:val="28"/>
        </w:rPr>
        <w:t>.</w:t>
      </w:r>
    </w:p>
    <w:p w:rsidR="006979F6" w:rsidRPr="004837DE" w:rsidRDefault="006979F6" w:rsidP="007E548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Приложение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WhatsApp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является мессенджером, то есть сервисом по обмену сообщениями, в том числе в групповой форме (групповой чат), файлами и звонками (в том числе видео) между людьми. Для организации дистанционного обучения наиболее рациональным видится применение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WhatsApp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для создания группы общения (об этом будет сказано далее) с целью обмена сообщениями и материалами в электронной форме. Применение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WhatsApp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для групповых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видеозвонков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рекомендуется ввиду ограничения количества участников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видеозвонка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(до 4-х человек). </w:t>
      </w:r>
      <w:r w:rsidRPr="000F5353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Инструкция по работе</w:t>
      </w:r>
      <w:r w:rsidR="007E548D" w:rsidRPr="000F5353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№3</w:t>
      </w:r>
      <w:r w:rsidRPr="004837D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.</w:t>
      </w:r>
    </w:p>
    <w:p w:rsidR="006979F6" w:rsidRPr="004837DE" w:rsidRDefault="006979F6" w:rsidP="007E548D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соцсетях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например, </w:t>
      </w:r>
      <w:hyperlink r:id="rId6" w:tgtFrame="_blank" w:tooltip="https://vk.com/" w:history="1">
        <w:r w:rsidRPr="007E548D">
          <w:rPr>
            <w:rFonts w:ascii="Times New Roman" w:eastAsia="Times New Roman" w:hAnsi="Times New Roman" w:cs="Times New Roman"/>
            <w:color w:val="0072BC"/>
            <w:sz w:val="28"/>
            <w:szCs w:val="28"/>
            <w:lang w:eastAsia="ru-RU"/>
          </w:rPr>
          <w:t>VK</w:t>
        </w:r>
      </w:hyperlink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у большинства обучающихся и преподавателей есть аккаунты, а также сообщества и чаты </w:t>
      </w:r>
      <w:proofErr w:type="gramStart"/>
      <w:r w:rsidRPr="007E548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колледжа,</w:t>
      </w: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 в</w:t>
      </w:r>
      <w:proofErr w:type="gram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том числе отдельных групп, через которые можно запустить дистанционное обучение, используя полностью готовый набор инструментов:</w:t>
      </w:r>
    </w:p>
    <w:p w:rsidR="006979F6" w:rsidRPr="000F5353" w:rsidRDefault="006979F6" w:rsidP="000F5353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Сообщества. Создайте открытое или закрытое сообщество для студентов/группы или тематическое — по дисциплине. Доступ в него может осуществляться по ссылке или индивидуальному приглашению. Преподаватели могут быть администраторами таких сообществ и запускать в них видеотрансляции. Участники группы будут получать уведомления о запусках трансляций и рассылки важных сообщений.</w:t>
      </w:r>
    </w:p>
    <w:p w:rsidR="006979F6" w:rsidRPr="000F5353" w:rsidRDefault="006979F6" w:rsidP="000F5353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Чаты. Оперативно информировать, держать связь и отвечать на вопросы можно в общем чате. В одном чате могут состоять сотни человек, но для конструктивной коммуникации не стоит делать их такими большими: одна учебная группа – один чат (и скорее всего, он у них уже есть</w:t>
      </w:r>
      <w:proofErr w:type="gramStart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).У</w:t>
      </w:r>
      <w:proofErr w:type="gramEnd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чатов в </w:t>
      </w:r>
      <w:proofErr w:type="spellStart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соцсетях</w:t>
      </w:r>
      <w:proofErr w:type="spellEnd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есть преимущества в сравнении с другими мессенджерами: можно закрепить сообщение, провести опрос-голосование, удобно упомянуть человека по имени, чтобы обратиться к кому-то конкретному. Удобно работать с компьютера, например, чтобы отправлять или читать документы в любых популярных форматах (чтение документов </w:t>
      </w:r>
      <w:proofErr w:type="spellStart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Microsoft</w:t>
      </w:r>
      <w:proofErr w:type="spellEnd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Office</w:t>
      </w:r>
      <w:proofErr w:type="spellEnd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доступно без установки программ). Также в чате можно удобно делиться трансляциями и видеоматериалами (не расходуя память телефона) и закреплять сообщения с более статичной информацией (расписание, домашнее задание). Чатам можно присвоить ссылку, по клику на которую участники будет автоматически добавлены в чат.</w:t>
      </w:r>
    </w:p>
    <w:p w:rsidR="006979F6" w:rsidRPr="000F5353" w:rsidRDefault="006979F6" w:rsidP="000F5353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Видеозвонки</w:t>
      </w:r>
      <w:proofErr w:type="spellEnd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 Для живого общения один на один (например, проверки заданий, защиты лабораторных работ, консультаций) можно использовать аудио- и </w:t>
      </w:r>
      <w:proofErr w:type="spellStart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видеозвонки</w:t>
      </w:r>
      <w:proofErr w:type="spellEnd"/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социальных сетях.</w:t>
      </w:r>
    </w:p>
    <w:p w:rsidR="006979F6" w:rsidRPr="000F5353" w:rsidRDefault="006979F6" w:rsidP="000F5353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Размещение материалов. В сообществах и сообщениях есть возможность размещать материалы в различных форматах: документы (презентации, файлы, таблицы), фото, аудио, видео. Документы можно скачивать или открывать и просматривать прямо в интернете – для этого не требуется установка дополнительных программ. Длинные тексты (например, текстовые записи лекций) можно собирать в статьи. Статьи позволяют разместить большой массив информации в красивой форме: с разбивкой на части, выделением ключевых понятий, добавлением ссылок на источники или дополнительные материалы. Также в статью можно добавлять картинки и видео – не приложенными файлами, а прямо по ходу текста.</w:t>
      </w:r>
    </w:p>
    <w:p w:rsidR="006979F6" w:rsidRPr="000F5353" w:rsidRDefault="006979F6" w:rsidP="000F5353">
      <w:pPr>
        <w:pStyle w:val="a7"/>
        <w:numPr>
          <w:ilvl w:val="0"/>
          <w:numId w:val="6"/>
        </w:numPr>
        <w:shd w:val="clear" w:color="auto" w:fill="FFFFFF"/>
        <w:spacing w:beforeAutospacing="1" w:after="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 и </w:t>
      </w:r>
      <w:hyperlink r:id="rId7" w:tgtFrame="_blank" w:history="1">
        <w:r w:rsidRPr="000F5353">
          <w:rPr>
            <w:rFonts w:ascii="Times New Roman" w:eastAsia="Times New Roman" w:hAnsi="Times New Roman" w:cs="Times New Roman"/>
            <w:color w:val="0072BC"/>
            <w:sz w:val="28"/>
            <w:szCs w:val="28"/>
            <w:lang w:eastAsia="ru-RU"/>
          </w:rPr>
          <w:t>прямые трансляции. </w:t>
        </w:r>
      </w:hyperlink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Видео может быть записано заранее или запущено в прямом эфире. Преподаватели могут проводить трансляции занятий со своих </w:t>
      </w:r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смартфонов без использования дополнительных программ. </w:t>
      </w:r>
      <w:hyperlink r:id="rId8" w:tgtFrame="_blank" w:history="1">
        <w:r w:rsidRPr="000F5353">
          <w:rPr>
            <w:rFonts w:ascii="Times New Roman" w:eastAsia="Times New Roman" w:hAnsi="Times New Roman" w:cs="Times New Roman"/>
            <w:color w:val="0072BC"/>
            <w:sz w:val="28"/>
            <w:szCs w:val="28"/>
            <w:lang w:eastAsia="ru-RU"/>
          </w:rPr>
          <w:t>Трансляцию</w:t>
        </w:r>
      </w:hyperlink>
      <w:r w:rsidRPr="000F535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также можно вести через камеру ноутбука или с использованием специального оборудования. Студенты могут задавать вопросы через комментарии к видео. Можно сопровождать трансляции контрольными вопросами, тестами и опросами.</w:t>
      </w:r>
    </w:p>
    <w:p w:rsidR="006979F6" w:rsidRPr="004837DE" w:rsidRDefault="006979F6" w:rsidP="006979F6">
      <w:pPr>
        <w:shd w:val="clear" w:color="auto" w:fill="FFFFFF"/>
        <w:spacing w:after="270" w:line="300" w:lineRule="atLeast"/>
        <w:rPr>
          <w:rFonts w:ascii="Times New Roman" w:eastAsia="Times New Roman" w:hAnsi="Times New Roman" w:cs="Times New Roman"/>
          <w:b/>
          <w:color w:val="282828"/>
          <w:sz w:val="36"/>
          <w:szCs w:val="36"/>
          <w:lang w:eastAsia="ru-RU"/>
        </w:rPr>
      </w:pPr>
      <w:r w:rsidRPr="004837DE">
        <w:rPr>
          <w:rFonts w:ascii="Times New Roman" w:eastAsia="Times New Roman" w:hAnsi="Times New Roman" w:cs="Times New Roman"/>
          <w:b/>
          <w:color w:val="282828"/>
          <w:sz w:val="36"/>
          <w:szCs w:val="36"/>
          <w:lang w:eastAsia="ru-RU"/>
        </w:rPr>
        <w:t xml:space="preserve">Mail.ru </w:t>
      </w:r>
      <w:proofErr w:type="spellStart"/>
      <w:r w:rsidRPr="004837DE">
        <w:rPr>
          <w:rFonts w:ascii="Times New Roman" w:eastAsia="Times New Roman" w:hAnsi="Times New Roman" w:cs="Times New Roman"/>
          <w:b/>
          <w:color w:val="282828"/>
          <w:sz w:val="36"/>
          <w:szCs w:val="36"/>
          <w:lang w:eastAsia="ru-RU"/>
        </w:rPr>
        <w:t>Group</w:t>
      </w:r>
      <w:proofErr w:type="spellEnd"/>
      <w:r w:rsidRPr="004837DE">
        <w:rPr>
          <w:rFonts w:ascii="Times New Roman" w:eastAsia="Times New Roman" w:hAnsi="Times New Roman" w:cs="Times New Roman"/>
          <w:b/>
          <w:color w:val="282828"/>
          <w:sz w:val="36"/>
          <w:szCs w:val="36"/>
          <w:lang w:eastAsia="ru-RU"/>
        </w:rPr>
        <w:t>:</w:t>
      </w:r>
    </w:p>
    <w:p w:rsidR="006979F6" w:rsidRPr="004837DE" w:rsidRDefault="006979F6" w:rsidP="000F5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Создать закрытое сообщество по своей дисциплине. В описании указать название дисциплины и </w:t>
      </w:r>
      <w:r w:rsidR="00536980" w:rsidRPr="007E548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группы</w:t>
      </w: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для котор</w:t>
      </w:r>
      <w:r w:rsidR="00536980" w:rsidRPr="007E548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ых</w:t>
      </w: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оно ведётся.</w:t>
      </w:r>
    </w:p>
    <w:p w:rsidR="006979F6" w:rsidRPr="004837DE" w:rsidRDefault="006979F6" w:rsidP="000F5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Написать и закрепить объясняющий пост. Рассказать обучающимся объём и правила изучения дистанционного курса, инструменты текущего контроля.</w:t>
      </w:r>
    </w:p>
    <w:p w:rsidR="006979F6" w:rsidRPr="004837DE" w:rsidRDefault="006979F6" w:rsidP="000F5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Пригласить в сообщество обучающихся. Чтобы никого не упустить, лучше сделать это через старосту или групповую почту ОСЭП.</w:t>
      </w:r>
    </w:p>
    <w:p w:rsidR="006979F6" w:rsidRPr="004837DE" w:rsidRDefault="006979F6" w:rsidP="000F5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Публиковать материалы по порядку: одно занятие – один пост. Размещать информацию так же, как давали бы её обучающимся в очном формате: лекцию в формате презентации (прикрепить документ), видео или статьи; приём контрольных мероприятий текущего контроля в формате документа с возможностью комментирования или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видеозвонка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(при необходимости).</w:t>
      </w:r>
    </w:p>
    <w:p w:rsidR="006979F6" w:rsidRPr="004837DE" w:rsidRDefault="006979F6" w:rsidP="000F5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Провести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вебинар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(прямую видеотрансляцию). Запустить прямую трансляцию можно с личной страницы или из сообщества – с помощью мобильного телефона, камеры ноутбука или с использованием специального оборудования.</w:t>
      </w:r>
    </w:p>
    <w:p w:rsidR="006979F6" w:rsidRPr="004837DE" w:rsidRDefault="006979F6" w:rsidP="000F5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Создать общий чат в российской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соцсети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 обучающимися. Следить за сообщениями в общем чате, чтобы информировать о новых материалах в сообществе предмета и о старте </w:t>
      </w:r>
      <w:proofErr w:type="spellStart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вебинара</w:t>
      </w:r>
      <w:proofErr w:type="spellEnd"/>
      <w:r w:rsidRPr="004837D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6979F6" w:rsidRPr="007E548D" w:rsidRDefault="006979F6" w:rsidP="00C33EF2">
      <w:pPr>
        <w:pStyle w:val="a4"/>
        <w:shd w:val="clear" w:color="auto" w:fill="FFFFFF"/>
        <w:spacing w:before="192" w:beforeAutospacing="0" w:after="192" w:afterAutospacing="0"/>
        <w:rPr>
          <w:rStyle w:val="a5"/>
          <w:rFonts w:eastAsiaTheme="majorEastAsia"/>
          <w:color w:val="000000"/>
          <w:sz w:val="28"/>
          <w:szCs w:val="28"/>
        </w:rPr>
      </w:pPr>
    </w:p>
    <w:sectPr w:rsidR="006979F6" w:rsidRPr="007E548D" w:rsidSect="007E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1C33"/>
    <w:multiLevelType w:val="hybridMultilevel"/>
    <w:tmpl w:val="175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0DE1"/>
    <w:multiLevelType w:val="multilevel"/>
    <w:tmpl w:val="3204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85403"/>
    <w:multiLevelType w:val="multilevel"/>
    <w:tmpl w:val="959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25623"/>
    <w:multiLevelType w:val="multilevel"/>
    <w:tmpl w:val="7DBA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E3740"/>
    <w:multiLevelType w:val="multilevel"/>
    <w:tmpl w:val="B71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C47F3"/>
    <w:multiLevelType w:val="multilevel"/>
    <w:tmpl w:val="14B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51"/>
    <w:rsid w:val="000F5353"/>
    <w:rsid w:val="001C3362"/>
    <w:rsid w:val="003E45EF"/>
    <w:rsid w:val="00407845"/>
    <w:rsid w:val="004837DE"/>
    <w:rsid w:val="00536980"/>
    <w:rsid w:val="006979F6"/>
    <w:rsid w:val="006A1B45"/>
    <w:rsid w:val="007E548D"/>
    <w:rsid w:val="00830F20"/>
    <w:rsid w:val="00914B51"/>
    <w:rsid w:val="00C33EF2"/>
    <w:rsid w:val="00D2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7357-D117-4F37-9E75-79252338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D20BC6"/>
    <w:pPr>
      <w:spacing w:before="0" w:line="360" w:lineRule="auto"/>
      <w:jc w:val="center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12">
    <w:name w:val="Стиль1 Знак"/>
    <w:basedOn w:val="a0"/>
    <w:link w:val="11"/>
    <w:rsid w:val="00D20BC6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20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3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-rteelement-p">
    <w:name w:val="ms-rteelement-p"/>
    <w:basedOn w:val="a"/>
    <w:rsid w:val="00C3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3E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3EF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979F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F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45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6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5F5F5"/>
                    <w:bottom w:val="none" w:sz="0" w:space="0" w:color="auto"/>
                    <w:right w:val="none" w:sz="0" w:space="0" w:color="auto"/>
                  </w:divBdr>
                  <w:divsChild>
                    <w:div w:id="16329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5F5F5"/>
                    <w:bottom w:val="none" w:sz="0" w:space="0" w:color="auto"/>
                    <w:right w:val="none" w:sz="0" w:space="0" w:color="auto"/>
                  </w:divBdr>
                  <w:divsChild>
                    <w:div w:id="12589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38757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8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5F5F5"/>
                    <w:bottom w:val="none" w:sz="0" w:space="0" w:color="auto"/>
                    <w:right w:val="none" w:sz="0" w:space="0" w:color="auto"/>
                  </w:divBdr>
                  <w:divsChild>
                    <w:div w:id="12124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e7C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Me7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" TargetMode="External"/><Relationship Id="rId5" Type="http://schemas.openxmlformats.org/officeDocument/2006/relationships/hyperlink" Target="https://classroom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4</cp:revision>
  <dcterms:created xsi:type="dcterms:W3CDTF">2020-04-06T06:02:00Z</dcterms:created>
  <dcterms:modified xsi:type="dcterms:W3CDTF">2020-04-07T09:43:00Z</dcterms:modified>
</cp:coreProperties>
</file>