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DF" w:rsidRPr="00B60ED5" w:rsidRDefault="007C3DDF" w:rsidP="007C3DDF">
      <w:pPr>
        <w:spacing w:after="200" w:line="276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B60ED5">
        <w:rPr>
          <w:rFonts w:eastAsia="Calibri"/>
          <w:b/>
          <w:sz w:val="28"/>
          <w:szCs w:val="28"/>
          <w:lang w:eastAsia="en-US"/>
        </w:rPr>
        <w:t>Приложение 1</w:t>
      </w:r>
    </w:p>
    <w:p w:rsidR="007C3DDF" w:rsidRPr="00B60ED5" w:rsidRDefault="007C3DDF" w:rsidP="007C3DDF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Примерные вопросы к заданию «Тестирование»</w:t>
      </w:r>
    </w:p>
    <w:p w:rsidR="007C3DDF" w:rsidRPr="00B60ED5" w:rsidRDefault="007C3DDF" w:rsidP="007C3DDF">
      <w:pPr>
        <w:spacing w:after="200" w:line="276" w:lineRule="auto"/>
        <w:ind w:left="-426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Всероссийской олимпиады профессионального мастерства УГС 15.00.00 МАШИНОСТРОЕНИЕ</w:t>
      </w:r>
    </w:p>
    <w:p w:rsidR="007C3DDF" w:rsidRPr="00737779" w:rsidRDefault="007C3DDF" w:rsidP="007C3DDF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7C3DDF" w:rsidRDefault="007C3DDF" w:rsidP="007C3DDF">
      <w:pPr>
        <w:numPr>
          <w:ilvl w:val="0"/>
          <w:numId w:val="1"/>
        </w:num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737779">
        <w:rPr>
          <w:rFonts w:eastAsia="Calibri"/>
          <w:b/>
          <w:sz w:val="32"/>
          <w:szCs w:val="32"/>
          <w:lang w:eastAsia="en-US"/>
        </w:rPr>
        <w:t>Инвариантная часть тестового задания</w:t>
      </w:r>
    </w:p>
    <w:p w:rsidR="00DE201B" w:rsidRPr="00DE201B" w:rsidRDefault="00DE201B" w:rsidP="00DE201B">
      <w:pPr>
        <w:spacing w:after="200" w:line="276" w:lineRule="auto"/>
        <w:ind w:left="720"/>
        <w:jc w:val="center"/>
        <w:rPr>
          <w:rFonts w:eastAsia="Calibri"/>
          <w:b/>
          <w:u w:val="single"/>
          <w:lang w:eastAsia="en-US"/>
        </w:rPr>
      </w:pPr>
      <w:r w:rsidRPr="00DE201B">
        <w:rPr>
          <w:rFonts w:eastAsia="Calibri"/>
          <w:b/>
          <w:u w:val="single"/>
          <w:lang w:eastAsia="en-US"/>
        </w:rPr>
        <w:t>Информационные технологии в профессиональной деятельности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proofErr w:type="gramStart"/>
      <w:r w:rsidRPr="00050495">
        <w:rPr>
          <w:rFonts w:eastAsiaTheme="minorHAnsi" w:cstheme="minorBidi"/>
          <w:lang w:eastAsia="en-US"/>
        </w:rPr>
        <w:t>Фрагмент</w:t>
      </w:r>
      <w:proofErr w:type="gramEnd"/>
      <w:r w:rsidRPr="00050495">
        <w:rPr>
          <w:rFonts w:eastAsiaTheme="minorHAnsi" w:cstheme="minorBidi"/>
          <w:lang w:eastAsia="en-US"/>
        </w:rPr>
        <w:t xml:space="preserve"> какого элемента пользовательского интерфейса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 xml:space="preserve"> 2007 изображён на рисунке?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45pt;height:21.45pt" o:ole="">
            <v:imagedata r:id="rId6" o:title=""/>
          </v:shape>
          <o:OLEObject Type="Embed" ProgID="PBrush" ShapeID="_x0000_i1025" DrawAspect="Content" ObjectID="_1648882293" r:id="rId7"/>
        </w:objec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состояния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Панель быстрого доступа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формул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Таблица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2. </w:t>
      </w:r>
      <w:r w:rsidRPr="00050495">
        <w:rPr>
          <w:rFonts w:eastAsiaTheme="minorHAnsi" w:cstheme="minorBidi"/>
          <w:lang w:eastAsia="en-US"/>
        </w:rPr>
        <w:t xml:space="preserve">Каково назначение указанной кнопки в </w:t>
      </w:r>
      <w:r w:rsidRPr="00050495">
        <w:rPr>
          <w:rFonts w:eastAsiaTheme="minorHAnsi" w:cstheme="minorBidi"/>
          <w:lang w:val="en-US" w:eastAsia="en-US"/>
        </w:rPr>
        <w:t>Word</w:t>
      </w:r>
      <w:r w:rsidRPr="00050495">
        <w:rPr>
          <w:rFonts w:eastAsiaTheme="minorHAnsi" w:cstheme="minorBidi"/>
          <w:lang w:eastAsia="en-US"/>
        </w:rPr>
        <w:t xml:space="preserve"> 2007? 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object w:dxaOrig="555" w:dyaOrig="465">
          <v:shape id="_x0000_i1026" type="#_x0000_t75" style="width:29.7pt;height:21.45pt" o:ole="">
            <v:imagedata r:id="rId8" o:title=""/>
          </v:shape>
          <o:OLEObject Type="Embed" ProgID="PBrush" ShapeID="_x0000_i1026" DrawAspect="Content" ObjectID="_1648882294" r:id="rId9"/>
        </w:object>
      </w:r>
    </w:p>
    <w:p w:rsidR="00050495" w:rsidRPr="00050495" w:rsidRDefault="00050495" w:rsidP="0005049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Изменение интервалов между строками текста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Выравнивание текста по центру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Уменьшение или увеличение размера шрифта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Сортировка выделенного текста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Сервер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Браузер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Брандмауэр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Архиватор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 xml:space="preserve">WorldWideWeb – это служба Интернет, предназначенная </w:t>
      </w:r>
      <w:proofErr w:type="gramStart"/>
      <w:r w:rsidRPr="00050495">
        <w:rPr>
          <w:rFonts w:eastAsiaTheme="minorHAnsi" w:cstheme="minorBidi"/>
          <w:lang w:eastAsia="en-US"/>
        </w:rPr>
        <w:t>для</w:t>
      </w:r>
      <w:proofErr w:type="gramEnd"/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Поиска и просмотра гипертекстовых документов, включающих в себя графику, звук и видео 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файлов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электронных сообщений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Общения в реальном времени с помощью клавиатуры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5.</w:t>
      </w:r>
      <w:r w:rsidRPr="00050495">
        <w:rPr>
          <w:rFonts w:eastAsiaTheme="minorHAnsi" w:cstheme="minorBidi"/>
          <w:bCs/>
          <w:lang w:eastAsia="en-US"/>
        </w:rPr>
        <w:t>Какой из перечисленных ниже адресов является поисковой системой?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http://www.letitbit.net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http://www.vk.com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http://www.narod.yandex.ru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http://www.google.ru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proofErr w:type="gramStart"/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В электронной таблице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значение формулы =СУММ(B1:</w:t>
      </w:r>
      <w:proofErr w:type="gramEnd"/>
      <w:r w:rsidRPr="00050495">
        <w:rPr>
          <w:rFonts w:eastAsiaTheme="minorHAnsi"/>
          <w:lang w:eastAsia="en-US"/>
        </w:rPr>
        <w:t>B2) равно 5.Чему равно значение ячейки B3, если значение формулы =СРЗНАЧ(B1:</w:t>
      </w:r>
      <w:proofErr w:type="gramStart"/>
      <w:r w:rsidRPr="00050495">
        <w:rPr>
          <w:rFonts w:eastAsiaTheme="minorHAnsi"/>
          <w:lang w:eastAsia="en-US"/>
        </w:rPr>
        <w:t>B3) равно 3?</w:t>
      </w:r>
      <w:proofErr w:type="gramEnd"/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8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Какие из нижеперечисленных программ НЕ являются прикладными?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Антивирусные программы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Системы автоматизированного проектирования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Экспертные системы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Геоинформационные системы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В табличном процессоре </w:t>
      </w:r>
      <w:proofErr w:type="spellStart"/>
      <w:r w:rsidRPr="00050495">
        <w:rPr>
          <w:rFonts w:eastAsiaTheme="minorHAnsi"/>
          <w:lang w:eastAsia="en-US"/>
        </w:rPr>
        <w:t>Excel</w:t>
      </w:r>
      <w:proofErr w:type="spellEnd"/>
      <w:r w:rsidRPr="00050495">
        <w:rPr>
          <w:rFonts w:eastAsiaTheme="minorHAnsi"/>
          <w:lang w:eastAsia="en-US"/>
        </w:rPr>
        <w:t xml:space="preserve"> диапазон ячеек выглядит следующим образом: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1: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1+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1-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Ввод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Обработка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Хранение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Вывод информации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И</w:t>
      </w:r>
      <w:r w:rsidRPr="00050495">
        <w:rPr>
          <w:rFonts w:eastAsia="Calibri"/>
          <w:lang w:eastAsia="en-US"/>
        </w:rPr>
        <w:t>спользование алгоритмов шифрования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специальных атрибутов файлов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паролей на доступ к информации</w:t>
      </w:r>
    </w:p>
    <w:p w:rsidR="00050495" w:rsidRPr="00050495" w:rsidRDefault="00050495" w:rsidP="00050495">
      <w:pPr>
        <w:jc w:val="center"/>
        <w:rPr>
          <w:rFonts w:eastAsiaTheme="minorHAnsi" w:cstheme="minorBidi"/>
          <w:color w:val="FF0000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050495">
        <w:rPr>
          <w:rFonts w:eastAsiaTheme="minorHAnsi" w:cstheme="minorBidi"/>
          <w:szCs w:val="22"/>
          <w:lang w:val="en-US" w:eastAsia="en-US"/>
        </w:rPr>
        <w:t>ND</w:t>
      </w:r>
      <w:r w:rsidRPr="00050495">
        <w:rPr>
          <w:rFonts w:eastAsiaTheme="minorHAnsi" w:cstheme="minorBidi"/>
          <w:szCs w:val="22"/>
          <w:lang w:eastAsia="en-US"/>
        </w:rPr>
        <w:t>&lt; = 31.12.1996)?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lastRenderedPageBreak/>
        <w:drawing>
          <wp:inline distT="0" distB="0" distL="0" distR="0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</w:t>
      </w: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>Проверка полномочий пользователя при его обращении к данным называется: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Контролем доступа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Аутентификацией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Обеспечением целостности данных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Шифрованием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>Дан фрагмент электронной таблицы: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>
            <wp:extent cx="1924050" cy="504000"/>
            <wp:effectExtent l="19050" t="0" r="0" b="0"/>
            <wp:docPr id="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Какое значение появится в ячейке C2 после того, как ячейку C1 скопируют в ячейку С</w:t>
      </w:r>
      <w:proofErr w:type="gramStart"/>
      <w:r w:rsidRPr="00050495">
        <w:rPr>
          <w:rFonts w:eastAsia="Calibri"/>
          <w:szCs w:val="22"/>
          <w:lang w:eastAsia="en-US"/>
        </w:rPr>
        <w:t>2</w:t>
      </w:r>
      <w:proofErr w:type="gramEnd"/>
      <w:r w:rsidRPr="00050495">
        <w:rPr>
          <w:rFonts w:eastAsia="Calibri"/>
          <w:szCs w:val="22"/>
          <w:lang w:eastAsia="en-US"/>
        </w:rPr>
        <w:t>?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20</w:t>
      </w:r>
    </w:p>
    <w:p w:rsidR="00A958A2" w:rsidRPr="00796A04" w:rsidRDefault="00796A04" w:rsidP="00796A04">
      <w:pPr>
        <w:spacing w:line="276" w:lineRule="auto"/>
        <w:rPr>
          <w:b/>
        </w:rPr>
      </w:pPr>
      <w:r>
        <w:rPr>
          <w:b/>
        </w:rPr>
        <w:t xml:space="preserve">14. </w:t>
      </w:r>
      <w:r w:rsidR="00A958A2" w:rsidRPr="00796A04">
        <w:rPr>
          <w:b/>
        </w:rPr>
        <w:t xml:space="preserve">В ячейках </w:t>
      </w:r>
      <w:proofErr w:type="spellStart"/>
      <w:r w:rsidR="00A958A2" w:rsidRPr="00796A04">
        <w:rPr>
          <w:b/>
        </w:rPr>
        <w:t>Excel</w:t>
      </w:r>
      <w:proofErr w:type="spellEnd"/>
      <w:r w:rsidR="00A958A2" w:rsidRPr="00796A04">
        <w:rPr>
          <w:b/>
        </w:rPr>
        <w:t xml:space="preserve"> заданы формулы:</w:t>
      </w:r>
    </w:p>
    <w:p w:rsidR="00A958A2" w:rsidRPr="00D63935" w:rsidRDefault="00A958A2" w:rsidP="00A958A2">
      <w:pPr>
        <w:ind w:left="426"/>
        <w:rPr>
          <w:b/>
          <w:highlight w:val="yellow"/>
        </w:rPr>
      </w:pPr>
      <w:r w:rsidRPr="00D63935">
        <w:rPr>
          <w:noProof/>
          <w:highlight w:val="yellow"/>
        </w:rPr>
        <w:drawing>
          <wp:inline distT="0" distB="0" distL="0" distR="0">
            <wp:extent cx="2639458" cy="10199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535" r="62815" b="58516"/>
                    <a:stretch/>
                  </pic:blipFill>
                  <pic:spPr bwMode="auto">
                    <a:xfrm>
                      <a:off x="0" y="0"/>
                      <a:ext cx="2641956" cy="102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8A2" w:rsidRPr="00796A04" w:rsidRDefault="00A958A2" w:rsidP="00A958A2">
      <w:pPr>
        <w:ind w:left="426"/>
        <w:rPr>
          <w:b/>
        </w:rPr>
      </w:pPr>
      <w:r w:rsidRPr="00796A04">
        <w:rPr>
          <w:b/>
        </w:rPr>
        <w:t xml:space="preserve">Результатом вычислений в ячейке </w:t>
      </w:r>
      <w:r w:rsidRPr="00796A04">
        <w:rPr>
          <w:b/>
          <w:lang w:val="en-US"/>
        </w:rPr>
        <w:t>D</w:t>
      </w:r>
      <w:r w:rsidRPr="00796A04">
        <w:rPr>
          <w:b/>
        </w:rPr>
        <w:t>3 будет являться:</w:t>
      </w:r>
    </w:p>
    <w:p w:rsidR="00A958A2" w:rsidRPr="00796A04" w:rsidRDefault="00A958A2" w:rsidP="00A24EBF">
      <w:pPr>
        <w:numPr>
          <w:ilvl w:val="1"/>
          <w:numId w:val="290"/>
        </w:numPr>
        <w:spacing w:line="276" w:lineRule="auto"/>
      </w:pPr>
      <w:r w:rsidRPr="00796A04">
        <w:t xml:space="preserve">Буква </w:t>
      </w:r>
      <w:proofErr w:type="gramStart"/>
      <w:r w:rsidRPr="00796A04">
        <w:t>ф</w:t>
      </w:r>
      <w:proofErr w:type="gramEnd"/>
    </w:p>
    <w:p w:rsidR="00A958A2" w:rsidRPr="00796A04" w:rsidRDefault="00A958A2" w:rsidP="00A24EBF">
      <w:pPr>
        <w:numPr>
          <w:ilvl w:val="1"/>
          <w:numId w:val="290"/>
        </w:numPr>
        <w:spacing w:line="276" w:lineRule="auto"/>
      </w:pPr>
      <w:r w:rsidRPr="00796A04">
        <w:t>Число 6</w:t>
      </w:r>
    </w:p>
    <w:p w:rsidR="00A958A2" w:rsidRPr="00796A04" w:rsidRDefault="00A958A2" w:rsidP="00A24EBF">
      <w:pPr>
        <w:numPr>
          <w:ilvl w:val="1"/>
          <w:numId w:val="290"/>
        </w:numPr>
        <w:spacing w:line="276" w:lineRule="auto"/>
      </w:pPr>
      <w:r w:rsidRPr="00796A04">
        <w:t>Число 5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796A04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>
        <w:rPr>
          <w:rFonts w:eastAsiaTheme="minorHAnsi" w:cstheme="minorBidi"/>
          <w:b/>
          <w:szCs w:val="22"/>
          <w:shd w:val="clear" w:color="auto" w:fill="FFFFFF"/>
          <w:lang w:eastAsia="en-US"/>
        </w:rPr>
        <w:t>15</w:t>
      </w:r>
      <w:r w:rsidR="00050495"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Иден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фи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тор не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ро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го ре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 xml:space="preserve">са </w:t>
      </w:r>
      <w:proofErr w:type="gramStart"/>
      <w:r w:rsidR="00050495" w:rsidRPr="00050495">
        <w:rPr>
          <w:rFonts w:eastAsiaTheme="minorHAnsi" w:cstheme="minorBidi"/>
          <w:szCs w:val="22"/>
          <w:lang w:eastAsia="en-US"/>
        </w:rPr>
        <w:t>сети</w:t>
      </w:r>
      <w:proofErr w:type="gramEnd"/>
      <w:r w:rsidR="00050495" w:rsidRPr="00050495">
        <w:rPr>
          <w:rFonts w:eastAsiaTheme="minorHAnsi" w:cstheme="minorBidi"/>
          <w:szCs w:val="22"/>
          <w:lang w:eastAsia="en-US"/>
        </w:rPr>
        <w:t xml:space="preserve"> Ин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тер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нет имеет сле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ду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ю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 xml:space="preserve">щий вид: http://www.olimpiada-profmast.ru/. </w:t>
      </w:r>
      <w:proofErr w:type="gramStart"/>
      <w:r w:rsidR="00050495" w:rsidRPr="00050495">
        <w:rPr>
          <w:rFonts w:eastAsiaTheme="minorHAnsi" w:cstheme="minorBidi"/>
          <w:szCs w:val="22"/>
          <w:lang w:eastAsia="en-US"/>
        </w:rPr>
        <w:t>Какая</w:t>
      </w:r>
      <w:proofErr w:type="gramEnd"/>
      <w:r w:rsidR="00050495" w:rsidRPr="00050495">
        <w:rPr>
          <w:rFonts w:eastAsiaTheme="minorHAnsi" w:cstheme="minorBidi"/>
          <w:szCs w:val="22"/>
          <w:lang w:eastAsia="en-US"/>
        </w:rPr>
        <w:t xml:space="preserve"> часть этого иден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фи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ра ука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зы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ва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ет на про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то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кол, ис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поль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зу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мый для пе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ре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да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чи ре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="00050495" w:rsidRPr="00050495">
        <w:rPr>
          <w:rFonts w:eastAsiaTheme="minorHAnsi" w:cstheme="minorBidi"/>
          <w:szCs w:val="22"/>
          <w:lang w:eastAsia="en-US"/>
        </w:rPr>
        <w:softHyphen/>
        <w:t>са?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www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val="en-US" w:eastAsia="en-US"/>
        </w:rPr>
        <w:t>olimpiada-profmast</w:t>
      </w:r>
      <w:proofErr w:type="spellEnd"/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http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ru</w:t>
      </w:r>
      <w:proofErr w:type="spellEnd"/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796A04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  <w:r>
        <w:rPr>
          <w:rFonts w:eastAsia="Calibri"/>
          <w:b/>
          <w:szCs w:val="22"/>
          <w:lang w:eastAsia="en-US"/>
        </w:rPr>
        <w:t>16</w:t>
      </w:r>
      <w:r w:rsidR="00050495" w:rsidRPr="00050495">
        <w:rPr>
          <w:rFonts w:eastAsia="Calibri"/>
          <w:b/>
          <w:szCs w:val="22"/>
          <w:lang w:eastAsia="en-US"/>
        </w:rPr>
        <w:t>.</w:t>
      </w:r>
      <w:r w:rsidR="00050495" w:rsidRPr="00050495">
        <w:rPr>
          <w:rFonts w:eastAsia="Calibri"/>
          <w:szCs w:val="22"/>
          <w:lang w:eastAsia="en-US"/>
        </w:rPr>
        <w:t xml:space="preserve"> Дан фраг</w:t>
      </w:r>
      <w:r w:rsidR="00050495" w:rsidRPr="00050495">
        <w:rPr>
          <w:rFonts w:eastAsia="Calibri"/>
          <w:szCs w:val="22"/>
          <w:lang w:eastAsia="en-US"/>
        </w:rPr>
        <w:softHyphen/>
        <w:t>мент элек</w:t>
      </w:r>
      <w:r w:rsidR="00050495" w:rsidRPr="00050495">
        <w:rPr>
          <w:rFonts w:eastAsia="Calibri"/>
          <w:szCs w:val="22"/>
          <w:lang w:eastAsia="en-US"/>
        </w:rPr>
        <w:softHyphen/>
        <w:t>трон</w:t>
      </w:r>
      <w:r w:rsidR="00050495" w:rsidRPr="00050495">
        <w:rPr>
          <w:rFonts w:eastAsia="Calibri"/>
          <w:szCs w:val="22"/>
          <w:lang w:eastAsia="en-US"/>
        </w:rPr>
        <w:softHyphen/>
        <w:t>ной таб</w:t>
      </w:r>
      <w:r w:rsidR="00050495" w:rsidRPr="00050495">
        <w:rPr>
          <w:rFonts w:eastAsia="Calibri"/>
          <w:szCs w:val="22"/>
          <w:lang w:eastAsia="en-US"/>
        </w:rPr>
        <w:softHyphen/>
        <w:t>ли</w:t>
      </w:r>
      <w:r w:rsidR="00050495" w:rsidRPr="00050495">
        <w:rPr>
          <w:rFonts w:eastAsia="Calibri"/>
          <w:szCs w:val="22"/>
          <w:lang w:eastAsia="en-US"/>
        </w:rPr>
        <w:softHyphen/>
        <w:t>цы:</w:t>
      </w:r>
    </w:p>
    <w:p w:rsidR="00050495" w:rsidRPr="00050495" w:rsidRDefault="00050495" w:rsidP="00050495">
      <w:pPr>
        <w:shd w:val="clear" w:color="auto" w:fill="FFFFFF"/>
        <w:jc w:val="both"/>
        <w:rPr>
          <w:rFonts w:ascii="Verdana" w:hAnsi="Verdana"/>
          <w:sz w:val="18"/>
          <w:szCs w:val="18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sz w:val="18"/>
          <w:szCs w:val="18"/>
        </w:rPr>
        <w:lastRenderedPageBreak/>
        <w:t> </w:t>
      </w:r>
      <w:r w:rsidRPr="00050495">
        <w:rPr>
          <w:rFonts w:eastAsia="Calibri"/>
          <w:szCs w:val="22"/>
          <w:lang w:eastAsia="en-US"/>
        </w:rPr>
        <w:t>Какая из приведённых фор</w:t>
      </w:r>
      <w:r w:rsidRPr="00050495">
        <w:rPr>
          <w:rFonts w:eastAsia="Calibri"/>
          <w:szCs w:val="22"/>
          <w:lang w:eastAsia="en-US"/>
        </w:rPr>
        <w:softHyphen/>
        <w:t>мул может быть за</w:t>
      </w:r>
      <w:r w:rsidRPr="00050495">
        <w:rPr>
          <w:rFonts w:eastAsia="Calibri"/>
          <w:szCs w:val="22"/>
          <w:lang w:eastAsia="en-US"/>
        </w:rPr>
        <w:softHyphen/>
        <w:t>пи</w:t>
      </w:r>
      <w:r w:rsidRPr="00050495">
        <w:rPr>
          <w:rFonts w:eastAsia="Calibri"/>
          <w:szCs w:val="22"/>
          <w:lang w:eastAsia="en-US"/>
        </w:rPr>
        <w:softHyphen/>
        <w:t>са</w:t>
      </w:r>
      <w:r w:rsidRPr="00050495">
        <w:rPr>
          <w:rFonts w:eastAsia="Calibri"/>
          <w:szCs w:val="22"/>
          <w:lang w:eastAsia="en-US"/>
        </w:rPr>
        <w:softHyphen/>
        <w:t>на в ячей</w:t>
      </w:r>
      <w:r w:rsidRPr="00050495">
        <w:rPr>
          <w:rFonts w:eastAsia="Calibri"/>
          <w:szCs w:val="22"/>
          <w:lang w:eastAsia="en-US"/>
        </w:rPr>
        <w:softHyphen/>
        <w:t>ке C2, чтобы по</w:t>
      </w:r>
      <w:r w:rsidRPr="00050495">
        <w:rPr>
          <w:rFonts w:eastAsia="Calibri"/>
          <w:szCs w:val="22"/>
          <w:lang w:eastAsia="en-US"/>
        </w:rPr>
        <w:softHyphen/>
        <w:t>стро</w:t>
      </w:r>
      <w:r w:rsidRPr="00050495">
        <w:rPr>
          <w:rFonts w:eastAsia="Calibri"/>
          <w:szCs w:val="22"/>
          <w:lang w:eastAsia="en-US"/>
        </w:rPr>
        <w:softHyphen/>
        <w:t>ен</w:t>
      </w:r>
      <w:r w:rsidRPr="00050495">
        <w:rPr>
          <w:rFonts w:eastAsia="Calibri"/>
          <w:szCs w:val="22"/>
          <w:lang w:eastAsia="en-US"/>
        </w:rPr>
        <w:softHyphen/>
        <w:t>ная после вы</w:t>
      </w:r>
      <w:r w:rsidRPr="00050495">
        <w:rPr>
          <w:rFonts w:eastAsia="Calibri"/>
          <w:szCs w:val="22"/>
          <w:lang w:eastAsia="en-US"/>
        </w:rPr>
        <w:softHyphen/>
        <w:t>пол</w:t>
      </w:r>
      <w:r w:rsidRPr="00050495">
        <w:rPr>
          <w:rFonts w:eastAsia="Calibri"/>
          <w:szCs w:val="22"/>
          <w:lang w:eastAsia="en-US"/>
        </w:rPr>
        <w:softHyphen/>
        <w:t>не</w:t>
      </w:r>
      <w:r w:rsidRPr="00050495">
        <w:rPr>
          <w:rFonts w:eastAsia="Calibri"/>
          <w:szCs w:val="22"/>
          <w:lang w:eastAsia="en-US"/>
        </w:rPr>
        <w:softHyphen/>
        <w:t>ния вы</w:t>
      </w:r>
      <w:r w:rsidRPr="00050495">
        <w:rPr>
          <w:rFonts w:eastAsia="Calibri"/>
          <w:szCs w:val="22"/>
          <w:lang w:eastAsia="en-US"/>
        </w:rPr>
        <w:softHyphen/>
        <w:t>чис</w:t>
      </w:r>
      <w:r w:rsidRPr="00050495">
        <w:rPr>
          <w:rFonts w:eastAsia="Calibri"/>
          <w:szCs w:val="22"/>
          <w:lang w:eastAsia="en-US"/>
        </w:rPr>
        <w:softHyphen/>
        <w:t>ле</w:t>
      </w:r>
      <w:r w:rsidRPr="00050495">
        <w:rPr>
          <w:rFonts w:eastAsia="Calibri"/>
          <w:szCs w:val="22"/>
          <w:lang w:eastAsia="en-US"/>
        </w:rPr>
        <w:softHyphen/>
        <w:t>ний кру</w:t>
      </w:r>
      <w:r w:rsidRPr="00050495">
        <w:rPr>
          <w:rFonts w:eastAsia="Calibri"/>
          <w:szCs w:val="22"/>
          <w:lang w:eastAsia="en-US"/>
        </w:rPr>
        <w:softHyphen/>
        <w:t>го</w:t>
      </w:r>
      <w:r w:rsidRPr="00050495">
        <w:rPr>
          <w:rFonts w:eastAsia="Calibri"/>
          <w:szCs w:val="22"/>
          <w:lang w:eastAsia="en-US"/>
        </w:rPr>
        <w:softHyphen/>
        <w:t>вая диа</w:t>
      </w:r>
      <w:r w:rsidRPr="00050495">
        <w:rPr>
          <w:rFonts w:eastAsia="Calibri"/>
          <w:szCs w:val="22"/>
          <w:lang w:eastAsia="en-US"/>
        </w:rPr>
        <w:softHyphen/>
        <w:t>грам</w:t>
      </w:r>
      <w:r w:rsidRPr="00050495">
        <w:rPr>
          <w:rFonts w:eastAsia="Calibri"/>
          <w:szCs w:val="22"/>
          <w:lang w:eastAsia="en-US"/>
        </w:rPr>
        <w:softHyphen/>
        <w:t>ма по зна</w:t>
      </w:r>
      <w:r w:rsidRPr="00050495">
        <w:rPr>
          <w:rFonts w:eastAsia="Calibri"/>
          <w:szCs w:val="22"/>
          <w:lang w:eastAsia="en-US"/>
        </w:rPr>
        <w:softHyphen/>
        <w:t>че</w:t>
      </w:r>
      <w:r w:rsidRPr="00050495">
        <w:rPr>
          <w:rFonts w:eastAsia="Calibri"/>
          <w:szCs w:val="22"/>
          <w:lang w:eastAsia="en-US"/>
        </w:rPr>
        <w:softHyphen/>
        <w:t>ни</w:t>
      </w:r>
      <w:r w:rsidRPr="00050495">
        <w:rPr>
          <w:rFonts w:eastAsia="Calibri"/>
          <w:szCs w:val="22"/>
          <w:lang w:eastAsia="en-US"/>
        </w:rPr>
        <w:softHyphen/>
        <w:t>ям диа</w:t>
      </w:r>
      <w:r w:rsidRPr="00050495">
        <w:rPr>
          <w:rFonts w:eastAsia="Calibri"/>
          <w:szCs w:val="22"/>
          <w:lang w:eastAsia="en-US"/>
        </w:rPr>
        <w:softHyphen/>
        <w:t>па</w:t>
      </w:r>
      <w:r w:rsidRPr="00050495">
        <w:rPr>
          <w:rFonts w:eastAsia="Calibri"/>
          <w:szCs w:val="22"/>
          <w:lang w:eastAsia="en-US"/>
        </w:rPr>
        <w:softHyphen/>
        <w:t>зо</w:t>
      </w:r>
      <w:r w:rsidRPr="00050495">
        <w:rPr>
          <w:rFonts w:eastAsia="Calibri"/>
          <w:szCs w:val="22"/>
          <w:lang w:eastAsia="en-US"/>
        </w:rPr>
        <w:softHyphen/>
        <w:t>на ячеек A2:D2 со</w:t>
      </w:r>
      <w:r w:rsidRPr="00050495">
        <w:rPr>
          <w:rFonts w:eastAsia="Calibri"/>
          <w:szCs w:val="22"/>
          <w:lang w:eastAsia="en-US"/>
        </w:rPr>
        <w:softHyphen/>
        <w:t>от</w:t>
      </w:r>
      <w:r w:rsidRPr="00050495">
        <w:rPr>
          <w:rFonts w:eastAsia="Calibri"/>
          <w:szCs w:val="22"/>
          <w:lang w:eastAsia="en-US"/>
        </w:rPr>
        <w:softHyphen/>
        <w:t>вет</w:t>
      </w:r>
      <w:r w:rsidRPr="00050495">
        <w:rPr>
          <w:rFonts w:eastAsia="Calibri"/>
          <w:szCs w:val="22"/>
          <w:lang w:eastAsia="en-US"/>
        </w:rPr>
        <w:softHyphen/>
        <w:t>ство</w:t>
      </w:r>
      <w:r w:rsidRPr="00050495">
        <w:rPr>
          <w:rFonts w:eastAsia="Calibri"/>
          <w:szCs w:val="22"/>
          <w:lang w:eastAsia="en-US"/>
        </w:rPr>
        <w:softHyphen/>
        <w:t>ва</w:t>
      </w:r>
      <w:r w:rsidRPr="00050495">
        <w:rPr>
          <w:rFonts w:eastAsia="Calibri"/>
          <w:szCs w:val="22"/>
          <w:lang w:eastAsia="en-US"/>
        </w:rPr>
        <w:softHyphen/>
        <w:t>ла ри</w:t>
      </w:r>
      <w:r w:rsidRPr="00050495">
        <w:rPr>
          <w:rFonts w:eastAsia="Calibri"/>
          <w:szCs w:val="22"/>
          <w:lang w:eastAsia="en-US"/>
        </w:rPr>
        <w:softHyphen/>
        <w:t>сун</w:t>
      </w:r>
      <w:r w:rsidRPr="00050495">
        <w:rPr>
          <w:rFonts w:eastAsia="Calibri"/>
          <w:szCs w:val="22"/>
          <w:lang w:eastAsia="en-US"/>
        </w:rPr>
        <w:softHyphen/>
        <w:t>ку?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=B1*</w:t>
      </w:r>
      <w:r w:rsidRPr="00050495">
        <w:rPr>
          <w:rFonts w:eastAsia="Calibri"/>
          <w:szCs w:val="22"/>
          <w:lang w:val="en-US" w:eastAsia="en-US"/>
        </w:rPr>
        <w:t>C</w:t>
      </w: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</w:t>
      </w:r>
      <w:r w:rsidRPr="00050495">
        <w:rPr>
          <w:rFonts w:eastAsia="Calibri"/>
          <w:szCs w:val="22"/>
          <w:lang w:val="en-US" w:eastAsia="en-US"/>
        </w:rPr>
        <w:t>D</w:t>
      </w:r>
      <w:r w:rsidRPr="00050495">
        <w:rPr>
          <w:rFonts w:eastAsia="Calibri"/>
          <w:szCs w:val="22"/>
          <w:lang w:eastAsia="en-US"/>
        </w:rPr>
        <w:t>1–6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=А1–В1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=(А</w:t>
      </w:r>
      <w:proofErr w:type="gramStart"/>
      <w:r w:rsidRPr="00050495">
        <w:rPr>
          <w:rFonts w:eastAsia="Calibri"/>
          <w:szCs w:val="22"/>
          <w:lang w:eastAsia="en-US"/>
        </w:rPr>
        <w:t>1</w:t>
      </w:r>
      <w:proofErr w:type="gramEnd"/>
      <w:r w:rsidRPr="00050495">
        <w:rPr>
          <w:rFonts w:eastAsia="Calibri"/>
          <w:szCs w:val="22"/>
          <w:lang w:eastAsia="en-US"/>
        </w:rPr>
        <w:t>+В1)/3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796A04" w:rsidP="00050495">
      <w:pPr>
        <w:tabs>
          <w:tab w:val="left" w:pos="900"/>
        </w:tabs>
        <w:spacing w:line="276" w:lineRule="auto"/>
        <w:jc w:val="both"/>
        <w:rPr>
          <w:rFonts w:eastAsiaTheme="minorHAnsi"/>
          <w:bCs/>
          <w:lang w:eastAsia="en-US"/>
        </w:rPr>
      </w:pPr>
      <w:r>
        <w:rPr>
          <w:rFonts w:eastAsia="Calibri"/>
          <w:b/>
          <w:bCs/>
        </w:rPr>
        <w:t>17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Определите название сети, если к</w:t>
      </w:r>
      <w:r w:rsidR="00050495" w:rsidRPr="00050495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Региональной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Территориальной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Локальной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Глобальной</w:t>
      </w:r>
    </w:p>
    <w:p w:rsidR="00050495" w:rsidRPr="00050495" w:rsidRDefault="00050495" w:rsidP="00050495">
      <w:pPr>
        <w:spacing w:line="259" w:lineRule="auto"/>
        <w:ind w:left="820"/>
        <w:contextualSpacing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widowControl w:val="0"/>
        <w:shd w:val="clear" w:color="auto" w:fill="FFFFFF"/>
        <w:spacing w:after="200" w:line="276" w:lineRule="auto"/>
        <w:jc w:val="both"/>
        <w:rPr>
          <w:rFonts w:eastAsiaTheme="minorHAnsi"/>
          <w:lang w:eastAsia="en-US"/>
        </w:rPr>
      </w:pPr>
      <w:r>
        <w:rPr>
          <w:rFonts w:eastAsia="Calibri"/>
          <w:b/>
          <w:bCs/>
        </w:rPr>
        <w:t>18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Назовите функции и</w:t>
      </w:r>
      <w:r w:rsidR="00050495" w:rsidRPr="00050495">
        <w:rPr>
          <w:rFonts w:eastAsiaTheme="minorHAnsi"/>
          <w:bCs/>
          <w:lang w:eastAsia="en-US"/>
        </w:rPr>
        <w:t>нформационно-поисковой системы: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spacing w:line="276" w:lineRule="auto"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widowControl w:val="0"/>
        <w:spacing w:line="276" w:lineRule="auto"/>
        <w:jc w:val="both"/>
        <w:rPr>
          <w:rFonts w:eastAsiaTheme="minorHAnsi"/>
          <w:lang w:eastAsia="en-US"/>
        </w:rPr>
      </w:pPr>
      <w:r>
        <w:rPr>
          <w:rFonts w:eastAsia="Calibri"/>
          <w:b/>
          <w:bCs/>
        </w:rPr>
        <w:t>19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Укажите, что обеспечивает с</w:t>
      </w:r>
      <w:r w:rsidR="00050495" w:rsidRPr="00050495">
        <w:rPr>
          <w:rFonts w:eastAsiaTheme="minorHAnsi"/>
          <w:lang w:eastAsia="en-US"/>
        </w:rPr>
        <w:t>истема электронного документооборота: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Массовый ввод бумажных документов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электронными документами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знаниями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Автоматизацию деловых процессов</w:t>
      </w:r>
    </w:p>
    <w:p w:rsidR="00050495" w:rsidRPr="00050495" w:rsidRDefault="00050495" w:rsidP="00050495">
      <w:pPr>
        <w:widowControl w:val="0"/>
        <w:jc w:val="both"/>
        <w:rPr>
          <w:rFonts w:eastAsiaTheme="minorHAnsi" w:cstheme="minorBidi"/>
          <w:lang w:eastAsia="en-US"/>
        </w:rPr>
      </w:pPr>
    </w:p>
    <w:p w:rsidR="00050495" w:rsidRPr="00050495" w:rsidRDefault="00796A04" w:rsidP="00050495">
      <w:pPr>
        <w:widowControl w:val="0"/>
        <w:jc w:val="both"/>
      </w:pPr>
      <w:r>
        <w:rPr>
          <w:rFonts w:eastAsia="Calibri"/>
          <w:b/>
          <w:bCs/>
        </w:rPr>
        <w:t>20</w:t>
      </w:r>
      <w:r w:rsidR="00050495" w:rsidRPr="00050495">
        <w:rPr>
          <w:rFonts w:eastAsia="Calibri"/>
          <w:b/>
          <w:bCs/>
        </w:rPr>
        <w:t>.</w:t>
      </w:r>
      <w:r w:rsidR="00050495" w:rsidRPr="00050495">
        <w:rPr>
          <w:rFonts w:eastAsia="Calibri"/>
          <w:bCs/>
        </w:rPr>
        <w:t xml:space="preserve"> Выберите м</w:t>
      </w:r>
      <w:r w:rsidR="00050495" w:rsidRPr="00050495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Правовые (законодательные)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Технологические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Морально-этические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796A04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21</w:t>
      </w:r>
      <w:r w:rsidR="00050495" w:rsidRPr="00050495">
        <w:rPr>
          <w:rFonts w:eastAsia="Calibri"/>
          <w:b/>
          <w:lang w:eastAsia="en-US"/>
        </w:rPr>
        <w:t>.</w:t>
      </w:r>
      <w:r w:rsidR="00050495" w:rsidRPr="00050495">
        <w:rPr>
          <w:rFonts w:eastAsia="Calibri"/>
          <w:lang w:eastAsia="en-US"/>
        </w:rPr>
        <w:t xml:space="preserve"> Укажите назначение папки «Заметки»: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Информация о личных и деловых контактах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Планирование, ведение и учет задач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различных примечаний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796A04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22</w:t>
      </w:r>
      <w:r w:rsidR="00050495" w:rsidRPr="00050495">
        <w:rPr>
          <w:rFonts w:eastAsia="Calibri"/>
          <w:b/>
          <w:lang w:eastAsia="en-US"/>
        </w:rPr>
        <w:t>.</w:t>
      </w:r>
      <w:r w:rsidR="00050495" w:rsidRPr="00050495">
        <w:rPr>
          <w:rFonts w:eastAsia="Calibri"/>
          <w:lang w:eastAsia="en-US"/>
        </w:rPr>
        <w:t xml:space="preserve"> Введение разделов в текстовый документ служит: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на одной странице или на разных страницах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только на одной странице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Только для изменения порядка нумерации страниц документа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лучшей «читаемости» документа</w:t>
      </w:r>
    </w:p>
    <w:p w:rsidR="00050495" w:rsidRPr="00050495" w:rsidRDefault="00050495" w:rsidP="0005049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23</w:t>
      </w:r>
      <w:r w:rsidR="00050495" w:rsidRPr="00050495">
        <w:rPr>
          <w:rFonts w:eastAsia="Calibri"/>
          <w:b/>
          <w:lang w:eastAsia="en-US"/>
        </w:rPr>
        <w:t>.</w:t>
      </w:r>
      <w:r w:rsidR="00050495" w:rsidRPr="00050495">
        <w:rPr>
          <w:rFonts w:eastAsia="Calibri"/>
          <w:lang w:eastAsia="en-US"/>
        </w:rPr>
        <w:t xml:space="preserve"> Типы данных в электронных таблицах </w:t>
      </w:r>
      <w:r w:rsidR="00050495" w:rsidRPr="00050495">
        <w:rPr>
          <w:rFonts w:eastAsia="Calibri"/>
          <w:lang w:val="en-US" w:eastAsia="en-US"/>
        </w:rPr>
        <w:t>MSExcel</w:t>
      </w:r>
      <w:r w:rsidR="00050495" w:rsidRPr="00050495">
        <w:rPr>
          <w:rFonts w:eastAsia="Calibri"/>
          <w:lang w:eastAsia="en-US"/>
        </w:rPr>
        <w:t xml:space="preserve"> – это…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Текст, число и формула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 и число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Константы, формулы и ошибки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Число и формула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796A04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/>
          <w:bCs/>
          <w:iCs/>
          <w:lang w:eastAsia="en-US"/>
        </w:rPr>
        <w:t>24</w:t>
      </w:r>
      <w:r w:rsidR="00050495" w:rsidRPr="00050495">
        <w:rPr>
          <w:rFonts w:eastAsia="Calibri"/>
          <w:b/>
          <w:bCs/>
          <w:iCs/>
          <w:lang w:eastAsia="en-US"/>
        </w:rPr>
        <w:t>.</w:t>
      </w:r>
      <w:r w:rsidR="00050495" w:rsidRPr="00050495">
        <w:rPr>
          <w:rFonts w:eastAsia="Calibri"/>
          <w:bCs/>
          <w:iCs/>
          <w:lang w:eastAsia="en-US"/>
        </w:rPr>
        <w:t xml:space="preserve"> Медицинская автоматизированная информационная система – это… 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средств, используемых в лечебно-профилактическом учреждении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База данных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Медицинская программа</w:t>
      </w: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050495" w:rsidRPr="00050495" w:rsidRDefault="00796A04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>
        <w:rPr>
          <w:rFonts w:eastAsia="Calibri"/>
          <w:b/>
          <w:bCs/>
          <w:iCs/>
          <w:lang w:eastAsia="en-US"/>
        </w:rPr>
        <w:t>25</w:t>
      </w:r>
      <w:r w:rsidR="00050495" w:rsidRPr="00050495">
        <w:rPr>
          <w:rFonts w:eastAsia="Calibri"/>
          <w:b/>
          <w:bCs/>
          <w:iCs/>
          <w:lang w:eastAsia="en-US"/>
        </w:rPr>
        <w:t>.</w:t>
      </w:r>
      <w:r w:rsidR="00050495" w:rsidRPr="00050495">
        <w:rPr>
          <w:rFonts w:eastAsia="Calibri"/>
          <w:bCs/>
          <w:iCs/>
          <w:lang w:eastAsia="en-US"/>
        </w:rPr>
        <w:t xml:space="preserve"> Автоматизированное рабочее место медицинского работника </w:t>
      </w:r>
      <w:r w:rsidR="00050495" w:rsidRPr="00050495">
        <w:rPr>
          <w:rFonts w:eastAsia="Calibri"/>
          <w:b/>
          <w:bCs/>
          <w:iCs/>
          <w:lang w:eastAsia="en-US"/>
        </w:rPr>
        <w:t>–</w:t>
      </w:r>
      <w:r w:rsidR="00050495" w:rsidRPr="00050495">
        <w:rPr>
          <w:rFonts w:eastAsia="Calibri"/>
          <w:bCs/>
          <w:iCs/>
          <w:lang w:eastAsia="en-US"/>
        </w:rPr>
        <w:t xml:space="preserve"> это…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796A04" w:rsidP="00050495">
      <w:pPr>
        <w:jc w:val="both"/>
      </w:pPr>
      <w:r>
        <w:rPr>
          <w:b/>
        </w:rPr>
        <w:t>26</w:t>
      </w:r>
      <w:r w:rsidR="00050495" w:rsidRPr="00050495">
        <w:rPr>
          <w:b/>
        </w:rPr>
        <w:t>.</w:t>
      </w:r>
      <w:r w:rsidR="00050495" w:rsidRPr="00050495">
        <w:t xml:space="preserve"> В текстовом редакторе набран текст:</w:t>
      </w:r>
    </w:p>
    <w:p w:rsidR="00050495" w:rsidRPr="00050495" w:rsidRDefault="00AC586B" w:rsidP="00050495">
      <w:pPr>
        <w:ind w:hanging="284"/>
        <w:jc w:val="both"/>
      </w:pPr>
      <w:r>
        <w:rPr>
          <w:noProof/>
        </w:rPr>
        <w:pict>
          <v:rect id="Прямоугольник 35" o:spid="_x0000_s1026" style="position:absolute;left:0;text-align:left;margin-left:-4.8pt;margin-top:6.25pt;width:463.5pt;height:62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<v:textbox>
              <w:txbxContent>
                <w:p w:rsidR="00AC586B" w:rsidRPr="00687388" w:rsidRDefault="00AC586B" w:rsidP="00050495">
                  <w:r w:rsidRPr="002C5CD3">
                    <w:rPr>
                      <w:b/>
                    </w:rPr>
                    <w:t>«</w:t>
                  </w:r>
                  <w:r w:rsidRPr="00687388">
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</w:r>
                </w:p>
              </w:txbxContent>
            </v:textbox>
          </v:rect>
        </w:pict>
      </w: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</w:pPr>
      <w:r w:rsidRPr="00050495">
        <w:t xml:space="preserve">   Команда «Найти и заменить все» для исправления всех ошибок может иметь вид: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</w:t>
      </w:r>
      <w:proofErr w:type="gramStart"/>
      <w:r w:rsidRPr="00050495">
        <w:rPr>
          <w:rFonts w:eastAsia="Calibri"/>
          <w:lang w:eastAsia="en-US"/>
        </w:rPr>
        <w:t>Р</w:t>
      </w:r>
      <w:proofErr w:type="gramEnd"/>
      <w:r w:rsidRPr="00050495">
        <w:rPr>
          <w:rFonts w:eastAsia="Calibri"/>
          <w:lang w:eastAsia="en-US"/>
        </w:rPr>
        <w:t xml:space="preserve">, заменить на РА 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РО, заменить на РА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РОБ, заменить </w:t>
      </w:r>
      <w:proofErr w:type="gramStart"/>
      <w:r w:rsidRPr="00050495">
        <w:rPr>
          <w:rFonts w:eastAsia="Calibri"/>
          <w:lang w:eastAsia="en-US"/>
        </w:rPr>
        <w:t>на</w:t>
      </w:r>
      <w:proofErr w:type="gramEnd"/>
      <w:r w:rsidRPr="00050495">
        <w:rPr>
          <w:rFonts w:eastAsia="Calibri"/>
          <w:lang w:eastAsia="en-US"/>
        </w:rPr>
        <w:t xml:space="preserve"> РАБ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БРОБ, заменить на БРАБ</w:t>
      </w:r>
    </w:p>
    <w:p w:rsidR="00050495" w:rsidRPr="00050495" w:rsidRDefault="00050495" w:rsidP="00050495">
      <w:pPr>
        <w:shd w:val="clear" w:color="auto" w:fill="FFFFFF"/>
        <w:tabs>
          <w:tab w:val="left" w:pos="1134"/>
        </w:tabs>
        <w:spacing w:line="276" w:lineRule="auto"/>
        <w:ind w:left="-284"/>
        <w:rPr>
          <w:rFonts w:eastAsiaTheme="minorHAnsi"/>
          <w:lang w:eastAsia="en-US"/>
        </w:rPr>
      </w:pPr>
    </w:p>
    <w:p w:rsidR="00050495" w:rsidRPr="00050495" w:rsidRDefault="00796A04" w:rsidP="00050495">
      <w:pPr>
        <w:jc w:val="both"/>
      </w:pPr>
      <w:r>
        <w:rPr>
          <w:b/>
        </w:rPr>
        <w:t>27</w:t>
      </w:r>
      <w:r w:rsidR="00050495" w:rsidRPr="00050495">
        <w:rPr>
          <w:b/>
        </w:rPr>
        <w:t>.</w:t>
      </w:r>
      <w:r w:rsidR="00050495" w:rsidRPr="00050495">
        <w:t xml:space="preserve"> С </w:t>
      </w:r>
      <w:proofErr w:type="gramStart"/>
      <w:r w:rsidR="00050495" w:rsidRPr="00050495">
        <w:t>помощью</w:t>
      </w:r>
      <w:proofErr w:type="gramEnd"/>
      <w:r w:rsidR="00050495" w:rsidRPr="00050495">
        <w:t xml:space="preserve"> какой пиктограммы можно запустить программу </w:t>
      </w:r>
      <w:r w:rsidR="00050495" w:rsidRPr="00050495">
        <w:rPr>
          <w:lang w:val="en-US"/>
        </w:rPr>
        <w:t>MSAccess</w:t>
      </w:r>
      <w:r w:rsidR="00050495" w:rsidRPr="00050495"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050495" w:rsidRPr="00050495" w:rsidTr="00B54A9C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050495" w:rsidRPr="00050495" w:rsidTr="00B54A9C">
              <w:trPr>
                <w:trHeight w:val="41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050495" w:rsidRPr="00050495" w:rsidTr="00B54A9C">
              <w:trPr>
                <w:trHeight w:val="82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color w:val="FF0000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  <w:color w:val="FF0000"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95" w:rsidRPr="00050495" w:rsidRDefault="00050495" w:rsidP="00050495">
            <w:pPr>
              <w:spacing w:after="200" w:line="276" w:lineRule="auto"/>
              <w:ind w:left="-284"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050495" w:rsidRDefault="00050495" w:rsidP="00050495">
      <w:pPr>
        <w:jc w:val="both"/>
        <w:rPr>
          <w:b/>
          <w:bCs/>
        </w:rPr>
      </w:pPr>
    </w:p>
    <w:p w:rsidR="00796A04" w:rsidRDefault="00796A04" w:rsidP="00050495">
      <w:pPr>
        <w:jc w:val="both"/>
        <w:rPr>
          <w:b/>
          <w:bCs/>
        </w:rPr>
      </w:pPr>
    </w:p>
    <w:p w:rsidR="00796A04" w:rsidRPr="00050495" w:rsidRDefault="00796A04" w:rsidP="00050495">
      <w:pPr>
        <w:jc w:val="both"/>
        <w:rPr>
          <w:b/>
          <w:bCs/>
        </w:rPr>
      </w:pPr>
    </w:p>
    <w:p w:rsidR="00050495" w:rsidRPr="00050495" w:rsidRDefault="00796A04" w:rsidP="00050495">
      <w:pPr>
        <w:jc w:val="both"/>
      </w:pPr>
      <w:r>
        <w:rPr>
          <w:b/>
          <w:bCs/>
        </w:rPr>
        <w:lastRenderedPageBreak/>
        <w:t>28</w:t>
      </w:r>
      <w:r w:rsidR="00050495" w:rsidRPr="00050495">
        <w:rPr>
          <w:b/>
          <w:bCs/>
        </w:rPr>
        <w:t>.</w:t>
      </w:r>
      <w:r w:rsidR="00050495" w:rsidRPr="00050495">
        <w:rPr>
          <w:bCs/>
        </w:rPr>
        <w:t xml:space="preserve"> Вид списка, который использовался для оформления текста, представленного ниже</w:t>
      </w:r>
    </w:p>
    <w:p w:rsidR="00050495" w:rsidRPr="00050495" w:rsidRDefault="00AC586B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7" type="#_x0000_t202" style="position:absolute;left:0;text-align:left;margin-left:-5.2pt;margin-top:6.95pt;width:245.3pt;height:182.3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<v:textbox>
              <w:txbxContent>
                <w:p w:rsidR="00AC586B" w:rsidRPr="005978A4" w:rsidRDefault="00AC586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знания</w:t>
                  </w:r>
                </w:p>
                <w:p w:rsidR="00AC586B" w:rsidRPr="005978A4" w:rsidRDefault="00AC586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основные принципы организации здравоохранения;</w:t>
                  </w:r>
                </w:p>
                <w:p w:rsidR="00AC586B" w:rsidRPr="005978A4" w:rsidRDefault="00AC586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основы медицинского страхования;</w:t>
                  </w:r>
                </w:p>
                <w:p w:rsidR="00AC586B" w:rsidRPr="005978A4" w:rsidRDefault="00AC586B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структура сто</w:t>
                  </w:r>
                  <w:r>
                    <w:t>матологической помощи населению</w:t>
                  </w:r>
                </w:p>
                <w:p w:rsidR="00AC586B" w:rsidRPr="005978A4" w:rsidRDefault="00AC586B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умения</w:t>
                  </w:r>
                </w:p>
                <w:p w:rsidR="00AC586B" w:rsidRPr="005978A4" w:rsidRDefault="00AC586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оформлять медицинскую документацию;</w:t>
                  </w:r>
                </w:p>
                <w:p w:rsidR="00AC586B" w:rsidRPr="005978A4" w:rsidRDefault="00AC586B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оказывать доврачебную помощь при неотложных состояниях</w:t>
                  </w:r>
                </w:p>
              </w:txbxContent>
            </v:textbox>
          </v:shape>
        </w:pict>
      </w: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Нумерованный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Многоуровневый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Комбинированный</w:t>
      </w:r>
    </w:p>
    <w:p w:rsidR="00050495" w:rsidRPr="00050495" w:rsidRDefault="00050495" w:rsidP="00050495">
      <w:pPr>
        <w:jc w:val="both"/>
        <w:rPr>
          <w:b/>
          <w:lang w:eastAsia="en-US"/>
        </w:rPr>
      </w:pPr>
    </w:p>
    <w:p w:rsidR="00050495" w:rsidRPr="00050495" w:rsidRDefault="00796A04" w:rsidP="00050495">
      <w:pPr>
        <w:jc w:val="both"/>
        <w:rPr>
          <w:lang w:eastAsia="en-US"/>
        </w:rPr>
      </w:pPr>
      <w:r>
        <w:rPr>
          <w:b/>
          <w:lang w:eastAsia="en-US"/>
        </w:rPr>
        <w:t>29</w:t>
      </w:r>
      <w:r w:rsidR="00050495" w:rsidRPr="00050495">
        <w:rPr>
          <w:b/>
          <w:lang w:eastAsia="en-US"/>
        </w:rPr>
        <w:t>.</w:t>
      </w:r>
      <w:r w:rsidR="00050495" w:rsidRPr="00050495">
        <w:rPr>
          <w:lang w:eastAsia="en-US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информационно-поисковые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 xml:space="preserve">- информационно-решающие системы,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управляющие информационные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советующие информационные системы?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i/>
          <w:shd w:val="clear" w:color="auto" w:fill="FFFFFF"/>
        </w:rPr>
      </w:pPr>
      <w:r w:rsidRPr="00050495">
        <w:rPr>
          <w:shd w:val="clear" w:color="auto" w:fill="FFFFFF"/>
        </w:rPr>
        <w:t>По степени автоматизации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 отраслевому и территориальному признаку 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сфере применения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характеру использования информации</w:t>
      </w:r>
    </w:p>
    <w:p w:rsidR="00050495" w:rsidRPr="00050495" w:rsidRDefault="00050495" w:rsidP="00050495">
      <w:pPr>
        <w:jc w:val="both"/>
        <w:rPr>
          <w:b/>
          <w:shd w:val="clear" w:color="auto" w:fill="FFFFFF"/>
        </w:rPr>
      </w:pPr>
    </w:p>
    <w:p w:rsidR="00050495" w:rsidRPr="00050495" w:rsidRDefault="00796A04" w:rsidP="00050495">
      <w:pPr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30</w:t>
      </w:r>
      <w:r w:rsidR="00050495" w:rsidRPr="00050495">
        <w:rPr>
          <w:b/>
          <w:shd w:val="clear" w:color="auto" w:fill="FFFFFF"/>
        </w:rPr>
        <w:t>.</w:t>
      </w:r>
      <w:r w:rsidR="00050495" w:rsidRPr="00050495">
        <w:rPr>
          <w:shd w:val="clear" w:color="auto" w:fill="FFFFFF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Программное обеспечение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Система программирования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Среда разработки</w:t>
      </w:r>
    </w:p>
    <w:p w:rsidR="00050495" w:rsidRPr="00050495" w:rsidRDefault="00050495" w:rsidP="00050495">
      <w:pPr>
        <w:jc w:val="both"/>
      </w:pPr>
    </w:p>
    <w:p w:rsidR="00050495" w:rsidRPr="00050495" w:rsidRDefault="00796A04" w:rsidP="00050495">
      <w:pPr>
        <w:jc w:val="both"/>
        <w:rPr>
          <w:shd w:val="clear" w:color="auto" w:fill="FFFFFF"/>
        </w:rPr>
      </w:pPr>
      <w:r>
        <w:rPr>
          <w:b/>
          <w:lang w:eastAsia="en-US"/>
        </w:rPr>
        <w:t>31</w:t>
      </w:r>
      <w:r w:rsidR="00050495" w:rsidRPr="00050495">
        <w:rPr>
          <w:b/>
          <w:lang w:eastAsia="en-US"/>
        </w:rPr>
        <w:t>.</w:t>
      </w:r>
      <w:r w:rsidR="00050495" w:rsidRPr="00050495">
        <w:rPr>
          <w:shd w:val="clear" w:color="auto" w:fill="FFFFFF"/>
        </w:rPr>
        <w:t xml:space="preserve">В табличном процессоре </w:t>
      </w:r>
      <w:proofErr w:type="spellStart"/>
      <w:r w:rsidR="00050495" w:rsidRPr="00050495">
        <w:rPr>
          <w:shd w:val="clear" w:color="auto" w:fill="FFFFFF"/>
        </w:rPr>
        <w:t>MicrosoftExcel</w:t>
      </w:r>
      <w:proofErr w:type="spellEnd"/>
      <w:r w:rsidR="00050495" w:rsidRPr="00050495">
        <w:rPr>
          <w:shd w:val="clear" w:color="auto" w:fill="FFFFFF"/>
        </w:rPr>
        <w:t xml:space="preserve"> выделена группа ячеек D2</w:t>
      </w:r>
      <w:proofErr w:type="gramStart"/>
      <w:r w:rsidR="00050495" w:rsidRPr="00050495">
        <w:rPr>
          <w:shd w:val="clear" w:color="auto" w:fill="FFFFFF"/>
        </w:rPr>
        <w:t xml:space="preserve"> :</w:t>
      </w:r>
      <w:proofErr w:type="gramEnd"/>
      <w:r w:rsidR="00050495" w:rsidRPr="00050495">
        <w:rPr>
          <w:shd w:val="clear" w:color="auto" w:fill="FFFFFF"/>
        </w:rPr>
        <w:t xml:space="preserve"> E3. Сколько ячеек входит в эту группу?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6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4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5</w:t>
      </w:r>
    </w:p>
    <w:p w:rsidR="00050495" w:rsidRPr="00050495" w:rsidRDefault="00050495" w:rsidP="000504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shd w:val="clear" w:color="auto" w:fill="FFFFFF"/>
        </w:rPr>
        <w:t>3 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32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С помощью какого пункта меню можно выполнить фильтрацию данных в MS 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Вид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Рецензирование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Данные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u w:val="single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33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При помощи какого пункта меню устанавливается разрешение переноса информации в </w:t>
      </w:r>
      <w:proofErr w:type="gramStart"/>
      <w:r w:rsidR="00050495" w:rsidRPr="00050495">
        <w:rPr>
          <w:rFonts w:eastAsiaTheme="minorHAnsi" w:cstheme="minorBidi"/>
          <w:szCs w:val="22"/>
          <w:lang w:eastAsia="en-US"/>
        </w:rPr>
        <w:t>ячейке</w:t>
      </w:r>
      <w:proofErr w:type="gramEnd"/>
      <w:r w:rsidR="00050495" w:rsidRPr="00050495">
        <w:rPr>
          <w:rFonts w:eastAsiaTheme="minorHAnsi" w:cstheme="minorBidi"/>
          <w:szCs w:val="22"/>
          <w:lang w:eastAsia="en-US"/>
        </w:rPr>
        <w:t xml:space="preserve"> по словам в MS 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Правка-Заменить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Вставка-Ячейки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Сервис-Настройки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Главная</w:t>
      </w:r>
      <w:proofErr w:type="gramEnd"/>
      <w:r w:rsidRPr="00050495">
        <w:rPr>
          <w:rFonts w:eastAsia="Calibri"/>
          <w:szCs w:val="22"/>
          <w:lang w:eastAsia="en-US"/>
        </w:rPr>
        <w:t xml:space="preserve"> – Выравнивание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34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Элементарным объектом растровой графики является: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То, что рисуется одним инструментом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Пиксель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Растр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Символ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spacing w:line="276" w:lineRule="auto"/>
        <w:jc w:val="both"/>
        <w:rPr>
          <w:b/>
        </w:rPr>
      </w:pPr>
      <w:r>
        <w:rPr>
          <w:b/>
        </w:rPr>
        <w:t>35</w:t>
      </w:r>
      <w:r w:rsidR="00050495" w:rsidRPr="00050495">
        <w:rPr>
          <w:b/>
        </w:rPr>
        <w:t>.</w:t>
      </w:r>
      <w:r w:rsidR="00050495" w:rsidRPr="00050495">
        <w:t>Какая из перечисленных ниже программ предназначена для создания буклетов, визиток?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MicrosoftOfficePublisher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MicrosoftOfficeWord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MicrosoftOfficeAccess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MicrosoftOfficeExcel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spacing w:line="276" w:lineRule="auto"/>
        <w:jc w:val="both"/>
      </w:pPr>
      <w:r>
        <w:rPr>
          <w:b/>
        </w:rPr>
        <w:t>36</w:t>
      </w:r>
      <w:r w:rsidR="00050495" w:rsidRPr="00050495">
        <w:rPr>
          <w:b/>
        </w:rPr>
        <w:t>.</w:t>
      </w:r>
      <w:r w:rsidR="00050495" w:rsidRPr="00050495">
        <w:t>Вызов контекстного меню осуществляется: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spacing w:line="276" w:lineRule="auto"/>
        <w:jc w:val="both"/>
        <w:rPr>
          <w:b/>
        </w:rPr>
      </w:pPr>
      <w:r>
        <w:rPr>
          <w:b/>
        </w:rPr>
        <w:t>37</w:t>
      </w:r>
      <w:r w:rsidR="00050495" w:rsidRPr="00050495">
        <w:rPr>
          <w:b/>
        </w:rPr>
        <w:t>.</w:t>
      </w:r>
      <w:r w:rsidR="00050495" w:rsidRPr="00050495">
        <w:t xml:space="preserve">Выберите правильный вариант записи </w:t>
      </w:r>
      <w:proofErr w:type="spellStart"/>
      <w:r w:rsidR="00050495" w:rsidRPr="00050495">
        <w:t>ip</w:t>
      </w:r>
      <w:proofErr w:type="spellEnd"/>
      <w:r w:rsidR="00050495" w:rsidRPr="00050495">
        <w:t xml:space="preserve"> - адреса: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198.165.2,5.3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198.02.03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198.256.02.02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198.021.1-3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796A04" w:rsidP="00050495">
      <w:pPr>
        <w:jc w:val="both"/>
      </w:pPr>
      <w:r>
        <w:rPr>
          <w:b/>
        </w:rPr>
        <w:t>38</w:t>
      </w:r>
      <w:r w:rsidR="00050495" w:rsidRPr="00050495">
        <w:rPr>
          <w:b/>
        </w:rPr>
        <w:t>.</w:t>
      </w:r>
      <w:r w:rsidR="00050495" w:rsidRPr="00050495"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="00050495" w:rsidRPr="00050495">
        <w:t>MicrosoftPowerPoint</w:t>
      </w:r>
      <w:proofErr w:type="spellEnd"/>
      <w:r w:rsidR="00050495" w:rsidRPr="00050495">
        <w:t>?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Tab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Alt + Shift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Enter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</w:pPr>
      <w:r w:rsidRPr="00050495">
        <w:rPr>
          <w:lang w:val="en-US"/>
        </w:rPr>
        <w:t>Esc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39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Полное имя скопированного файла F.txt из диска</w:t>
      </w:r>
      <w:proofErr w:type="gramStart"/>
      <w:r w:rsidR="00050495" w:rsidRPr="00050495">
        <w:rPr>
          <w:rFonts w:eastAsiaTheme="minorHAnsi" w:cstheme="minorBidi"/>
          <w:szCs w:val="22"/>
          <w:lang w:eastAsia="en-US"/>
        </w:rPr>
        <w:t xml:space="preserve"> С</w:t>
      </w:r>
      <w:proofErr w:type="gramEnd"/>
      <w:r w:rsidR="00050495" w:rsidRPr="00050495">
        <w:rPr>
          <w:rFonts w:eastAsiaTheme="minorHAnsi" w:cstheme="minorBidi"/>
          <w:szCs w:val="22"/>
          <w:lang w:eastAsia="en-US"/>
        </w:rPr>
        <w:t>: каталога КR на диск D: в каталог SM каталога ТP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lastRenderedPageBreak/>
        <w:t>D:\TP\SM\KR\F.txt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D:\SM\TP\KR\F.txt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 xml:space="preserve">D:\SM\KR\TP\F.txt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40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Что означает аббревиатура АСУ?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 автоматизированного создания эскизов, чертежей, схем</w:t>
      </w: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41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В MS 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Access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таблицы можно создать: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конструктора, при помощи мастера, путем введения данных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проектировщика, мастера, планировщика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планировщика, конструктора, проектировщика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мастера таблиц, мастера форм, планировщика заданий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42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Отчет в системах управления базами данных – это …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Объект, предназначенный для ввода данных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Элемент таблицы</w:t>
      </w:r>
    </w:p>
    <w:p w:rsidR="00050495" w:rsidRPr="00E65F77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Объект, который используется для вывода на экран, в печать или файл </w:t>
      </w:r>
      <w:r w:rsidRPr="00E65F77">
        <w:rPr>
          <w:rFonts w:eastAsia="Calibri"/>
          <w:lang w:eastAsia="en-US"/>
        </w:rPr>
        <w:t>структурированной информации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Средство выбора необходимой информации из базы данных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43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="00050495" w:rsidRPr="00050495">
        <w:rPr>
          <w:rFonts w:eastAsiaTheme="minorHAnsi" w:cstheme="minorBidi"/>
          <w:i/>
          <w:szCs w:val="22"/>
          <w:lang w:eastAsia="en-US"/>
        </w:rPr>
        <w:t xml:space="preserve">: </w:t>
      </w:r>
      <w:r w:rsidR="00050495" w:rsidRPr="00050495">
        <w:rPr>
          <w:rFonts w:eastAsiaTheme="minorHAnsi" w:cstheme="minorBidi"/>
          <w:bCs/>
          <w:szCs w:val="22"/>
          <w:lang w:eastAsia="en-US"/>
        </w:rPr>
        <w:t>Год выпуска &gt; 2012  AND  Стоимость &lt; 640000.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ToyotaCorolla</w:t>
      </w:r>
      <w:r w:rsidRPr="00050495">
        <w:rPr>
          <w:rFonts w:eastAsia="Calibri"/>
          <w:szCs w:val="22"/>
          <w:lang w:eastAsia="en-US"/>
        </w:rPr>
        <w:t>, 2011, 620000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Mazda3, 2014, 630000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Honda Accord, 2012, 640000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SkodaOctavia</w:t>
      </w:r>
      <w:r w:rsidRPr="00050495">
        <w:rPr>
          <w:rFonts w:eastAsia="Calibri"/>
          <w:szCs w:val="22"/>
          <w:lang w:eastAsia="en-US"/>
        </w:rPr>
        <w:t>, 2014, 640000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44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 и Тематика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 и Вид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Тематика, Вид документа и Статус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документа, Тематика и Статус документа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45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Файл  *.</w:t>
      </w:r>
      <w:proofErr w:type="spellStart"/>
      <w:r w:rsidR="00050495" w:rsidRPr="00050495">
        <w:rPr>
          <w:rFonts w:eastAsiaTheme="minorHAnsi" w:cstheme="minorBidi"/>
          <w:szCs w:val="22"/>
          <w:lang w:eastAsia="en-US"/>
        </w:rPr>
        <w:t>mdb</w:t>
      </w:r>
      <w:proofErr w:type="spellEnd"/>
      <w:r w:rsidR="00050495" w:rsidRPr="00050495">
        <w:rPr>
          <w:rFonts w:eastAsiaTheme="minorHAnsi" w:cstheme="minorBidi"/>
          <w:szCs w:val="22"/>
          <w:lang w:eastAsia="en-US"/>
        </w:rPr>
        <w:t xml:space="preserve"> используется для хранения: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r w:rsidRPr="00050495">
        <w:rPr>
          <w:rFonts w:eastAsia="Calibri"/>
          <w:szCs w:val="22"/>
          <w:lang w:val="en-US" w:eastAsia="en-US"/>
        </w:rPr>
        <w:t>FoxPro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БД</w:t>
      </w:r>
      <w:r w:rsidRPr="00050495">
        <w:rPr>
          <w:rFonts w:eastAsia="Calibri"/>
          <w:szCs w:val="22"/>
          <w:lang w:val="en-US" w:eastAsia="en-US"/>
        </w:rPr>
        <w:t xml:space="preserve"> MS Access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Книги</w:t>
      </w:r>
      <w:r w:rsidRPr="00050495">
        <w:rPr>
          <w:rFonts w:eastAsia="Calibri"/>
          <w:szCs w:val="22"/>
          <w:lang w:val="en-US" w:eastAsia="en-US"/>
        </w:rPr>
        <w:t xml:space="preserve"> MS Excel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proofErr w:type="spellStart"/>
      <w:r w:rsidRPr="00050495">
        <w:rPr>
          <w:rFonts w:eastAsia="Calibri"/>
          <w:szCs w:val="22"/>
          <w:lang w:eastAsia="en-US"/>
        </w:rPr>
        <w:t>LotusNotes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b/>
          <w:bCs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bCs/>
          <w:szCs w:val="22"/>
          <w:lang w:eastAsia="en-US"/>
        </w:rPr>
        <w:t>46</w:t>
      </w:r>
      <w:r w:rsidR="00050495" w:rsidRPr="00050495">
        <w:rPr>
          <w:rFonts w:eastAsiaTheme="minorHAnsi" w:cstheme="minorBidi"/>
          <w:b/>
          <w:bCs/>
          <w:szCs w:val="22"/>
          <w:lang w:eastAsia="en-US"/>
        </w:rPr>
        <w:t>.</w:t>
      </w:r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 В текстовом редакторе основными параметрами при задании параметров абзаца являются: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Гарнитура, размер, начертание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Отступ, интервал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Поля, ориентация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Стиль, шаблон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bCs/>
          <w:szCs w:val="22"/>
          <w:lang w:eastAsia="en-US"/>
        </w:rPr>
      </w:pPr>
      <w:r>
        <w:rPr>
          <w:rFonts w:eastAsiaTheme="minorHAnsi" w:cstheme="minorBidi"/>
          <w:b/>
          <w:bCs/>
          <w:szCs w:val="22"/>
          <w:lang w:eastAsia="en-US"/>
        </w:rPr>
        <w:t>47</w:t>
      </w:r>
      <w:r w:rsidR="00050495" w:rsidRPr="00050495">
        <w:rPr>
          <w:rFonts w:eastAsiaTheme="minorHAnsi" w:cstheme="minorBidi"/>
          <w:b/>
          <w:bCs/>
          <w:szCs w:val="22"/>
          <w:lang w:eastAsia="en-US"/>
        </w:rPr>
        <w:t>.</w:t>
      </w:r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 Компьютер, подключенный к сети Интернет, обязательно имеет: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i/>
          <w:szCs w:val="22"/>
          <w:u w:val="single"/>
          <w:lang w:eastAsia="en-US"/>
        </w:rPr>
        <w:t>IP-адрес;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WEB - сервер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Домашнюю WEB - страницу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Доменное имя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bCs/>
          <w:szCs w:val="22"/>
          <w:lang w:eastAsia="en-US"/>
        </w:rPr>
        <w:t>48</w:t>
      </w:r>
      <w:r w:rsidR="00050495" w:rsidRPr="00050495">
        <w:rPr>
          <w:rFonts w:eastAsiaTheme="minorHAnsi" w:cstheme="minorBidi"/>
          <w:b/>
          <w:bCs/>
          <w:szCs w:val="22"/>
          <w:lang w:eastAsia="en-US"/>
        </w:rPr>
        <w:t>.</w:t>
      </w:r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  В </w:t>
      </w:r>
      <w:r w:rsidR="00050495"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MSExcel</w:t>
      </w:r>
      <w:proofErr w:type="gramStart"/>
      <w:r w:rsidR="00050495" w:rsidRPr="00050495">
        <w:rPr>
          <w:rFonts w:eastAsiaTheme="minorHAnsi" w:cstheme="minorBidi"/>
          <w:bCs/>
          <w:szCs w:val="22"/>
          <w:lang w:eastAsia="en-US"/>
        </w:rPr>
        <w:t>ссылка</w:t>
      </w:r>
      <w:proofErr w:type="gramEnd"/>
      <w:r w:rsidR="00050495" w:rsidRPr="00050495">
        <w:rPr>
          <w:rFonts w:eastAsiaTheme="minorHAnsi" w:cstheme="minorBidi"/>
          <w:bCs/>
          <w:szCs w:val="22"/>
          <w:lang w:eastAsia="en-US"/>
        </w:rPr>
        <w:t xml:space="preserve"> </w:t>
      </w:r>
      <w:r w:rsidR="00050495" w:rsidRPr="00050495">
        <w:rPr>
          <w:rFonts w:eastAsiaTheme="minorHAnsi" w:cstheme="minorBidi"/>
          <w:bCs/>
          <w:szCs w:val="22"/>
          <w:lang w:val="en-US" w:eastAsia="en-US"/>
        </w:rPr>
        <w:t>D</w:t>
      </w:r>
      <w:r w:rsidR="00050495" w:rsidRPr="00050495">
        <w:rPr>
          <w:rFonts w:eastAsiaTheme="minorHAnsi" w:cstheme="minorBidi"/>
          <w:bCs/>
          <w:szCs w:val="22"/>
          <w:lang w:eastAsia="en-US"/>
        </w:rPr>
        <w:t>$3: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Не 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 любом направлении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вниз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вправо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таком виде ссылка не указывается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49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Что является основной информационной единицей базы данных?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Запись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Таблица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Поле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Отчёт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50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Региональная вычислительная сеть – это…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объединяющая абонентов, расположенных в различных странах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которая объединяет абонентов, расположенных в пределах небольшой территории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Совокупность нескольких видов компьютерных сетей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51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Главная управляющая программа (комплекс программ) на ЭВМ – это … 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Прикладная программа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Графический редактор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Текстовый процессор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</w:pPr>
      <w:r w:rsidRPr="00050495"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796A04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52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Сеть, в которой объединены компьютеры в различных странах, на различных континентах – это…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Глобальная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Локальная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Региональная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53.</w:t>
      </w:r>
      <w:r w:rsidRPr="00050495">
        <w:rPr>
          <w:rFonts w:eastAsiaTheme="minorHAnsi" w:cstheme="minorBidi"/>
          <w:szCs w:val="22"/>
          <w:lang w:eastAsia="en-US"/>
        </w:rPr>
        <w:t xml:space="preserve"> В каких из перечисленных режимов просмотра нельзя добавить текст на слайд: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Обычный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Сортировщик слайдов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Страницы заметок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Показ слайдов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54.</w:t>
      </w:r>
      <w:r w:rsidRPr="00050495">
        <w:rPr>
          <w:rFonts w:eastAsiaTheme="minorHAnsi" w:cstheme="minorBidi"/>
          <w:szCs w:val="22"/>
          <w:lang w:eastAsia="en-US"/>
        </w:rPr>
        <w:t xml:space="preserve"> Объектом, позволяющим вносить формулы в документ, является:</w:t>
      </w:r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MicrosoftEquation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MicrosoftExcel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MicrosoftGraph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MicrosoftAccess</w:t>
      </w:r>
      <w:proofErr w:type="spellEnd"/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55.</w:t>
      </w:r>
      <w:r w:rsidRPr="00050495">
        <w:t xml:space="preserve"> В состав системного блок ПК входят: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Процессор, оперативная память, жёсткий магнитный диск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Монитор, оперативная память, винчестер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Клавиатура, монитор, системный блок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Винчестер, клавиатура, микропроцессор, </w:t>
      </w:r>
      <w:proofErr w:type="spellStart"/>
      <w:r w:rsidRPr="00050495">
        <w:t>bois</w:t>
      </w:r>
      <w:proofErr w:type="spellEnd"/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56.</w:t>
      </w:r>
      <w:r w:rsidRPr="00050495">
        <w:rPr>
          <w:rFonts w:eastAsiaTheme="minorHAnsi" w:cstheme="minorBidi"/>
          <w:szCs w:val="22"/>
          <w:lang w:eastAsia="en-US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Принтер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Плоттер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Сканер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Дигитайзер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57.</w:t>
      </w:r>
      <w:r w:rsidRPr="00050495">
        <w:rPr>
          <w:rFonts w:eastAsiaTheme="minorHAnsi" w:cstheme="minorBidi"/>
          <w:szCs w:val="22"/>
          <w:lang w:eastAsia="en-US"/>
        </w:rPr>
        <w:t xml:space="preserve"> Единица измерения тактовой частоты: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Мегагерц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Килобайт ·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Гигабит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58.</w:t>
      </w:r>
      <w:r w:rsidRPr="00050495">
        <w:rPr>
          <w:rFonts w:eastAsiaTheme="minorHAnsi" w:cstheme="minorBidi"/>
          <w:szCs w:val="22"/>
          <w:lang w:eastAsia="en-US"/>
        </w:rPr>
        <w:t xml:space="preserve"> Автоматическое подчеркивание слова в документе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красной волнистой линией означает: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Синтаксическую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Неправильное согласование предложения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Орфографическую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 поставлены знаки препинания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59.</w:t>
      </w:r>
      <w:r w:rsidRPr="00050495">
        <w:rPr>
          <w:rFonts w:eastAsiaTheme="minorHAnsi" w:cstheme="minorBidi"/>
          <w:szCs w:val="22"/>
          <w:lang w:eastAsia="en-US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lastRenderedPageBreak/>
        <w:t>=$B$5*V7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=$B$5*V5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=$B$7*V7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t>=</w:t>
      </w:r>
      <w:r w:rsidRPr="00050495">
        <w:rPr>
          <w:lang w:val="en-US"/>
        </w:rPr>
        <w:t>B</w:t>
      </w:r>
      <w:r w:rsidRPr="00050495">
        <w:t>$7*</w:t>
      </w:r>
      <w:r w:rsidRPr="00050495">
        <w:rPr>
          <w:lang w:val="en-US"/>
        </w:rPr>
        <w:t>V</w:t>
      </w:r>
      <w:r w:rsidRPr="00050495">
        <w:t>7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60.</w:t>
      </w:r>
      <w:r w:rsidRPr="00050495">
        <w:rPr>
          <w:rFonts w:eastAsiaTheme="minorHAnsi" w:cstheme="minorBidi"/>
          <w:szCs w:val="22"/>
          <w:lang w:eastAsia="en-US"/>
        </w:rPr>
        <w:t xml:space="preserve"> Какие действия необходимо выполнить для изменения размера листа в программе КОМПАС?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система;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новые документы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Сервис – параметры – текущий чертёж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текущее окно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61.</w:t>
      </w:r>
      <w:r w:rsidRPr="00050495">
        <w:rPr>
          <w:rFonts w:eastAsiaTheme="minorHAnsi"/>
          <w:lang w:eastAsia="en-US"/>
        </w:rPr>
        <w:t xml:space="preserve"> Для построения окружности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val="en-US" w:eastAsia="en-US"/>
        </w:rPr>
        <w:t>Ctr</w:t>
      </w:r>
      <w:proofErr w:type="spellEnd"/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Tab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Shift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Alt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62.</w:t>
      </w:r>
      <w:r w:rsidRPr="00050495">
        <w:rPr>
          <w:rFonts w:eastAsiaTheme="minorHAnsi"/>
          <w:lang w:eastAsia="en-US"/>
        </w:rPr>
        <w:t xml:space="preserve">  Разгадайте ребус и выберите правильное определение полученного слова:</w:t>
      </w:r>
    </w:p>
    <w:p w:rsidR="00050495" w:rsidRPr="00050495" w:rsidRDefault="00050495" w:rsidP="00050495">
      <w:pPr>
        <w:ind w:firstLine="851"/>
        <w:jc w:val="both"/>
        <w:rPr>
          <w:rFonts w:eastAsiaTheme="minorHAnsi"/>
          <w:lang w:eastAsia="en-US"/>
        </w:rPr>
      </w:pPr>
      <w:r w:rsidRPr="00050495">
        <w:rPr>
          <w:rFonts w:eastAsiaTheme="minorHAnsi" w:cstheme="minorBidi"/>
          <w:noProof/>
        </w:rPr>
        <w:drawing>
          <wp:inline distT="0" distB="0" distL="0" distR="0">
            <wp:extent cx="3688080" cy="1988820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 высоты буквы, включая нижние и верхние выносные элементы у этой буквы или знака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Точка определённого цвета на экране компьютера.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цветов, используемых для выбора цвета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Небольшой рисунок на мониторе, соответствующий некоторому объекту (файлу, приложению)</w:t>
      </w:r>
    </w:p>
    <w:p w:rsidR="00050495" w:rsidRPr="00050495" w:rsidRDefault="00050495" w:rsidP="00050495">
      <w:pPr>
        <w:tabs>
          <w:tab w:val="num" w:pos="540"/>
        </w:tabs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63.</w:t>
      </w:r>
      <w:r w:rsidRPr="00050495">
        <w:rPr>
          <w:rFonts w:eastAsiaTheme="minorHAnsi"/>
          <w:lang w:eastAsia="en-US"/>
        </w:rPr>
        <w:t xml:space="preserve"> Производительность работы компьютера зависит </w:t>
      </w:r>
      <w:proofErr w:type="gramStart"/>
      <w:r w:rsidRPr="00050495">
        <w:rPr>
          <w:rFonts w:eastAsiaTheme="minorHAnsi"/>
          <w:lang w:eastAsia="en-US"/>
        </w:rPr>
        <w:t>от</w:t>
      </w:r>
      <w:proofErr w:type="gramEnd"/>
      <w:r w:rsidRPr="00050495">
        <w:rPr>
          <w:rFonts w:eastAsiaTheme="minorHAnsi"/>
          <w:lang w:eastAsia="en-US"/>
        </w:rPr>
        <w:t xml:space="preserve">: 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Размера экрана дисплея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Частоты процессора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Напряжения питания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Быстроты нажатия на клавиши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64.</w:t>
      </w:r>
      <w:r w:rsidRPr="00050495">
        <w:rPr>
          <w:rFonts w:eastAsiaTheme="minorHAnsi"/>
          <w:lang w:eastAsia="en-US"/>
        </w:rPr>
        <w:t xml:space="preserve"> Из представленных фрагментов описания части </w:t>
      </w:r>
      <w:r w:rsidRPr="00050495">
        <w:rPr>
          <w:rFonts w:eastAsiaTheme="minorHAnsi"/>
          <w:lang w:val="en-US" w:eastAsia="en-US"/>
        </w:rPr>
        <w:t>web</w:t>
      </w:r>
      <w:r w:rsidRPr="00050495">
        <w:rPr>
          <w:rFonts w:eastAsiaTheme="minorHAnsi"/>
          <w:lang w:eastAsia="en-US"/>
        </w:rPr>
        <w:t xml:space="preserve">-страницы на языке </w:t>
      </w:r>
      <w:r w:rsidRPr="00050495">
        <w:rPr>
          <w:rFonts w:eastAsiaTheme="minorHAnsi"/>
          <w:lang w:val="en-US" w:eastAsia="en-US"/>
        </w:rPr>
        <w:t>HTML</w:t>
      </w:r>
      <w:r w:rsidRPr="00050495">
        <w:rPr>
          <w:rFonts w:eastAsiaTheme="minorHAnsi"/>
          <w:lang w:eastAsia="en-US"/>
        </w:rPr>
        <w:t xml:space="preserve"> выберите тот, который </w:t>
      </w:r>
      <w:proofErr w:type="gramStart"/>
      <w:r w:rsidRPr="00050495">
        <w:rPr>
          <w:rFonts w:eastAsiaTheme="minorHAnsi"/>
          <w:lang w:eastAsia="en-US"/>
        </w:rPr>
        <w:t>описан</w:t>
      </w:r>
      <w:proofErr w:type="gramEnd"/>
      <w:r w:rsidRPr="00050495">
        <w:rPr>
          <w:rFonts w:eastAsiaTheme="minorHAnsi"/>
          <w:lang w:eastAsia="en-US"/>
        </w:rPr>
        <w:t xml:space="preserve"> верно.</w:t>
      </w: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Привет олимпиаде!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65.</w:t>
      </w:r>
      <w:r w:rsidRPr="00050495">
        <w:rPr>
          <w:rFonts w:eastAsiaTheme="minorHAnsi"/>
          <w:lang w:eastAsia="en-US"/>
        </w:rPr>
        <w:t xml:space="preserve"> Определите, что такое поле базы данных: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Столбец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Название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Свойство объекта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66.</w:t>
      </w:r>
      <w:r w:rsidRPr="00050495">
        <w:rPr>
          <w:rFonts w:eastAsiaTheme="minorHAnsi"/>
          <w:lang w:eastAsia="en-US"/>
        </w:rPr>
        <w:t xml:space="preserve"> Объектами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являются: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Линия, круг, прямоугольник, текст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Выделение, копирование, вставка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Карандаш, кисть, ластик, ножницы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цветов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67.</w:t>
      </w:r>
      <w:r w:rsidRPr="00050495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68.</w:t>
      </w:r>
      <w:r w:rsidRPr="00050495">
        <w:rPr>
          <w:rFonts w:eastAsiaTheme="minorHAnsi"/>
          <w:lang w:eastAsia="en-US"/>
        </w:rPr>
        <w:t xml:space="preserve"> Достоверность данных – это…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Отсутствие в данных ошибок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Надежность их сохранения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полнота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истинность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69.</w:t>
      </w:r>
      <w:r w:rsidRPr="00050495">
        <w:rPr>
          <w:rFonts w:eastAsiaTheme="minorHAnsi"/>
          <w:lang w:eastAsia="en-US"/>
        </w:rPr>
        <w:t xml:space="preserve"> В каком году Россия была подключена к Интернету?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1992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1990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1991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1993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70.</w:t>
      </w:r>
      <w:r w:rsidRPr="00050495">
        <w:rPr>
          <w:rFonts w:eastAsiaTheme="minorHAnsi"/>
          <w:lang w:eastAsia="en-US"/>
        </w:rPr>
        <w:t xml:space="preserve"> Укажите самую важную часть компьютера: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системной логики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Аппаратные устройства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Центральный процессор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Оперативное запоминающее устройство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71.</w:t>
      </w:r>
      <w:r w:rsidRPr="00050495">
        <w:rPr>
          <w:rFonts w:eastAsiaTheme="minorHAnsi"/>
          <w:lang w:eastAsia="en-US"/>
        </w:rPr>
        <w:t xml:space="preserve"> Какое устройство может оказывать вредное воздействие на здоровье человека?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Монитор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Принтер;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Системный блок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Модем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72.</w:t>
      </w:r>
      <w:r w:rsidRPr="00050495">
        <w:rPr>
          <w:rFonts w:eastAsiaTheme="minorHAnsi"/>
          <w:lang w:eastAsia="en-US"/>
        </w:rPr>
        <w:t xml:space="preserve"> Количество различных кодировок букв русского алфавита составляет: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Одну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Две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Три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,)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0495">
        <w:rPr>
          <w:rFonts w:eastAsia="Calibri"/>
          <w:lang w:eastAsia="en-US"/>
        </w:rPr>
        <w:t>Пять</w:t>
      </w:r>
      <w:r w:rsidRPr="00050495">
        <w:rPr>
          <w:rFonts w:eastAsia="Calibri"/>
          <w:lang w:val="en-US" w:eastAsia="en-US"/>
        </w:rPr>
        <w:t xml:space="preserve"> (MS-DOS, Windows, Macintosh, KO</w:t>
      </w:r>
      <w:r w:rsidRPr="00050495">
        <w:rPr>
          <w:rFonts w:eastAsia="Calibri"/>
          <w:lang w:eastAsia="en-US"/>
        </w:rPr>
        <w:t>И</w:t>
      </w:r>
      <w:r w:rsidRPr="00050495">
        <w:rPr>
          <w:rFonts w:eastAsia="Calibri"/>
          <w:lang w:val="en-US" w:eastAsia="en-US"/>
        </w:rPr>
        <w:t>-8, ISO)</w:t>
      </w:r>
    </w:p>
    <w:p w:rsidR="00050495" w:rsidRPr="00050495" w:rsidRDefault="00050495" w:rsidP="00050495">
      <w:pPr>
        <w:rPr>
          <w:rFonts w:eastAsiaTheme="minorHAnsi"/>
          <w:b/>
          <w:lang w:val="en-US"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73.</w:t>
      </w:r>
      <w:r w:rsidRPr="00050495">
        <w:rPr>
          <w:rFonts w:eastAsiaTheme="minorHAnsi"/>
          <w:lang w:eastAsia="en-US"/>
        </w:rPr>
        <w:t xml:space="preserve"> Как называются отдельные программы, выполняющие служебные функции: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Драйвера;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Утилиты;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Файлы;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Специальные файлы.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 Минимальным объект, используемый в растровом графическом редакторе, называется ____________.</w:t>
      </w:r>
    </w:p>
    <w:p w:rsidR="00050495" w:rsidRPr="00050495" w:rsidRDefault="00050495" w:rsidP="00050495">
      <w:pPr>
        <w:tabs>
          <w:tab w:val="left" w:pos="1306"/>
        </w:tabs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tab/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2.</w:t>
      </w:r>
      <w:r w:rsidRPr="00050495">
        <w:rPr>
          <w:rFonts w:eastAsiaTheme="minorHAnsi" w:cstheme="minorBidi"/>
          <w:lang w:eastAsia="en-US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В ячейке С</w:t>
      </w:r>
      <w:proofErr w:type="gramStart"/>
      <w:r w:rsidRPr="00050495">
        <w:rPr>
          <w:rFonts w:eastAsiaTheme="minorHAnsi" w:cstheme="minorBidi"/>
          <w:lang w:eastAsia="en-US"/>
        </w:rPr>
        <w:t>1</w:t>
      </w:r>
      <w:proofErr w:type="gramEnd"/>
      <w:r w:rsidRPr="00050495">
        <w:rPr>
          <w:rFonts w:eastAsiaTheme="minorHAnsi" w:cstheme="minorBidi"/>
          <w:lang w:eastAsia="en-US"/>
        </w:rPr>
        <w:t xml:space="preserve"> электронной таблицы используется ____________ тип данных.</w:t>
      </w:r>
    </w:p>
    <w:p w:rsidR="00050495" w:rsidRPr="00050495" w:rsidRDefault="00AC586B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lang w:eastAsia="en-US"/>
        </w:rPr>
        <w:pict>
          <v:shape id="_x0000_s1037" type="#_x0000_t75" style="position:absolute;left:0;text-align:left;margin-left:5.95pt;margin-top:8.2pt;width:218.25pt;height:77.25pt;z-index:251680768" wrapcoords="-74 0 -74 21390 21600 21390 21600 0 -74 0">
            <v:imagedata r:id="rId20" o:title=""/>
            <w10:wrap type="tight"/>
          </v:shape>
          <o:OLEObject Type="Embed" ProgID="PBrush" ShapeID="_x0000_s1037" DrawAspect="Content" ObjectID="_1648882305" r:id="rId21"/>
        </w:pic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ind w:left="1781" w:right="-142" w:hanging="1072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4</w:t>
      </w:r>
      <w:r w:rsidR="00AC586B">
        <w:rPr>
          <w:rFonts w:eastAsiaTheme="minorHAnsi"/>
          <w:b/>
          <w:lang w:eastAsia="en-US"/>
        </w:rPr>
        <w:t xml:space="preserve">. </w:t>
      </w:r>
      <w:r w:rsidR="00AC586B" w:rsidRPr="00AC586B">
        <w:rPr>
          <w:rFonts w:eastAsiaTheme="minorHAnsi"/>
          <w:lang w:eastAsia="en-US"/>
        </w:rPr>
        <w:t>Обработку текстовой информации на компьютере обеспечивают пакеты приклад</w:t>
      </w:r>
      <w:r w:rsidR="00AC586B">
        <w:rPr>
          <w:rFonts w:eastAsiaTheme="minorHAnsi"/>
          <w:lang w:eastAsia="en-US"/>
        </w:rPr>
        <w:t xml:space="preserve">ных программ - ___________  </w:t>
      </w:r>
      <w:r w:rsidR="00AC586B" w:rsidRPr="00AC586B">
        <w:rPr>
          <w:rFonts w:eastAsiaTheme="minorHAnsi"/>
          <w:b/>
          <w:lang w:eastAsia="en-US"/>
        </w:rPr>
        <w:t>_______________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lastRenderedPageBreak/>
        <w:t>5.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– графический редактор, предназначенный для создания и редактирования изображений.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val="en-US" w:eastAsia="en-US"/>
        </w:rPr>
        <w:t>MODEM</w:t>
      </w:r>
      <w:r w:rsidRPr="00050495">
        <w:rPr>
          <w:rFonts w:eastAsiaTheme="minorHAnsi"/>
          <w:lang w:eastAsia="en-US"/>
        </w:rPr>
        <w:t xml:space="preserve"> – это устройство для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информации.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Программа для просмотра WEB-страниц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Единицей обмена физического уровня сети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В электронной таблице выделена группа ячеек А</w:t>
      </w:r>
      <w:proofErr w:type="gramStart"/>
      <w:r w:rsidRPr="00050495">
        <w:rPr>
          <w:rFonts w:eastAsiaTheme="minorHAnsi"/>
          <w:lang w:eastAsia="en-US"/>
        </w:rPr>
        <w:t>1</w:t>
      </w:r>
      <w:proofErr w:type="gramEnd"/>
      <w:r w:rsidRPr="00050495">
        <w:rPr>
          <w:rFonts w:eastAsiaTheme="minorHAnsi"/>
          <w:lang w:eastAsia="en-US"/>
        </w:rPr>
        <w:t>:С</w:t>
      </w:r>
      <w:proofErr w:type="gramStart"/>
      <w:r w:rsidRPr="00050495">
        <w:rPr>
          <w:rFonts w:eastAsiaTheme="minorHAnsi"/>
          <w:lang w:eastAsia="en-US"/>
        </w:rPr>
        <w:t>2</w:t>
      </w:r>
      <w:proofErr w:type="gramEnd"/>
      <w:r w:rsidRPr="00050495">
        <w:rPr>
          <w:rFonts w:eastAsiaTheme="minorHAnsi"/>
          <w:lang w:eastAsia="en-US"/>
        </w:rPr>
        <w:t xml:space="preserve">. </w:t>
      </w:r>
      <w:proofErr w:type="gramStart"/>
      <w:r w:rsidRPr="00050495">
        <w:rPr>
          <w:rFonts w:eastAsiaTheme="minorHAnsi"/>
          <w:lang w:eastAsia="en-US"/>
        </w:rPr>
        <w:t>Определите сколько ячеек входит</w:t>
      </w:r>
      <w:proofErr w:type="gramEnd"/>
      <w:r w:rsidRPr="00050495">
        <w:rPr>
          <w:rFonts w:eastAsiaTheme="minorHAnsi"/>
          <w:lang w:eastAsia="en-US"/>
        </w:rPr>
        <w:t xml:space="preserve"> в эту группу.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текста, вывод текста на печать. </w:t>
      </w:r>
    </w:p>
    <w:p w:rsidR="00050495" w:rsidRPr="00050495" w:rsidRDefault="00050495" w:rsidP="00050495">
      <w:pPr>
        <w:ind w:left="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szCs w:val="28"/>
          <w:lang w:eastAsia="en-US"/>
        </w:rPr>
      </w:pPr>
      <w:r w:rsidRPr="00050495">
        <w:rPr>
          <w:b/>
          <w:szCs w:val="28"/>
        </w:rPr>
        <w:t>11.</w:t>
      </w:r>
      <w:r w:rsidRPr="00050495">
        <w:rPr>
          <w:rFonts w:eastAsia="Calibri"/>
          <w:szCs w:val="28"/>
          <w:lang w:eastAsia="en-US"/>
        </w:rPr>
        <w:t xml:space="preserve">  С какого знака начинается запись формулы в </w:t>
      </w:r>
      <w:proofErr w:type="spellStart"/>
      <w:r w:rsidRPr="00050495">
        <w:rPr>
          <w:rFonts w:eastAsia="Calibri"/>
          <w:szCs w:val="28"/>
          <w:lang w:eastAsia="en-US"/>
        </w:rPr>
        <w:t>Excel</w:t>
      </w:r>
      <w:proofErr w:type="spellEnd"/>
      <w:r w:rsidRPr="00050495">
        <w:rPr>
          <w:rFonts w:eastAsia="Calibri"/>
          <w:szCs w:val="28"/>
          <w:lang w:eastAsia="en-US"/>
        </w:rPr>
        <w:t xml:space="preserve"> (введите знак):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="Calibri"/>
          <w:i/>
          <w:iCs/>
          <w:szCs w:val="28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50495">
        <w:rPr>
          <w:b/>
          <w:szCs w:val="28"/>
        </w:rPr>
        <w:t>12.</w:t>
      </w:r>
      <w:r w:rsidRPr="00050495">
        <w:rPr>
          <w:szCs w:val="28"/>
        </w:rPr>
        <w:t xml:space="preserve">Петабайт (Пбайт) равен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zCs w:val="28"/>
        </w:rPr>
        <w:t>терабайтам (Тбайт).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b/>
          <w:szCs w:val="28"/>
        </w:rPr>
        <w:t>13.</w:t>
      </w:r>
      <w:r w:rsidRPr="00050495">
        <w:rPr>
          <w:szCs w:val="28"/>
        </w:rPr>
        <w:t xml:space="preserve">В документе MS </w:t>
      </w:r>
      <w:proofErr w:type="spellStart"/>
      <w:r w:rsidRPr="00050495">
        <w:rPr>
          <w:szCs w:val="28"/>
        </w:rPr>
        <w:t>Word</w:t>
      </w:r>
      <w:proofErr w:type="spellEnd"/>
      <w:r w:rsidRPr="00050495">
        <w:rPr>
          <w:szCs w:val="28"/>
        </w:rPr>
        <w:t xml:space="preserve"> текст, расположенный между двумя символами ¶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EF216F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F612D">
        <w:rPr>
          <w:b/>
          <w:szCs w:val="28"/>
        </w:rPr>
        <w:t>14</w:t>
      </w:r>
      <w:r>
        <w:rPr>
          <w:szCs w:val="28"/>
        </w:rPr>
        <w:t xml:space="preserve">. </w:t>
      </w:r>
      <w:r w:rsidRPr="00EF216F">
        <w:t>Информация, представленная в виде, пригодном для обработки автоматическими средствами</w:t>
      </w:r>
      <w:r>
        <w:t xml:space="preserve"> при возможном участии человека, называется</w:t>
      </w:r>
      <w:r w:rsidRPr="00EF216F">
        <w:t xml:space="preserve"> - ________________</w:t>
      </w:r>
    </w:p>
    <w:p w:rsidR="00EF216F" w:rsidRDefault="00EF216F" w:rsidP="00050495">
      <w:pPr>
        <w:jc w:val="both"/>
        <w:rPr>
          <w:rFonts w:eastAsiaTheme="minorHAnsi" w:cstheme="minorBidi"/>
          <w:b/>
          <w:szCs w:val="22"/>
          <w:highlight w:val="yellow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EF216F">
        <w:rPr>
          <w:rFonts w:eastAsiaTheme="minorHAnsi" w:cstheme="minorBidi"/>
          <w:b/>
          <w:szCs w:val="22"/>
          <w:lang w:eastAsia="en-US"/>
        </w:rPr>
        <w:t>15.</w:t>
      </w:r>
      <w:r w:rsidRPr="00EF216F">
        <w:rPr>
          <w:rFonts w:eastAsiaTheme="minorHAnsi" w:cstheme="minorBidi"/>
          <w:szCs w:val="22"/>
          <w:lang w:eastAsia="en-US"/>
        </w:rPr>
        <w:t xml:space="preserve"> Основным</w:t>
      </w:r>
      <w:r w:rsidRPr="00050495">
        <w:rPr>
          <w:rFonts w:eastAsiaTheme="minorHAnsi" w:cstheme="minorBidi"/>
          <w:szCs w:val="22"/>
          <w:lang w:eastAsia="en-US"/>
        </w:rPr>
        <w:t xml:space="preserve"> элементом электронной таблицы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устройство для автоматического считывания с бумажных носителей </w:t>
      </w:r>
      <w:r w:rsidRPr="00050495">
        <w:rPr>
          <w:rFonts w:eastAsiaTheme="minorHAnsi" w:cstheme="minorBidi"/>
          <w:szCs w:val="22"/>
          <w:lang w:eastAsia="en-US"/>
        </w:rPr>
        <w:br/>
        <w:t>и ввода в компьютер машинописных текстов, графиков, рисунков, чертежей.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17.</w:t>
      </w:r>
      <w:r w:rsidRPr="00050495">
        <w:rPr>
          <w:rFonts w:eastAsiaTheme="minorHAnsi" w:cstheme="minorBidi"/>
          <w:szCs w:val="22"/>
          <w:lang w:eastAsia="en-US"/>
        </w:rPr>
        <w:t xml:space="preserve"> Диапазон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>:В5 содержит ___ ячеек. (Ответ записывается в числовой форме, например, 30 или 5)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b/>
          <w:color w:val="000000"/>
          <w:spacing w:val="-1"/>
          <w:w w:val="102"/>
        </w:rPr>
        <w:t>18.</w:t>
      </w:r>
      <w:r w:rsidRPr="00050495">
        <w:rPr>
          <w:color w:val="000000"/>
          <w:spacing w:val="-1"/>
          <w:w w:val="102"/>
        </w:rPr>
        <w:t xml:space="preserve">В ячейках </w:t>
      </w:r>
      <w:proofErr w:type="spellStart"/>
      <w:r w:rsidRPr="00050495">
        <w:rPr>
          <w:color w:val="000000"/>
          <w:spacing w:val="-1"/>
          <w:w w:val="102"/>
        </w:rPr>
        <w:t>Excel</w:t>
      </w:r>
      <w:proofErr w:type="spellEnd"/>
      <w:r w:rsidRPr="00050495">
        <w:rPr>
          <w:color w:val="000000"/>
          <w:spacing w:val="-1"/>
          <w:w w:val="102"/>
        </w:rPr>
        <w:t xml:space="preserve"> заданы формулы:</w:t>
      </w:r>
    </w:p>
    <w:tbl>
      <w:tblPr>
        <w:tblStyle w:val="100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050495" w:rsidRPr="00050495" w:rsidTr="00B54A9C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А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В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</w:t>
            </w:r>
          </w:p>
        </w:tc>
      </w:tr>
      <w:tr w:rsidR="00050495" w:rsidRPr="00050495" w:rsidTr="00B54A9C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6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=А</w:t>
            </w:r>
            <w:proofErr w:type="gramStart"/>
            <w:r w:rsidRPr="00050495">
              <w:rPr>
                <w:rFonts w:eastAsiaTheme="minorHAnsi" w:cstheme="minorBidi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lang w:eastAsia="en-US"/>
              </w:rPr>
              <w:t>*2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= А</w:t>
            </w:r>
            <w:proofErr w:type="gramStart"/>
            <w:r w:rsidRPr="00050495">
              <w:rPr>
                <w:rFonts w:eastAsiaTheme="minorHAnsi" w:cstheme="minorBidi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lang w:eastAsia="en-US"/>
              </w:rPr>
              <w:t xml:space="preserve"> +В1</w:t>
            </w:r>
          </w:p>
        </w:tc>
      </w:tr>
    </w:tbl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color w:val="000000"/>
          <w:spacing w:val="-1"/>
          <w:w w:val="102"/>
        </w:rPr>
        <w:t>Результатом вычислений в ячейке С</w:t>
      </w:r>
      <w:proofErr w:type="gramStart"/>
      <w:r w:rsidRPr="00050495">
        <w:rPr>
          <w:color w:val="000000"/>
          <w:spacing w:val="-1"/>
          <w:w w:val="102"/>
        </w:rPr>
        <w:t>1</w:t>
      </w:r>
      <w:proofErr w:type="gramEnd"/>
      <w:r w:rsidRPr="00050495">
        <w:rPr>
          <w:color w:val="000000"/>
          <w:spacing w:val="-1"/>
          <w:w w:val="102"/>
        </w:rPr>
        <w:t xml:space="preserve"> будет: </w:t>
      </w:r>
      <w:r w:rsidRPr="00050495">
        <w:rPr>
          <w:rFonts w:eastAsiaTheme="minorHAnsi" w:cstheme="minorBidi"/>
          <w:lang w:eastAsia="en-US"/>
        </w:rPr>
        <w:t>____________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19.</w:t>
      </w:r>
      <w:r w:rsidRPr="00050495">
        <w:rPr>
          <w:rFonts w:eastAsiaTheme="minorHAnsi" w:cstheme="minorBidi"/>
          <w:szCs w:val="22"/>
          <w:lang w:eastAsia="en-US"/>
        </w:rPr>
        <w:t xml:space="preserve"> В электронных таблицах выделена группа ячеек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:СЗ. Сколько ячеек входит в эту группу?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20.</w:t>
      </w:r>
      <w:r w:rsidRPr="00050495">
        <w:rPr>
          <w:rFonts w:eastAsiaTheme="minorHAnsi" w:cstheme="minorBidi"/>
          <w:szCs w:val="22"/>
          <w:lang w:eastAsia="en-US"/>
        </w:rPr>
        <w:t xml:space="preserve"> Сетевая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топология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 которой все сегменты соединены между собой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21.</w:t>
      </w:r>
      <w:r w:rsidRPr="00050495">
        <w:rPr>
          <w:rFonts w:eastAsiaTheme="minorHAnsi" w:cstheme="minorBidi"/>
          <w:szCs w:val="22"/>
          <w:lang w:eastAsia="en-US"/>
        </w:rPr>
        <w:t xml:space="preserve"> Для того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,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чтобы подключить библиотеку в программе КОМПАС необходимо воспользоваться меню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ind w:left="786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Дан фрагмент электронной таблицы. Содержимое ячейки В2 рассчитано по формуле</w:t>
      </w:r>
      <w:proofErr w:type="gramStart"/>
      <w:r w:rsidRPr="00050495">
        <w:rPr>
          <w:rFonts w:eastAsia="Calibri"/>
          <w:lang w:eastAsia="en-US"/>
        </w:rPr>
        <w:t xml:space="preserve"> =$А</w:t>
      </w:r>
      <w:proofErr w:type="gramEnd"/>
      <w:r w:rsidRPr="00050495">
        <w:rPr>
          <w:rFonts w:eastAsia="Calibri"/>
          <w:lang w:eastAsia="en-US"/>
        </w:rPr>
        <w:t xml:space="preserve">$1*A2. Запишите, как будет выглядеть формула, если ее скопировать в нижестоящую ячейку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highlight w:val="green"/>
          <w:lang w:eastAsia="en-US"/>
        </w:rPr>
      </w:pPr>
      <w:r w:rsidRPr="00050495">
        <w:rPr>
          <w:rFonts w:eastAsia="Calibri"/>
          <w:noProof/>
        </w:rPr>
        <w:lastRenderedPageBreak/>
        <w:drawing>
          <wp:inline distT="0" distB="0" distL="0" distR="0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  <w:r w:rsidRPr="00050495">
        <w:rPr>
          <w:rFonts w:ascii="Times New Roman CYR" w:eastAsia="Calibri" w:hAnsi="Times New Roman CYR" w:cs="Times New Roman CYR"/>
          <w:b/>
          <w:lang w:eastAsia="en-US"/>
        </w:rPr>
        <w:t>23.</w:t>
      </w:r>
      <w:r w:rsidRPr="00050495">
        <w:rPr>
          <w:rFonts w:ascii="Times New Roman CYR" w:eastAsia="Calibri" w:hAnsi="Times New Roman CYR" w:cs="Times New Roman CYR"/>
          <w:lang w:eastAsia="en-US"/>
        </w:rPr>
        <w:t xml:space="preserve"> Дан фрагмент электронной таблицы. В ней содержимое ячейки В2 рассчитано по формуле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 xml:space="preserve"> =$А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>$1*A2.  Формула скопирована из ячейки В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>2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 xml:space="preserve"> в ячейку В3. Каков результат вычисления значения в ячейке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050495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24.</w:t>
      </w:r>
      <w:r w:rsidRPr="00050495">
        <w:rPr>
          <w:rFonts w:eastAsiaTheme="minorHAnsi" w:cstheme="minorBidi"/>
          <w:szCs w:val="22"/>
          <w:lang w:eastAsia="en-US"/>
        </w:rPr>
        <w:t xml:space="preserve"> Дан фрагмент таблицы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В ячейку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ввели формулу: </w:t>
      </w:r>
      <w:r w:rsidRPr="00050495">
        <w:rPr>
          <w:rFonts w:eastAsiaTheme="minorHAnsi" w:cstheme="minorBidi"/>
          <w:bCs/>
          <w:szCs w:val="22"/>
          <w:lang w:eastAsia="en-US"/>
        </w:rPr>
        <w:t>=ЕСЛИ(($A$2+B3)&gt;7;A$4+8;"условие не выполняется")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Чему будет равно значение ячейки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после ввода формулы? </w:t>
      </w:r>
      <w:r w:rsidRPr="00050495">
        <w:rPr>
          <w:rFonts w:eastAsiaTheme="minorHAnsi" w:cstheme="minorBidi"/>
          <w:szCs w:val="22"/>
          <w:lang w:eastAsia="en-US"/>
        </w:rPr>
        <w:br/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25.</w:t>
      </w:r>
      <w:r w:rsidRPr="00050495">
        <w:rPr>
          <w:shd w:val="clear" w:color="auto" w:fill="FFFFFF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26.</w:t>
      </w:r>
      <w:r w:rsidRPr="00050495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 xml:space="preserve">. 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27.</w:t>
      </w:r>
      <w:r w:rsidRPr="00050495">
        <w:rPr>
          <w:shd w:val="clear" w:color="auto" w:fill="FFFFFF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shd w:val="clear" w:color="auto" w:fill="FFFFFF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Фрагмент текста, заканчивающийся нажатием клавиши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, называется абзацем.</w:t>
      </w:r>
    </w:p>
    <w:p w:rsidR="00050495" w:rsidRPr="00050495" w:rsidRDefault="00050495" w:rsidP="00050495">
      <w:pPr>
        <w:ind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____________</w:t>
      </w:r>
      <w:r w:rsidRPr="00050495">
        <w:rPr>
          <w:rFonts w:eastAsiaTheme="minorHAnsi" w:cstheme="minorBidi"/>
          <w:szCs w:val="22"/>
          <w:lang w:eastAsia="en-US"/>
        </w:rPr>
        <w:t xml:space="preserve"> - процесс установки программного обеспечения на компьютер конечного пользователя. 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30.</w:t>
      </w:r>
      <w:r w:rsidRPr="00050495">
        <w:rPr>
          <w:rFonts w:eastAsiaTheme="minorHAnsi" w:cstheme="minorBidi"/>
          <w:szCs w:val="22"/>
          <w:lang w:eastAsia="en-US"/>
        </w:rPr>
        <w:t xml:space="preserve">Информационная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</w:pPr>
      <w:r w:rsidRPr="00050495">
        <w:rPr>
          <w:b/>
        </w:rPr>
        <w:t>31.</w:t>
      </w:r>
      <w:r w:rsidRPr="00050495">
        <w:t xml:space="preserve"> Ниже представлен фрагмент электронной таблицы. Определите значение в ячейке </w:t>
      </w:r>
      <w:r w:rsidRPr="00050495">
        <w:rPr>
          <w:lang w:val="en-US"/>
        </w:rPr>
        <w:t>D</w:t>
      </w:r>
      <w:r w:rsidRPr="00050495">
        <w:t>6.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jc w:val="both"/>
        <w:rPr>
          <w:rFonts w:eastAsiaTheme="minorHAnsi" w:cstheme="minorBidi"/>
          <w:i/>
          <w:szCs w:val="22"/>
          <w:lang w:eastAsia="en-US"/>
        </w:rPr>
      </w:pPr>
      <w:r w:rsidRPr="00050495">
        <w:rPr>
          <w:noProof/>
        </w:rPr>
        <w:drawing>
          <wp:inline distT="0" distB="0" distL="0" distR="0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32.</w:t>
      </w:r>
      <w:r w:rsidRPr="00050495">
        <w:rPr>
          <w:rFonts w:eastAsiaTheme="minorHAnsi"/>
          <w:lang w:eastAsia="en-US"/>
        </w:rPr>
        <w:t xml:space="preserve"> Протокол </w:t>
      </w:r>
      <w:r w:rsidRPr="00050495">
        <w:rPr>
          <w:rFonts w:eastAsiaTheme="minorHAnsi"/>
          <w:lang w:val="en-US" w:eastAsia="en-US"/>
        </w:rPr>
        <w:t>IP</w:t>
      </w:r>
      <w:r w:rsidRPr="00050495">
        <w:rPr>
          <w:rFonts w:eastAsiaTheme="minorHAnsi"/>
          <w:lang w:eastAsia="en-US"/>
        </w:rPr>
        <w:t xml:space="preserve"> сети используется на </w:t>
      </w:r>
      <w:r w:rsidRPr="00050495">
        <w:rPr>
          <w:rFonts w:eastAsiaTheme="minorHAnsi" w:cstheme="minorBidi"/>
          <w:lang w:eastAsia="en-US"/>
        </w:rPr>
        <w:t xml:space="preserve">____________ </w:t>
      </w:r>
      <w:r w:rsidRPr="00050495">
        <w:rPr>
          <w:rFonts w:eastAsiaTheme="minorHAnsi"/>
          <w:lang w:eastAsia="en-US"/>
        </w:rPr>
        <w:t>уровне.</w:t>
      </w:r>
    </w:p>
    <w:p w:rsidR="00050495" w:rsidRPr="00B61A7F" w:rsidRDefault="00B61A7F" w:rsidP="00B61A7F">
      <w:p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B61A7F">
        <w:rPr>
          <w:rFonts w:eastAsiaTheme="minorHAnsi" w:cstheme="minorBidi"/>
          <w:b/>
          <w:szCs w:val="22"/>
          <w:lang w:eastAsia="en-US"/>
        </w:rPr>
        <w:t>33.</w:t>
      </w:r>
      <w:r>
        <w:rPr>
          <w:rFonts w:eastAsiaTheme="minorHAnsi" w:cstheme="minorBidi"/>
          <w:b/>
          <w:szCs w:val="22"/>
          <w:lang w:eastAsia="en-US"/>
        </w:rPr>
        <w:t xml:space="preserve"> </w:t>
      </w:r>
      <w:r>
        <w:rPr>
          <w:rFonts w:eastAsiaTheme="minorHAnsi" w:cstheme="minorBidi"/>
          <w:szCs w:val="22"/>
          <w:lang w:eastAsia="en-US"/>
        </w:rPr>
        <w:t xml:space="preserve">Информационные ____________________ - это </w:t>
      </w:r>
      <w:r w:rsidRPr="00B61A7F">
        <w:rPr>
          <w:szCs w:val="22"/>
        </w:rPr>
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методов.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1.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MicrosoftWord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MicrosoftExcel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MicrosoftPowerPoint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Редакторэлектронных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MicrosoftPublisher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Ctrl+Esc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Ctrl+S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Ctrl+C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Alt+F4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Изображение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Музыка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Модем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Килобайт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Кбайт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2048 байт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байт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8 бит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Мегабайт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050495" w:rsidRPr="00050495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6</w:t>
            </w:r>
          </w:p>
        </w:tc>
      </w:tr>
      <w:tr w:rsidR="00050495" w:rsidRPr="00050495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Организуют работу ПК выполняют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вспомогательные функции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Исполняемый файл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Графический файл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документ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F612D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Удаляет символ справа от курсора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Переключает режим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дополнительной</w:t>
            </w:r>
            <w:proofErr w:type="gram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Цифровой клавиатуры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NumLock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Фиксирует верхний регистр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алфавитной</w:t>
            </w:r>
            <w:proofErr w:type="gram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CapsLock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D$6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$D6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D6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$D$6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WWW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050495">
              <w:rPr>
                <w:rFonts w:eastAsia="Calibri"/>
                <w:szCs w:val="22"/>
                <w:lang w:val="en-US" w:eastAsia="en-US"/>
              </w:rPr>
              <w:t>Yandex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Поисковый сервер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050495">
              <w:rPr>
                <w:rFonts w:eastAsia="Calibri"/>
                <w:lang w:eastAsia="en-US"/>
              </w:rPr>
              <w:t>OutlookExpress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  <w:r w:rsidRPr="00050495">
              <w:t>Память</w:t>
            </w:r>
          </w:p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Манипулятор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lang w:eastAsia="en-US"/>
              </w:rPr>
            </w:pP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Процессор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Хранение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Устройства ввода и вывода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Обработка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t>Передача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 xml:space="preserve">15. </w:t>
      </w:r>
      <w:r w:rsidRPr="00050495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050495">
        <w:rPr>
          <w:rFonts w:eastAsia="Calibri"/>
          <w:i/>
          <w:lang w:eastAsia="en-US"/>
        </w:rPr>
        <w:t>:</w:t>
      </w: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Собрание законов РФ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Поиск документов по Тематике и разделам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Разъяснения часто встречающихся терминов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16.</w:t>
      </w:r>
      <w:r w:rsidRPr="00050495">
        <w:t>Установите правильный порядок соответствия в таблице моделирования: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Мяч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Падение тела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Скорость и высота падения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50495">
        <w:rPr>
          <w:b/>
        </w:rPr>
        <w:t>17.</w:t>
      </w:r>
      <w:r w:rsidRPr="00050495">
        <w:rPr>
          <w:iCs/>
        </w:rPr>
        <w:t>Укажите соответствие логотипа для всех 4 вариантов изображений: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PowerPoint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Word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Access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lang w:val="en-US"/>
              </w:rPr>
              <w:t>Microsoft Excel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18.</w:t>
      </w:r>
      <w:r w:rsidRPr="00050495">
        <w:t>Установите изображения элементов блок-схемы с их назначением: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AC586B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18" o:spid="_x0000_s1051" type="#_x0000_t7" style="width:120.75pt;height:30.75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AC586B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rect id="Прямоугольник 19" o:spid="_x0000_s1050" style="width:120.75pt;height:30.75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<w10:wrap type="none"/>
                  <w10:anchorlock/>
                </v:rect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AC586B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oval id="Овал 20" o:spid="_x0000_s1049" style="width:120.75pt;height:30.75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<w10:wrap type="none"/>
                  <w10:anchorlock/>
                </v:oval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AC586B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ascii="Calibri" w:hAnsi="Calibri"/>
                <w:noProof/>
              </w:rPr>
            </w:r>
            <w:r>
              <w:rPr>
                <w:rFonts w:ascii="Calibri" w:hAnsi="Calibri"/>
                <w:noProof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48" type="#_x0000_t110" style="width:120.75pt;height:30.75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<w10:wrap type="none"/>
                  <w10:anchorlock/>
                </v:shape>
              </w:pic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19.</w:t>
      </w:r>
      <w:r w:rsidRPr="00050495">
        <w:t>Установите соответствие между типом файла и его расширением: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ppt</w:t>
            </w:r>
            <w:proofErr w:type="spellEnd"/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avi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Видео-файл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*.mp3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050495">
        <w:rPr>
          <w:b/>
        </w:rPr>
        <w:t>20.</w:t>
      </w:r>
      <w:r w:rsidRPr="00050495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хранения информации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передачи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вывода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ввода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lastRenderedPageBreak/>
        <w:t xml:space="preserve">21. </w:t>
      </w:r>
      <w:r w:rsidRPr="00050495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22.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определением и режимом отображения документа на экране: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Экранное представление документа полностью соответствует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печатному</w:t>
            </w:r>
            <w:proofErr w:type="gram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23.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названием программы и видом программного обеспечения: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Windows7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Антивирус Касперского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Pascal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24. </w:t>
      </w:r>
      <w:r w:rsidRPr="00050495">
        <w:rPr>
          <w:rFonts w:eastAsiaTheme="minorHAnsi" w:cstheme="minorBid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Манипулятор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Передача информации.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  <w:r w:rsidRPr="00050495">
        <w:rPr>
          <w:rFonts w:eastAsiaTheme="minorHAnsi" w:cstheme="minorBidi"/>
          <w:b/>
        </w:rPr>
        <w:t xml:space="preserve">25. </w:t>
      </w:r>
      <w:r w:rsidRPr="00050495">
        <w:rPr>
          <w:rFonts w:eastAsiaTheme="minorHAnsi" w:cstheme="minorBidi"/>
        </w:rPr>
        <w:t>Установите соответствие адресов и их конкретных примеров: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192.168.48.23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http://www.glstar.ru/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dassa@mail.ru</w:t>
            </w:r>
          </w:p>
        </w:tc>
      </w:tr>
      <w:tr w:rsidR="00050495" w:rsidRPr="00AC586B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val="en-US"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C:\Program Files\Internet Explorer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107472" w:rsidRPr="000F612D" w:rsidRDefault="00107472" w:rsidP="00107472">
      <w:pPr>
        <w:jc w:val="both"/>
      </w:pPr>
      <w:r w:rsidRPr="000F612D">
        <w:rPr>
          <w:b/>
          <w:iCs/>
        </w:rPr>
        <w:t xml:space="preserve">26. </w:t>
      </w:r>
      <w:r w:rsidRPr="000F612D">
        <w:rPr>
          <w:iCs/>
        </w:rPr>
        <w:t xml:space="preserve">Установите соответствие между уровнями и функциями модели </w:t>
      </w:r>
      <w:r w:rsidRPr="000F612D">
        <w:rPr>
          <w:iCs/>
          <w:lang w:val="en-US"/>
        </w:rPr>
        <w:t>OSI</w:t>
      </w:r>
      <w:r w:rsidRPr="000F612D">
        <w:rPr>
          <w:iCs/>
        </w:rPr>
        <w:t>:</w:t>
      </w:r>
    </w:p>
    <w:p w:rsidR="00107472" w:rsidRPr="00107472" w:rsidRDefault="00107472" w:rsidP="00107472">
      <w:pPr>
        <w:jc w:val="both"/>
        <w:rPr>
          <w:highlight w:val="yellow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778"/>
        <w:gridCol w:w="432"/>
        <w:gridCol w:w="5952"/>
      </w:tblGrid>
      <w:tr w:rsidR="00107472" w:rsidRPr="000F612D" w:rsidTr="0010747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1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Физический (</w:t>
            </w:r>
            <w:r w:rsidRPr="000F612D">
              <w:rPr>
                <w:lang w:val="en-US"/>
              </w:rPr>
              <w:t>physical</w:t>
            </w:r>
            <w:r w:rsidRPr="000F612D"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А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Доступ к сетевым службам</w:t>
            </w:r>
          </w:p>
        </w:tc>
      </w:tr>
      <w:tr w:rsidR="00107472" w:rsidRPr="000F612D" w:rsidTr="0010747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Канальный (</w:t>
            </w:r>
            <w:r w:rsidRPr="000F612D">
              <w:rPr>
                <w:lang w:val="en-US"/>
              </w:rPr>
              <w:t>data</w:t>
            </w:r>
            <w:r w:rsidRPr="000F612D">
              <w:t xml:space="preserve"> </w:t>
            </w:r>
            <w:r w:rsidRPr="000F612D">
              <w:rPr>
                <w:lang w:val="en-US"/>
              </w:rPr>
              <w:t>link</w:t>
            </w:r>
            <w:r w:rsidRPr="000F612D"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Б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Представление и шифрование данных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3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Сетевой </w:t>
            </w:r>
            <w:r w:rsidRPr="000F612D">
              <w:rPr>
                <w:lang w:val="en-US"/>
              </w:rPr>
              <w:t>(network)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В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Управление сеансом связи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Транспортный </w:t>
            </w:r>
            <w:r w:rsidRPr="000F612D">
              <w:rPr>
                <w:lang w:val="en-US"/>
              </w:rPr>
              <w:t>(transport)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472" w:rsidRPr="000F612D" w:rsidRDefault="00107472" w:rsidP="00D944CE">
            <w:r w:rsidRPr="000F612D">
              <w:t>Г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</w:pPr>
            <w:r w:rsidRPr="000F612D">
              <w:t>Прямая связь между конечными пунктами и надежность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5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Сеансовый </w:t>
            </w:r>
            <w:r w:rsidRPr="000F612D">
              <w:rPr>
                <w:lang w:val="en-US"/>
              </w:rPr>
              <w:t>(session)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Д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  <w:rPr>
                <w:rFonts w:eastAsia="Calibri"/>
                <w:iCs/>
              </w:rPr>
            </w:pPr>
            <w:r w:rsidRPr="000F612D">
              <w:rPr>
                <w:rFonts w:eastAsia="Calibri"/>
                <w:iCs/>
              </w:rPr>
              <w:t>Определение маршрута и логическая адресация</w:t>
            </w:r>
          </w:p>
        </w:tc>
      </w:tr>
      <w:tr w:rsidR="00107472" w:rsidRPr="000F612D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6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rPr>
                <w:lang w:val="en-US"/>
              </w:rPr>
            </w:pPr>
            <w:r w:rsidRPr="000F612D">
              <w:t xml:space="preserve">Представительский </w:t>
            </w:r>
            <w:r w:rsidRPr="000F612D">
              <w:rPr>
                <w:lang w:val="en-US"/>
              </w:rPr>
              <w:t>(presentation)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Е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pPr>
              <w:jc w:val="both"/>
              <w:rPr>
                <w:rFonts w:eastAsia="Calibri"/>
                <w:iCs/>
              </w:rPr>
            </w:pPr>
            <w:r w:rsidRPr="000F612D">
              <w:rPr>
                <w:rFonts w:eastAsia="Calibri"/>
                <w:iCs/>
              </w:rPr>
              <w:t>Физическая адресация</w:t>
            </w:r>
          </w:p>
        </w:tc>
      </w:tr>
      <w:tr w:rsidR="00107472" w:rsidRPr="003206A5" w:rsidTr="0010747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lastRenderedPageBreak/>
              <w:t>7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Прикладной (</w:t>
            </w:r>
            <w:r w:rsidRPr="000F612D">
              <w:rPr>
                <w:lang w:val="en-US"/>
              </w:rPr>
              <w:t>application</w:t>
            </w:r>
            <w:r w:rsidRPr="000F612D"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0F612D" w:rsidRDefault="00107472" w:rsidP="00D944CE">
            <w:r w:rsidRPr="000F612D">
              <w:t>Ж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472" w:rsidRPr="003206A5" w:rsidRDefault="00107472" w:rsidP="00D944CE">
            <w:pPr>
              <w:jc w:val="both"/>
              <w:rPr>
                <w:rFonts w:eastAsia="Calibri"/>
                <w:iCs/>
              </w:rPr>
            </w:pPr>
            <w:r w:rsidRPr="000F612D">
              <w:rPr>
                <w:rFonts w:eastAsia="Calibri"/>
                <w:iCs/>
              </w:rPr>
              <w:t>Работа со средой передачи, сигналами и двоичными данными</w:t>
            </w:r>
          </w:p>
        </w:tc>
      </w:tr>
    </w:tbl>
    <w:p w:rsidR="00107472" w:rsidRPr="00050495" w:rsidRDefault="00107472" w:rsidP="00107472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414"/>
        <w:gridCol w:w="1412"/>
        <w:gridCol w:w="1554"/>
        <w:gridCol w:w="1695"/>
        <w:gridCol w:w="1694"/>
        <w:gridCol w:w="1694"/>
      </w:tblGrid>
      <w:tr w:rsidR="00CE3A3D" w:rsidRPr="00050495" w:rsidTr="00CE3A3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</w:tr>
      <w:tr w:rsidR="00CE3A3D" w:rsidRPr="00050495" w:rsidTr="00CE3A3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3D" w:rsidRPr="00050495" w:rsidRDefault="00CE3A3D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107472" w:rsidRDefault="00107472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CE3A3D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27</w:t>
      </w:r>
      <w:r w:rsidR="00050495" w:rsidRPr="00050495">
        <w:rPr>
          <w:rFonts w:eastAsiaTheme="minorHAnsi" w:cstheme="minorBidi"/>
          <w:b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szCs w:val="22"/>
          <w:lang w:eastAsia="en-US"/>
        </w:rPr>
        <w:t>Установите соответствие между устройствами компьютера и функциями, которые они выполняют: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Вывод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CE3A3D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28</w:t>
      </w:r>
      <w:r w:rsidR="00050495" w:rsidRPr="00050495">
        <w:rPr>
          <w:rFonts w:eastAsia="Calibri"/>
          <w:b/>
          <w:lang w:eastAsia="en-US"/>
        </w:rPr>
        <w:t xml:space="preserve">. </w:t>
      </w:r>
      <w:r w:rsidR="00050495" w:rsidRPr="00050495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Вырезание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Отмена действия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Копирование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Вставка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jc w:val="both"/>
      </w:pPr>
      <w:r>
        <w:rPr>
          <w:b/>
        </w:rPr>
        <w:t>29</w:t>
      </w:r>
      <w:r w:rsidR="00050495" w:rsidRPr="00050495">
        <w:rPr>
          <w:b/>
        </w:rPr>
        <w:t xml:space="preserve">. </w:t>
      </w:r>
      <w:r w:rsidR="00050495" w:rsidRPr="00050495">
        <w:t>Установите соответствие между прикладной программой и типом файла, создаваемого в этой программе:</w:t>
      </w:r>
    </w:p>
    <w:p w:rsidR="00050495" w:rsidRPr="00050495" w:rsidRDefault="00050495" w:rsidP="00050495">
      <w:pPr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txt</w:t>
            </w:r>
            <w:proofErr w:type="spellEnd"/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bmp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xls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lastRenderedPageBreak/>
        <w:t>30</w:t>
      </w:r>
      <w:r w:rsidR="00050495" w:rsidRPr="00050495">
        <w:rPr>
          <w:rFonts w:eastAsia="Calibri"/>
          <w:b/>
          <w:lang w:eastAsia="en-US"/>
        </w:rPr>
        <w:t xml:space="preserve">. </w:t>
      </w:r>
      <w:r w:rsidR="00050495" w:rsidRPr="00050495">
        <w:rPr>
          <w:rFonts w:eastAsia="Calibri"/>
          <w:lang w:eastAsia="en-US"/>
        </w:rPr>
        <w:t xml:space="preserve">Установите соответствие терминов и определений </w:t>
      </w:r>
      <w:r w:rsidR="00050495" w:rsidRPr="00050495">
        <w:rPr>
          <w:rFonts w:eastAsia="Calibri"/>
          <w:lang w:val="en-US" w:eastAsia="en-US"/>
        </w:rPr>
        <w:t>Excel</w:t>
      </w:r>
      <w:r w:rsidR="00050495"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элемент электронной таблицы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contextualSpacing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31</w:t>
      </w:r>
      <w:r w:rsidR="00050495" w:rsidRPr="00050495">
        <w:rPr>
          <w:rFonts w:eastAsia="Calibri"/>
          <w:b/>
          <w:lang w:eastAsia="en-US"/>
        </w:rPr>
        <w:t xml:space="preserve">.  </w:t>
      </w:r>
      <w:r w:rsidR="00050495" w:rsidRPr="00050495">
        <w:rPr>
          <w:rFonts w:eastAsia="Calibri"/>
          <w:lang w:eastAsia="en-US"/>
        </w:rPr>
        <w:t>Установите соответствие названий диаграмм их назначению: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tabs>
          <w:tab w:val="left" w:pos="900"/>
        </w:tabs>
        <w:spacing w:after="200" w:line="276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32</w:t>
      </w:r>
      <w:r w:rsidR="00050495" w:rsidRPr="00050495">
        <w:rPr>
          <w:rFonts w:eastAsiaTheme="minorHAnsi"/>
          <w:b/>
          <w:lang w:eastAsia="en-US"/>
        </w:rPr>
        <w:t xml:space="preserve">. </w:t>
      </w:r>
      <w:r w:rsidR="00050495" w:rsidRPr="00050495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Согласованный набор стандартных протоколов, реализующих их программно-аппаратных средств, достаточный для построения компьютерной сети и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обслуживания ее пользователей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CE3A3D" w:rsidP="00050495">
      <w:pPr>
        <w:spacing w:before="120" w:after="200" w:line="276" w:lineRule="auto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33</w:t>
      </w:r>
      <w:r w:rsidR="00050495" w:rsidRPr="00050495">
        <w:rPr>
          <w:rFonts w:eastAsiaTheme="minorHAnsi"/>
          <w:b/>
          <w:lang w:eastAsia="en-US"/>
        </w:rPr>
        <w:t xml:space="preserve">. </w:t>
      </w:r>
      <w:r w:rsidR="00050495" w:rsidRPr="00050495">
        <w:rPr>
          <w:rFonts w:eastAsiaTheme="minorHAnsi"/>
          <w:lang w:eastAsia="en-US"/>
        </w:rPr>
        <w:t>Установите соответствие</w:t>
      </w:r>
      <w:r w:rsidR="00050495" w:rsidRPr="00050495">
        <w:rPr>
          <w:rFonts w:eastAsiaTheme="minorHAnsi"/>
          <w:szCs w:val="22"/>
          <w:lang w:eastAsia="en-US"/>
        </w:rPr>
        <w:t xml:space="preserve"> между </w:t>
      </w:r>
      <w:r w:rsidR="00050495" w:rsidRPr="00050495">
        <w:rPr>
          <w:rFonts w:eastAsiaTheme="minorHAnsi"/>
          <w:lang w:eastAsia="en-US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7630D9" w:rsidRPr="007630D9" w:rsidRDefault="007630D9" w:rsidP="007630D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7630D9">
        <w:rPr>
          <w:rFonts w:eastAsia="Calibri"/>
          <w:b/>
          <w:iCs/>
          <w:sz w:val="26"/>
          <w:szCs w:val="26"/>
        </w:rPr>
        <w:t xml:space="preserve">34. </w:t>
      </w:r>
      <w:r w:rsidRPr="007630D9">
        <w:rPr>
          <w:rFonts w:eastAsia="Calibri"/>
          <w:b/>
          <w:iCs/>
          <w:sz w:val="26"/>
          <w:szCs w:val="26"/>
        </w:rPr>
        <w:t>Установите соответствие между термином и его определением</w:t>
      </w:r>
    </w:p>
    <w:tbl>
      <w:tblPr>
        <w:tblW w:w="9498" w:type="dxa"/>
        <w:tblInd w:w="109" w:type="dxa"/>
        <w:tblLook w:val="00A0" w:firstRow="1" w:lastRow="0" w:firstColumn="1" w:lastColumn="0" w:noHBand="0" w:noVBand="0"/>
      </w:tblPr>
      <w:tblGrid>
        <w:gridCol w:w="346"/>
        <w:gridCol w:w="2766"/>
        <w:gridCol w:w="449"/>
        <w:gridCol w:w="5937"/>
      </w:tblGrid>
      <w:tr w:rsidR="007630D9" w:rsidRPr="007630D9" w:rsidTr="003E2E04">
        <w:trPr>
          <w:trHeight w:val="468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Экземпляр записи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А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Совокупность значений связанных элементов данных</w:t>
            </w:r>
          </w:p>
        </w:tc>
      </w:tr>
      <w:tr w:rsidR="007630D9" w:rsidRPr="007630D9" w:rsidTr="003E2E04">
        <w:trPr>
          <w:trHeight w:val="563"/>
        </w:trPr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Таблица базы данных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Б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Элементарная единица логической организации данных</w:t>
            </w:r>
          </w:p>
        </w:tc>
      </w:tr>
      <w:tr w:rsidR="007630D9" w:rsidRPr="007630D9" w:rsidTr="003E2E04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База данных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В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 xml:space="preserve">База данных, в которой все данные, доступные пользователю, организованны в виде таблиц, а все </w:t>
            </w:r>
            <w:r w:rsidRPr="007630D9">
              <w:rPr>
                <w:rFonts w:eastAsia="Calibri"/>
                <w:sz w:val="26"/>
                <w:szCs w:val="26"/>
              </w:rPr>
              <w:lastRenderedPageBreak/>
              <w:t>операции с данными сводятся к операциям над этими таблицами</w:t>
            </w:r>
          </w:p>
        </w:tc>
      </w:tr>
      <w:tr w:rsidR="007630D9" w:rsidRPr="007630D9" w:rsidTr="003E2E04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lastRenderedPageBreak/>
              <w:t>4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Система управления базами данных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Г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Специальные программные системы для создания, хранения, обработки и коллективного использования информационных баз данных.</w:t>
            </w:r>
          </w:p>
        </w:tc>
      </w:tr>
      <w:tr w:rsidR="007630D9" w:rsidRPr="007630D9" w:rsidTr="003E2E04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Реляционная база данных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Д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iCs/>
                <w:sz w:val="26"/>
                <w:szCs w:val="26"/>
              </w:rPr>
              <w:t>Совокупность структурированных и взаимосвязанных данных, относящихся к определенной предметной области</w:t>
            </w:r>
          </w:p>
        </w:tc>
      </w:tr>
      <w:tr w:rsidR="007630D9" w:rsidRPr="007630D9" w:rsidTr="003E2E04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Поле (столбец таблицы)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Е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iCs/>
                <w:sz w:val="26"/>
                <w:szCs w:val="26"/>
              </w:rPr>
              <w:t>Совокупность экземпляров записей одной структуры</w:t>
            </w:r>
          </w:p>
        </w:tc>
      </w:tr>
      <w:tr w:rsidR="007630D9" w:rsidRPr="007630D9" w:rsidTr="003E2E04"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Запись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sz w:val="26"/>
                <w:szCs w:val="26"/>
              </w:rPr>
              <w:t>Ж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D9" w:rsidRPr="007630D9" w:rsidRDefault="007630D9" w:rsidP="007630D9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630D9">
              <w:rPr>
                <w:rFonts w:eastAsia="Calibri"/>
                <w:iCs/>
                <w:sz w:val="26"/>
                <w:szCs w:val="26"/>
              </w:rPr>
              <w:t>Отдельная строка таблицы, содержащая конкретные значения ее полей</w:t>
            </w:r>
          </w:p>
        </w:tc>
      </w:tr>
    </w:tbl>
    <w:p w:rsidR="007630D9" w:rsidRPr="007630D9" w:rsidRDefault="007630D9" w:rsidP="007630D9">
      <w:pPr>
        <w:rPr>
          <w:rFonts w:eastAsia="Calibri"/>
          <w:sz w:val="26"/>
          <w:szCs w:val="26"/>
        </w:rPr>
      </w:pPr>
    </w:p>
    <w:p w:rsidR="007630D9" w:rsidRPr="007630D9" w:rsidRDefault="007630D9" w:rsidP="007630D9">
      <w:pPr>
        <w:rPr>
          <w:rFonts w:ascii="Calibri" w:eastAsia="Calibri" w:hAnsi="Calibri" w:cs="Calibri"/>
          <w:sz w:val="22"/>
          <w:szCs w:val="22"/>
        </w:rPr>
      </w:pPr>
      <w:r w:rsidRPr="007630D9">
        <w:rPr>
          <w:rFonts w:ascii="Calibri" w:eastAsia="Calibri" w:hAnsi="Calibri" w:cs="Calibri"/>
          <w:sz w:val="22"/>
          <w:szCs w:val="22"/>
        </w:rPr>
        <w:t>Запишите ответ:</w:t>
      </w:r>
    </w:p>
    <w:tbl>
      <w:tblPr>
        <w:tblStyle w:val="212"/>
        <w:tblW w:w="9464" w:type="dxa"/>
        <w:tblInd w:w="109" w:type="dxa"/>
        <w:tblLook w:val="04A0" w:firstRow="1" w:lastRow="0" w:firstColumn="1" w:lastColumn="0" w:noHBand="0" w:noVBand="1"/>
      </w:tblPr>
      <w:tblGrid>
        <w:gridCol w:w="1327"/>
        <w:gridCol w:w="1394"/>
        <w:gridCol w:w="1384"/>
        <w:gridCol w:w="1318"/>
        <w:gridCol w:w="1319"/>
        <w:gridCol w:w="1318"/>
        <w:gridCol w:w="1404"/>
      </w:tblGrid>
      <w:tr w:rsidR="007630D9" w:rsidRPr="007630D9" w:rsidTr="003E2E04">
        <w:tc>
          <w:tcPr>
            <w:tcW w:w="1326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  <w:r w:rsidRPr="007630D9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394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  <w:r w:rsidRPr="007630D9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84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  <w:r w:rsidRPr="007630D9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318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  <w:r w:rsidRPr="007630D9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19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  <w:r w:rsidRPr="007630D9"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18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  <w:r w:rsidRPr="007630D9"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404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  <w:r w:rsidRPr="007630D9"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</w:tr>
      <w:tr w:rsidR="007630D9" w:rsidRPr="007630D9" w:rsidTr="003E2E04">
        <w:tc>
          <w:tcPr>
            <w:tcW w:w="1326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394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384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318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319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318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404" w:type="dxa"/>
            <w:shd w:val="clear" w:color="auto" w:fill="auto"/>
          </w:tcPr>
          <w:p w:rsidR="007630D9" w:rsidRPr="007630D9" w:rsidRDefault="007630D9" w:rsidP="007630D9">
            <w:pPr>
              <w:widowControl w:val="0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7630D9" w:rsidRDefault="007630D9" w:rsidP="00050495">
      <w:pPr>
        <w:spacing w:after="200" w:line="276" w:lineRule="auto"/>
        <w:ind w:right="-143"/>
        <w:rPr>
          <w:rFonts w:eastAsiaTheme="minorHAnsi"/>
          <w:b/>
          <w:lang w:eastAsia="en-US"/>
        </w:rPr>
      </w:pPr>
    </w:p>
    <w:p w:rsidR="00050495" w:rsidRPr="00050495" w:rsidRDefault="007630D9" w:rsidP="00050495">
      <w:pPr>
        <w:spacing w:after="200" w:line="276" w:lineRule="auto"/>
        <w:ind w:right="-143"/>
        <w:rPr>
          <w:rFonts w:eastAsiaTheme="minorHAnsi"/>
          <w:b/>
          <w:szCs w:val="22"/>
          <w:lang w:eastAsia="en-US"/>
        </w:rPr>
      </w:pPr>
      <w:r>
        <w:rPr>
          <w:rFonts w:eastAsiaTheme="minorHAnsi"/>
          <w:b/>
          <w:lang w:eastAsia="en-US"/>
        </w:rPr>
        <w:t>35</w:t>
      </w:r>
      <w:r w:rsidR="00050495" w:rsidRPr="00050495">
        <w:rPr>
          <w:rFonts w:eastAsiaTheme="minorHAnsi"/>
          <w:b/>
          <w:lang w:eastAsia="en-US"/>
        </w:rPr>
        <w:t xml:space="preserve">.  </w:t>
      </w:r>
      <w:r w:rsidR="00050495" w:rsidRPr="00050495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на компьютере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7630D9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  <w:r>
        <w:rPr>
          <w:rFonts w:eastAsiaTheme="minorHAnsi" w:cstheme="minorBidi"/>
          <w:b/>
          <w:color w:val="000000" w:themeColor="text1"/>
          <w:szCs w:val="22"/>
          <w:lang w:eastAsia="en-US"/>
        </w:rPr>
        <w:t>36</w:t>
      </w:r>
      <w:r w:rsidR="00050495" w:rsidRPr="00050495">
        <w:rPr>
          <w:rFonts w:eastAsiaTheme="minorHAnsi" w:cstheme="minorBidi"/>
          <w:b/>
          <w:color w:val="000000" w:themeColor="text1"/>
          <w:szCs w:val="22"/>
          <w:lang w:eastAsia="en-US"/>
        </w:rPr>
        <w:t xml:space="preserve">. </w:t>
      </w:r>
      <w:r w:rsidR="00050495" w:rsidRPr="00050495">
        <w:rPr>
          <w:rFonts w:eastAsiaTheme="minorHAnsi" w:cstheme="minorBidi"/>
          <w:color w:val="000000" w:themeColor="text1"/>
          <w:szCs w:val="22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Yahoo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GoogleChrome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Медийно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-сервисный интернет-портал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Браузер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AB723B" w:rsidRPr="00AB723B" w:rsidRDefault="007630D9" w:rsidP="00AB723B">
      <w:pPr>
        <w:jc w:val="both"/>
        <w:rPr>
          <w:szCs w:val="22"/>
        </w:rPr>
      </w:pPr>
      <w:r>
        <w:rPr>
          <w:b/>
          <w:szCs w:val="22"/>
        </w:rPr>
        <w:t>37</w:t>
      </w:r>
      <w:bookmarkStart w:id="0" w:name="_GoBack"/>
      <w:bookmarkEnd w:id="0"/>
      <w:r w:rsidR="00AB723B" w:rsidRPr="007F3C88">
        <w:rPr>
          <w:b/>
          <w:szCs w:val="22"/>
        </w:rPr>
        <w:t xml:space="preserve">. </w:t>
      </w:r>
      <w:r w:rsidR="00AB723B" w:rsidRPr="00AB723B">
        <w:rPr>
          <w:iCs/>
          <w:szCs w:val="22"/>
        </w:rPr>
        <w:t>Установите соответствие между наименованиями и характеристиками сети:</w:t>
      </w:r>
    </w:p>
    <w:p w:rsidR="00AB723B" w:rsidRPr="007F3C88" w:rsidRDefault="00AB723B" w:rsidP="00AB723B">
      <w:pPr>
        <w:jc w:val="both"/>
        <w:rPr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783"/>
        <w:gridCol w:w="390"/>
        <w:gridCol w:w="5989"/>
      </w:tblGrid>
      <w:tr w:rsidR="00AB723B" w:rsidRPr="007F3C88" w:rsidTr="00A958A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А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szCs w:val="22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AB723B" w:rsidRPr="007F3C88" w:rsidTr="00A958A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Б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szCs w:val="22"/>
              </w:rPr>
              <w:t>объединение локальных сетей в пределах одной корпорации для решения общих задач</w:t>
            </w:r>
          </w:p>
        </w:tc>
      </w:tr>
      <w:tr w:rsidR="00AB723B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3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В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szCs w:val="22"/>
              </w:rPr>
              <w:t>объединение компьютеров в пределах одного города, области, страны;</w:t>
            </w:r>
          </w:p>
        </w:tc>
      </w:tr>
      <w:tr w:rsidR="00AB723B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4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r w:rsidRPr="007F3C88">
              <w:rPr>
                <w:szCs w:val="22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7F3C88" w:rsidRDefault="00AB723B" w:rsidP="00A958A2">
            <w:r w:rsidRPr="007F3C88">
              <w:rPr>
                <w:szCs w:val="22"/>
              </w:rPr>
              <w:t>Г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7F3C88" w:rsidRDefault="00AB723B" w:rsidP="00A958A2">
            <w:pPr>
              <w:jc w:val="both"/>
            </w:pPr>
            <w:r w:rsidRPr="007F3C88">
              <w:rPr>
                <w:iCs/>
                <w:szCs w:val="22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AB723B" w:rsidRPr="007F3C88" w:rsidRDefault="00AB723B" w:rsidP="00AB723B">
      <w:pPr>
        <w:rPr>
          <w:szCs w:val="22"/>
        </w:rPr>
      </w:pPr>
    </w:p>
    <w:p w:rsidR="00AB723B" w:rsidRPr="00050495" w:rsidRDefault="00AB723B" w:rsidP="00AB723B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AB723B" w:rsidRPr="00050495" w:rsidTr="00A958A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AB723B" w:rsidRPr="00050495" w:rsidTr="00A958A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23B" w:rsidRPr="00050495" w:rsidRDefault="00AB723B" w:rsidP="00A958A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AB723B" w:rsidRPr="00050495" w:rsidRDefault="00AB723B" w:rsidP="00AB723B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запуска программы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Главное меню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Программы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MicrosoftPowerPoint</w:t>
      </w:r>
      <w:proofErr w:type="spellEnd"/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Пуск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вкладку «Разметка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группу команд команду «Параметры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команду «Настраиваемые поля»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функцию «Поля»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перемещения фрагмента текста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«Вырезать»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фрагмент текста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«Вставить»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Щелчком отметить место вставки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: 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 xml:space="preserve">Указать положение и выравнивание символа номера страницы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Нажать 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Выбрать команду «Номер страницы»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Открыть меню «Вставка»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bCs/>
        </w:rPr>
        <w:t>Расположите в правильной последовательности основные этапы разработки базы данных: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последовательности выполнения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Уточнение решаемых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структуры данных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Анализ данных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6.</w:t>
      </w:r>
      <w:r w:rsidRPr="00050495">
        <w:t xml:space="preserve"> Установите в хронологической последовательности этапы развития информационных технологий: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«Электронная»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«Механическая»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«Ручная»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«Компьютерная»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>«Электрическая» технология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7.</w:t>
      </w:r>
      <w:r w:rsidRPr="00050495">
        <w:t>Укажите в порядке возрастания объемы памяти: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 байта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1010 байт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 xml:space="preserve">1 Кбайт 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8.</w:t>
      </w:r>
      <w:r w:rsidRPr="00050495">
        <w:t xml:space="preserve"> Укажите в правильной последовательности действия при создании папки на Рабочем столе: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 xml:space="preserve">Щёлкнуть правой клавишей мыши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Ввести имя папки в поле ввода подписи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Выбрать команду создать – папка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этапов процесса создания базы данных: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связей между таблицами.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Усовершенствование структуры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необходимых в таблице полей.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Ввод данных и создание других объектов базы данных.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полей с уникальными значениями в каждой записи.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цели создания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таблиц, которые должна содержать база данных</w:t>
      </w:r>
    </w:p>
    <w:p w:rsidR="00050495" w:rsidRPr="00050495" w:rsidRDefault="00050495" w:rsidP="00050495">
      <w:pPr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iCs/>
          <w:szCs w:val="22"/>
          <w:lang w:eastAsia="en-US"/>
        </w:rPr>
        <w:t>10.</w:t>
      </w:r>
      <w:r w:rsidRPr="00050495">
        <w:rPr>
          <w:rFonts w:eastAsiaTheme="minorHAnsi" w:cstheme="minorBidi"/>
          <w:iCs/>
          <w:szCs w:val="22"/>
          <w:lang w:eastAsia="en-US"/>
        </w:rPr>
        <w:t xml:space="preserve"> Укажите последовательность </w:t>
      </w:r>
      <w:r w:rsidRPr="00050495">
        <w:rPr>
          <w:rFonts w:eastAsiaTheme="minorHAnsi" w:cstheme="minorBidi"/>
          <w:szCs w:val="22"/>
          <w:lang w:eastAsia="en-US"/>
        </w:rPr>
        <w:t>установки формата чертежа: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Чертеж 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Файл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Сервис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Создать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Формат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 листа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Текущий чертеж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i/>
          <w:szCs w:val="22"/>
          <w:lang w:eastAsia="en-US"/>
        </w:rPr>
      </w:pPr>
      <w:proofErr w:type="gramStart"/>
      <w:r w:rsidRPr="00050495">
        <w:rPr>
          <w:rFonts w:eastAsiaTheme="minorHAnsi" w:cstheme="minorBidi"/>
          <w:szCs w:val="22"/>
          <w:lang w:eastAsia="en-US"/>
        </w:rPr>
        <w:t>Ок</w:t>
      </w:r>
      <w:proofErr w:type="gramEnd"/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Открыть Интернет-браузер 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Выбрать необходимую страницу из </w:t>
      </w:r>
      <w:proofErr w:type="gramStart"/>
      <w:r w:rsidRPr="00050495">
        <w:rPr>
          <w:rFonts w:eastAsia="Calibri"/>
          <w:szCs w:val="22"/>
          <w:lang w:eastAsia="en-US"/>
        </w:rPr>
        <w:t>предложенных</w:t>
      </w:r>
      <w:proofErr w:type="gramEnd"/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Ввести запрос в поисковую строку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установке полей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Изменить числовые значения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Выполнить двойной клик левой кнопкой по линейке разметки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документ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Захватить объект и перетащить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Подключить флэш-накопитель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флэш-накопитель и проложить маршрут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удаления группы объектов: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Подтвердить удаление клавишей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к объекту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Delete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группу объектов</w:t>
      </w:r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создании текстового документа в папке: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Присвоить имя документу 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в нужную папку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 списке выбрать строку «Создать» и «Документ </w:t>
      </w:r>
      <w:proofErr w:type="spellStart"/>
      <w:r w:rsidRPr="00050495">
        <w:rPr>
          <w:rFonts w:eastAsia="Calibri"/>
          <w:szCs w:val="22"/>
          <w:lang w:eastAsia="en-US"/>
        </w:rPr>
        <w:t>word</w:t>
      </w:r>
      <w:proofErr w:type="spellEnd"/>
      <w:r w:rsidRPr="00050495">
        <w:rPr>
          <w:rFonts w:eastAsia="Calibri"/>
          <w:szCs w:val="22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контекстное меню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lastRenderedPageBreak/>
        <w:t>16.</w:t>
      </w:r>
      <w:r w:rsidRPr="00050495">
        <w:t>Укажите правильную последовательность поколений ЭВМ: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Микропроцессорные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Ламповые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ЭВМ на интегральных схемах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Транзисторные ЭВМ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b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17.</w:t>
      </w:r>
      <w:r w:rsidRPr="00050495"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050495" w:rsidRPr="00050495" w:rsidTr="00B54A9C">
        <w:trPr>
          <w:trHeight w:val="741"/>
        </w:trPr>
        <w:tc>
          <w:tcPr>
            <w:tcW w:w="8613" w:type="dxa"/>
            <w:hideMark/>
          </w:tcPr>
          <w:p w:rsidR="00050495" w:rsidRPr="00C70CDA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C70CDA">
              <w:rPr>
                <w:sz w:val="24"/>
                <w:szCs w:val="24"/>
              </w:rPr>
              <w:t>Постановка задачи</w:t>
            </w:r>
          </w:p>
          <w:p w:rsidR="00050495" w:rsidRPr="00C70CDA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C70CDA">
              <w:rPr>
                <w:sz w:val="24"/>
                <w:szCs w:val="24"/>
              </w:rPr>
              <w:t>Анализ результатов моделирования</w:t>
            </w:r>
          </w:p>
          <w:p w:rsidR="00050495" w:rsidRPr="00C70CDA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C70CDA">
              <w:rPr>
                <w:sz w:val="24"/>
                <w:szCs w:val="24"/>
              </w:rPr>
              <w:t>Разработка модели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C70CDA">
              <w:rPr>
                <w:sz w:val="24"/>
                <w:szCs w:val="24"/>
              </w:rPr>
              <w:t>Компьютерный эксперимент</w:t>
            </w:r>
          </w:p>
        </w:tc>
      </w:tr>
    </w:tbl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shd w:val="clear" w:color="auto" w:fill="FFFFFF"/>
        <w:spacing w:before="120"/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18.</w:t>
      </w:r>
      <w:r w:rsidRPr="00050495">
        <w:rPr>
          <w:shd w:val="clear" w:color="auto" w:fill="FFFFFF"/>
        </w:rPr>
        <w:t xml:space="preserve"> Расположите устройства в порядке возрастания скорости обмена информацией: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Твердотельный диск</w:t>
      </w:r>
      <w:r w:rsidRPr="00050495">
        <w:rPr>
          <w:shd w:val="clear" w:color="auto" w:fill="FFFFFF"/>
        </w:rPr>
        <w:tab/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Жесткий диск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proofErr w:type="gramStart"/>
      <w:r w:rsidRPr="00050495">
        <w:rPr>
          <w:shd w:val="clear" w:color="auto" w:fill="FFFFFF"/>
        </w:rPr>
        <w:t>Кеш-память</w:t>
      </w:r>
      <w:proofErr w:type="gramEnd"/>
      <w:r w:rsidRPr="00050495">
        <w:rPr>
          <w:shd w:val="clear" w:color="auto" w:fill="FFFFFF"/>
        </w:rPr>
        <w:t xml:space="preserve"> процессора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Оперативная память</w:t>
      </w:r>
    </w:p>
    <w:p w:rsidR="00050495" w:rsidRPr="00050495" w:rsidRDefault="00050495" w:rsidP="00050495">
      <w:pPr>
        <w:rPr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19.</w:t>
      </w:r>
      <w:r w:rsidRPr="00050495">
        <w:rPr>
          <w:lang w:eastAsia="en-US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Загрузить дистрибутив программы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Запустить браузер для доступа к сети Интернет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Произвести инсталляцию программы на персональный компьютер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Используя поисковые системы найти информацию о нужной программе</w:t>
      </w:r>
    </w:p>
    <w:p w:rsidR="00050495" w:rsidRPr="00050495" w:rsidRDefault="00050495" w:rsidP="00050495">
      <w:pPr>
        <w:spacing w:before="120"/>
        <w:jc w:val="both"/>
        <w:rPr>
          <w:b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shd w:val="clear" w:color="auto" w:fill="FFFFFF"/>
        </w:rPr>
      </w:pPr>
      <w:r w:rsidRPr="00050495">
        <w:rPr>
          <w:b/>
          <w:lang w:eastAsia="en-US"/>
        </w:rPr>
        <w:t>20.</w:t>
      </w:r>
      <w:r w:rsidRPr="00050495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Постановка задачи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Разработка алгоритма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Построение математической модели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Программирование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Отладка программы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Анализ результатов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Проведение расчетов </w:t>
      </w:r>
    </w:p>
    <w:p w:rsidR="00050495" w:rsidRPr="00050495" w:rsidRDefault="00050495" w:rsidP="00050495">
      <w:pPr>
        <w:rPr>
          <w:color w:val="FF0000"/>
          <w:shd w:val="clear" w:color="auto" w:fill="FFFFFF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21.</w:t>
      </w:r>
      <w:r w:rsidRPr="00050495">
        <w:rPr>
          <w:rFonts w:eastAsiaTheme="minorHAnsi" w:cstheme="minorBidi"/>
          <w:lang w:eastAsia="en-US"/>
        </w:rPr>
        <w:t xml:space="preserve"> Расположите в иерархическом порядке уровни памяти: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Внешняя память (ВЗУ)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Основная память (ОП)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Регистровая кэш-память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Микропроцессорная память (МПП)</w:t>
      </w:r>
    </w:p>
    <w:p w:rsidR="00050495" w:rsidRPr="00050495" w:rsidRDefault="00050495" w:rsidP="00050495">
      <w:pPr>
        <w:ind w:left="-284"/>
        <w:rPr>
          <w:snapToGrid w:val="0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22.</w:t>
      </w:r>
      <w:r w:rsidRPr="00050495">
        <w:t xml:space="preserve"> Установите единицы измерения объема информации по возрастанию: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Мегабайт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lastRenderedPageBreak/>
        <w:t xml:space="preserve"> Килобайт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23.</w:t>
      </w:r>
      <w:r w:rsidRPr="00050495">
        <w:rPr>
          <w:rFonts w:eastAsiaTheme="minorHAnsi" w:cstheme="minorBidi"/>
          <w:lang w:eastAsia="en-US"/>
        </w:rPr>
        <w:t xml:space="preserve">  Установите правильную последовательность действий для вычисления данных по формуле в </w:t>
      </w:r>
      <w:r w:rsidRPr="00050495">
        <w:rPr>
          <w:rFonts w:eastAsiaTheme="minorHAnsi" w:cstheme="minorBidi"/>
          <w:lang w:val="en-US" w:eastAsia="en-US"/>
        </w:rPr>
        <w:t>MSExcel</w:t>
      </w:r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Нажать кнопку «</w:t>
      </w:r>
      <w:r w:rsidRPr="00050495">
        <w:rPr>
          <w:rFonts w:eastAsia="Calibri"/>
          <w:lang w:val="en-US" w:eastAsia="en-US"/>
        </w:rPr>
        <w:t>Enter</w:t>
      </w:r>
      <w:r w:rsidRPr="00050495">
        <w:rPr>
          <w:rFonts w:eastAsia="Calibri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ячейку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формулу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знак = 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24.</w:t>
      </w:r>
      <w:r w:rsidRPr="00050495">
        <w:rPr>
          <w:rFonts w:eastAsia="Calibri"/>
          <w:lang w:eastAsia="en-US"/>
        </w:rPr>
        <w:t xml:space="preserve"> Установите правильную последовательность при создании диаграммы в </w:t>
      </w:r>
      <w:r w:rsidRPr="00050495">
        <w:rPr>
          <w:rFonts w:eastAsia="Calibri"/>
          <w:lang w:val="en-US" w:eastAsia="en-US"/>
        </w:rPr>
        <w:t>MSExcel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вкладку «вставка»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создать таблицу с исходными данными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тип диаграммы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диапазон ячеек таблицы</w:t>
      </w:r>
    </w:p>
    <w:p w:rsidR="00050495" w:rsidRPr="00050495" w:rsidRDefault="00050495" w:rsidP="00050495">
      <w:pPr>
        <w:jc w:val="both"/>
        <w:rPr>
          <w:rFonts w:eastAsia="Calibri"/>
          <w:b/>
          <w:lang w:eastAsia="en-US"/>
        </w:rPr>
      </w:pPr>
    </w:p>
    <w:p w:rsidR="00050495" w:rsidRPr="00050495" w:rsidRDefault="00AC586B" w:rsidP="00050495">
      <w:pPr>
        <w:jc w:val="both"/>
        <w:rPr>
          <w:rFonts w:eastAsia="Calibri"/>
          <w:lang w:eastAsia="en-US"/>
        </w:rPr>
      </w:pPr>
      <w:r>
        <w:rPr>
          <w:rFonts w:eastAsiaTheme="minorHAnsi" w:cstheme="minorBidi"/>
          <w:i/>
          <w:noProof/>
        </w:rPr>
        <w:pict>
          <v:rect id="Прямоугольник 12" o:spid="_x0000_s1028" style="position:absolute;left:0;text-align:left;margin-left:104.4pt;margin-top:136.5pt;width:25.15pt;height:23.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<v:textbox>
              <w:txbxContent>
                <w:p w:rsidR="00AC586B" w:rsidRPr="00D85C3B" w:rsidRDefault="00AC586B" w:rsidP="00050495">
                  <w:r>
                    <w:t>е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11" o:spid="_x0000_s1029" style="position:absolute;left:0;text-align:left;margin-left:-19.85pt;margin-top:135.65pt;width:25.15pt;height:23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<v:textbox>
              <w:txbxContent>
                <w:p w:rsidR="00AC586B" w:rsidRPr="00D85C3B" w:rsidRDefault="00AC586B" w:rsidP="00050495">
                  <w:r>
                    <w:t>д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2" o:spid="_x0000_s1030" style="position:absolute;left:0;text-align:left;margin-left:348.35pt;margin-top:65.05pt;width:25.15pt;height:23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<v:textbox>
              <w:txbxContent>
                <w:p w:rsidR="00AC586B" w:rsidRPr="00D85C3B" w:rsidRDefault="00AC586B" w:rsidP="00050495">
                  <w:r>
                    <w:t>г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1" o:spid="_x0000_s1031" style="position:absolute;left:0;text-align:left;margin-left:222.6pt;margin-top:65.05pt;width:25.15pt;height:23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<v:textbox>
              <w:txbxContent>
                <w:p w:rsidR="00AC586B" w:rsidRPr="00D85C3B" w:rsidRDefault="00AC586B" w:rsidP="00050495">
                  <w:r>
                    <w:t>в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30" o:spid="_x0000_s1032" style="position:absolute;left:0;text-align:left;margin-left:98.3pt;margin-top:65.05pt;width:25.15pt;height:23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<v:textbox>
              <w:txbxContent>
                <w:p w:rsidR="00AC586B" w:rsidRPr="00D85C3B" w:rsidRDefault="00AC586B" w:rsidP="00050495">
                  <w:r>
                    <w:t>б</w:t>
                  </w:r>
                </w:p>
              </w:txbxContent>
            </v:textbox>
          </v:rect>
        </w:pict>
      </w:r>
      <w:r>
        <w:rPr>
          <w:rFonts w:eastAsiaTheme="minorHAnsi" w:cstheme="minorBidi"/>
          <w:i/>
          <w:noProof/>
        </w:rPr>
        <w:pict>
          <v:rect id="Прямоугольник 9" o:spid="_x0000_s1033" style="position:absolute;left:0;text-align:left;margin-left:-22.3pt;margin-top:65.05pt;width:25.15pt;height:23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<v:textbox>
              <w:txbxContent>
                <w:p w:rsidR="00AC586B" w:rsidRPr="00D85C3B" w:rsidRDefault="00AC586B" w:rsidP="00050495">
                  <w:r>
                    <w:t>а</w:t>
                  </w:r>
                </w:p>
              </w:txbxContent>
            </v:textbox>
          </v:rect>
        </w:pict>
      </w:r>
      <w:r w:rsidR="00050495" w:rsidRPr="00050495">
        <w:rPr>
          <w:rFonts w:eastAsia="Calibri"/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495" w:rsidRPr="00050495">
        <w:rPr>
          <w:rFonts w:eastAsia="Calibri"/>
          <w:b/>
          <w:lang w:eastAsia="en-US"/>
        </w:rPr>
        <w:t>25.</w:t>
      </w:r>
      <w:r w:rsidR="00050495" w:rsidRPr="00050495">
        <w:rPr>
          <w:rFonts w:eastAsia="Calibri"/>
          <w:lang w:eastAsia="en-US"/>
        </w:rPr>
        <w:t xml:space="preserve"> Расставьте по порядку основные этапы подготовки текстового документа на компьютере: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26.</w:t>
      </w:r>
      <w:r w:rsidRPr="00050495">
        <w:rPr>
          <w:rFonts w:eastAsiaTheme="minorHAnsi"/>
          <w:lang w:eastAsia="en-US"/>
        </w:rPr>
        <w:t xml:space="preserve"> Укажите последовательность этапов построения диаграммы в </w:t>
      </w:r>
      <w:r w:rsidRPr="00050495">
        <w:rPr>
          <w:rFonts w:eastAsiaTheme="minorHAnsi"/>
          <w:lang w:val="en-US" w:eastAsia="en-US"/>
        </w:rPr>
        <w:t>MSExcel</w:t>
      </w:r>
      <w:r w:rsidRPr="00050495">
        <w:rPr>
          <w:rFonts w:eastAsiaTheme="minorHAnsi"/>
          <w:lang w:eastAsia="en-US"/>
        </w:rPr>
        <w:t xml:space="preserve"> с помощью мастера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типа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расположения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или уточнение источника данных</w:t>
      </w:r>
    </w:p>
    <w:p w:rsidR="00050495" w:rsidRPr="00050495" w:rsidRDefault="00050495" w:rsidP="00050495">
      <w:pPr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27.</w:t>
      </w:r>
      <w:r w:rsidRPr="00050495">
        <w:rPr>
          <w:rFonts w:eastAsiaTheme="minorHAnsi"/>
          <w:lang w:eastAsia="en-US"/>
        </w:rPr>
        <w:t xml:space="preserve"> Укажите путь создания папки: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255"/>
        </w:tabs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 Расположите носители информации по увеличению их возможной емкости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Blu-rayDisc</w:t>
      </w:r>
      <w:proofErr w:type="spellEnd"/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CD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флеш</w:t>
      </w:r>
      <w:proofErr w:type="spellEnd"/>
      <w:r w:rsidRPr="00050495">
        <w:rPr>
          <w:rFonts w:eastAsia="Calibri"/>
          <w:szCs w:val="22"/>
          <w:lang w:eastAsia="en-US"/>
        </w:rPr>
        <w:t>-накопитель 16 ГБ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DVD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HDD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lastRenderedPageBreak/>
        <w:t>29.</w:t>
      </w:r>
      <w:r w:rsidRPr="00050495">
        <w:rPr>
          <w:rFonts w:eastAsiaTheme="minorHAnsi" w:cstheme="minorBidi"/>
          <w:lang w:eastAsia="en-US"/>
        </w:rPr>
        <w:t xml:space="preserve"> Мера цифровой информации в порядке увеличения: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1Терабайт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100Гигабайт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100Килобайт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30.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</w:t>
      </w:r>
      <w:r w:rsidRPr="00050495">
        <w:rPr>
          <w:rFonts w:eastAsiaTheme="minorHAnsi" w:cstheme="minorBidi"/>
          <w:lang w:val="en-US" w:eastAsia="en-US"/>
        </w:rPr>
        <w:t>URL</w:t>
      </w:r>
      <w:r w:rsidRPr="00050495">
        <w:rPr>
          <w:rFonts w:eastAsiaTheme="minorHAnsi" w:cstheme="minorBidi"/>
          <w:lang w:eastAsia="en-US"/>
        </w:rPr>
        <w:t>-адрес информационного ресурса: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каталога, в котором содержится нужный файл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Адрес сервера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Протокол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файла</w:t>
      </w:r>
    </w:p>
    <w:p w:rsid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2515EB" w:rsidRPr="00CE3A3D" w:rsidRDefault="002515EB" w:rsidP="002515EB">
      <w:pPr>
        <w:jc w:val="both"/>
      </w:pPr>
      <w:r w:rsidRPr="00CE3A3D">
        <w:rPr>
          <w:b/>
        </w:rPr>
        <w:t xml:space="preserve">31. </w:t>
      </w:r>
      <w:r w:rsidRPr="00CE3A3D">
        <w:t>Установите правильную последовательность этапов моделирования объекта: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Построение описательной информационной модели объекта;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Создание формализованной модели;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Преобразование формализованной модели в компьютерную модель;</w:t>
      </w:r>
    </w:p>
    <w:p w:rsidR="002515EB" w:rsidRPr="00CE3A3D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CE3A3D">
        <w:rPr>
          <w:szCs w:val="24"/>
        </w:rPr>
        <w:t>Компьютерный эксперимент;</w:t>
      </w:r>
    </w:p>
    <w:p w:rsidR="002515EB" w:rsidRPr="00650F27" w:rsidRDefault="002515EB" w:rsidP="00A24EBF">
      <w:pPr>
        <w:pStyle w:val="a7"/>
        <w:numPr>
          <w:ilvl w:val="0"/>
          <w:numId w:val="292"/>
        </w:numPr>
        <w:spacing w:line="276" w:lineRule="auto"/>
        <w:jc w:val="left"/>
        <w:rPr>
          <w:szCs w:val="24"/>
        </w:rPr>
      </w:pPr>
      <w:r w:rsidRPr="00650F27">
        <w:rPr>
          <w:szCs w:val="24"/>
        </w:rPr>
        <w:t>Постановка цели моделирования.</w:t>
      </w:r>
    </w:p>
    <w:p w:rsidR="002515EB" w:rsidRPr="00050495" w:rsidRDefault="002515EB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32</w:t>
      </w:r>
      <w:r w:rsidR="00050495" w:rsidRPr="00050495">
        <w:rPr>
          <w:rFonts w:eastAsiaTheme="minorHAnsi" w:cstheme="minorBidi"/>
          <w:b/>
          <w:lang w:eastAsia="en-US"/>
        </w:rPr>
        <w:t>.</w:t>
      </w:r>
      <w:r w:rsidR="00050495"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адрес электронной почты: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пользователя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Символ @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Домен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почтового сервера.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C70CDA" w:rsidRPr="00C70CDA" w:rsidRDefault="00650F27" w:rsidP="00C70CDA">
      <w:pPr>
        <w:jc w:val="both"/>
        <w:rPr>
          <w:szCs w:val="22"/>
        </w:rPr>
      </w:pPr>
      <w:r>
        <w:rPr>
          <w:b/>
          <w:szCs w:val="22"/>
        </w:rPr>
        <w:t>33</w:t>
      </w:r>
      <w:r w:rsidR="00C70CDA" w:rsidRPr="007F3C88">
        <w:rPr>
          <w:b/>
          <w:szCs w:val="22"/>
        </w:rPr>
        <w:t xml:space="preserve">. </w:t>
      </w:r>
      <w:r w:rsidR="00C70CDA" w:rsidRPr="00C70CDA">
        <w:rPr>
          <w:szCs w:val="22"/>
        </w:rPr>
        <w:t>Установите правильную последовательность этапов развития информационных технологий: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«Электронная»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«Механическая»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«Ручная»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«Компьютерная» технология </w:t>
      </w:r>
    </w:p>
    <w:p w:rsidR="00C70CDA" w:rsidRPr="007F3C88" w:rsidRDefault="00C70CDA" w:rsidP="00A24EBF">
      <w:pPr>
        <w:numPr>
          <w:ilvl w:val="0"/>
          <w:numId w:val="289"/>
        </w:numPr>
        <w:spacing w:line="276" w:lineRule="auto"/>
        <w:contextualSpacing/>
      </w:pPr>
      <w:r w:rsidRPr="007F3C88">
        <w:t xml:space="preserve">«Электрическая» технология 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  <w:r w:rsidRPr="00977C4E">
        <w:rPr>
          <w:rFonts w:eastAsiaTheme="minorHAnsi"/>
          <w:b/>
          <w:u w:val="single"/>
          <w:lang w:eastAsia="en-US"/>
        </w:rPr>
        <w:t>Системы качества, стандартизации и сертификации</w:t>
      </w:r>
    </w:p>
    <w:p w:rsidR="00977C4E" w:rsidRP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Название международной организации, занимающейся выпуском стандартов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ISO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IEC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EAC</w:t>
      </w:r>
    </w:p>
    <w:p w:rsidR="00050495" w:rsidRPr="00050495" w:rsidRDefault="00050495" w:rsidP="00CF3C5A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CEN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050495" w:rsidRPr="00050495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Симплификация</w:t>
      </w:r>
      <w:proofErr w:type="spellEnd"/>
    </w:p>
    <w:p w:rsidR="00050495" w:rsidRPr="00050495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Селекция</w:t>
      </w:r>
    </w:p>
    <w:p w:rsidR="00050495" w:rsidRPr="00050495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Оптимизация</w:t>
      </w:r>
    </w:p>
    <w:p w:rsidR="006B4B5E" w:rsidRDefault="00050495" w:rsidP="00CF3C5A">
      <w:pPr>
        <w:numPr>
          <w:ilvl w:val="0"/>
          <w:numId w:val="13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Типизация</w:t>
      </w:r>
    </w:p>
    <w:p w:rsidR="006B4B5E" w:rsidRDefault="006B4B5E" w:rsidP="006B4B5E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</w:p>
    <w:p w:rsidR="006B4B5E" w:rsidRPr="006B4B5E" w:rsidRDefault="006B4B5E" w:rsidP="006B4B5E">
      <w:p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6B4B5E">
        <w:rPr>
          <w:rFonts w:eastAsia="Calibri"/>
          <w:b/>
          <w:lang w:eastAsia="en-US"/>
        </w:rPr>
        <w:t>3.</w:t>
      </w:r>
      <w:r>
        <w:rPr>
          <w:rFonts w:eastAsia="Calibri"/>
          <w:lang w:eastAsia="en-US"/>
        </w:rPr>
        <w:t xml:space="preserve"> </w:t>
      </w:r>
      <w:r w:rsidRPr="006B4B5E">
        <w:t>Определите метод стандартизации, заключающийся в рациональном уменьшении типов, видов и размеров объектов одинакового назначения:</w:t>
      </w:r>
    </w:p>
    <w:p w:rsidR="006B4B5E" w:rsidRPr="007D2BFC" w:rsidRDefault="006B4B5E" w:rsidP="006B4B5E">
      <w:pPr>
        <w:ind w:left="360"/>
      </w:pPr>
      <w:r>
        <w:t xml:space="preserve">а.    </w:t>
      </w:r>
      <w:proofErr w:type="spellStart"/>
      <w:r w:rsidRPr="007D2BFC">
        <w:t>Агрегатирование</w:t>
      </w:r>
      <w:proofErr w:type="spellEnd"/>
    </w:p>
    <w:p w:rsidR="006B4B5E" w:rsidRPr="006B4B5E" w:rsidRDefault="006B4B5E" w:rsidP="006B4B5E">
      <w:pPr>
        <w:ind w:left="360"/>
      </w:pPr>
      <w:proofErr w:type="gramStart"/>
      <w:r w:rsidRPr="006B4B5E">
        <w:t>б</w:t>
      </w:r>
      <w:proofErr w:type="gramEnd"/>
      <w:r w:rsidRPr="006B4B5E">
        <w:t>.</w:t>
      </w:r>
      <w:r>
        <w:t xml:space="preserve">    </w:t>
      </w:r>
      <w:r w:rsidRPr="006B4B5E">
        <w:t>Унификация</w:t>
      </w:r>
    </w:p>
    <w:p w:rsidR="006B4B5E" w:rsidRPr="007D2BFC" w:rsidRDefault="006B4B5E" w:rsidP="006B4B5E">
      <w:pPr>
        <w:ind w:left="360"/>
      </w:pPr>
      <w:proofErr w:type="gramStart"/>
      <w:r>
        <w:t>в</w:t>
      </w:r>
      <w:proofErr w:type="gramEnd"/>
      <w:r>
        <w:t xml:space="preserve">.    </w:t>
      </w:r>
      <w:r w:rsidRPr="007D2BFC">
        <w:t>Стандартизация</w:t>
      </w:r>
    </w:p>
    <w:p w:rsidR="006B4B5E" w:rsidRPr="007D2BFC" w:rsidRDefault="006B4B5E" w:rsidP="006B4B5E">
      <w:pPr>
        <w:ind w:left="360"/>
      </w:pPr>
      <w:r>
        <w:t xml:space="preserve">г.    </w:t>
      </w:r>
      <w:r w:rsidRPr="007D2BFC">
        <w:t>Межвидовая типизация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</w:t>
      </w:r>
      <w:r w:rsidR="00050495" w:rsidRPr="00050495">
        <w:rPr>
          <w:rFonts w:eastAsiaTheme="minorHAnsi" w:cstheme="minorBidi"/>
          <w:szCs w:val="22"/>
          <w:lang w:eastAsia="en-US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значений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допуска*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точности</w:t>
      </w:r>
    </w:p>
    <w:p w:rsidR="00050495" w:rsidRPr="00050495" w:rsidRDefault="00050495" w:rsidP="00CF3C5A">
      <w:pPr>
        <w:numPr>
          <w:ilvl w:val="0"/>
          <w:numId w:val="13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готовности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5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Аккредитация – это…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050495" w:rsidRPr="00050495" w:rsidRDefault="00050495" w:rsidP="00CF3C5A">
      <w:pPr>
        <w:numPr>
          <w:ilvl w:val="0"/>
          <w:numId w:val="12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устанавливающий руководящие принципы, характеристики различных видов деятельности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6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Управление качеством – это часть системы менеджмента качества, направленная </w:t>
      </w:r>
      <w:proofErr w:type="gramStart"/>
      <w:r w:rsidR="00050495" w:rsidRPr="00050495">
        <w:rPr>
          <w:rFonts w:eastAsiaTheme="minorHAnsi" w:cstheme="minorBidi"/>
          <w:szCs w:val="22"/>
          <w:lang w:eastAsia="en-US"/>
        </w:rPr>
        <w:t>на</w:t>
      </w:r>
      <w:proofErr w:type="gramEnd"/>
      <w:r w:rsidR="00050495" w:rsidRPr="00050495">
        <w:rPr>
          <w:rFonts w:eastAsiaTheme="minorHAnsi" w:cstheme="minorBidi"/>
          <w:szCs w:val="22"/>
          <w:lang w:eastAsia="en-US"/>
        </w:rPr>
        <w:t xml:space="preserve"> … 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Выполнение требований к качеству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Отслеживание конкретных результатов деятельности</w:t>
      </w:r>
    </w:p>
    <w:p w:rsidR="00050495" w:rsidRPr="00050495" w:rsidRDefault="00050495" w:rsidP="00CF3C5A">
      <w:pPr>
        <w:numPr>
          <w:ilvl w:val="0"/>
          <w:numId w:val="12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целей в области качества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7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Стандартизация - это: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принятый органами власти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взаимосвязанных стандартов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050495" w:rsidRPr="00050495" w:rsidRDefault="00050495" w:rsidP="00CF3C5A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8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Относительная погрешность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Абсолютная погрешность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Приведенная погрешность</w:t>
      </w:r>
    </w:p>
    <w:p w:rsidR="00050495" w:rsidRPr="00050495" w:rsidRDefault="00050495" w:rsidP="00CF3C5A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Динамическая погрешность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9</w:t>
      </w:r>
      <w:r w:rsidR="00050495" w:rsidRPr="00050495">
        <w:rPr>
          <w:rFonts w:eastAsiaTheme="minorHAnsi" w:cstheme="minorBidi"/>
          <w:b/>
          <w:szCs w:val="22"/>
          <w:lang w:eastAsia="en-US"/>
        </w:rPr>
        <w:t>.</w:t>
      </w:r>
      <w:r w:rsidR="00050495" w:rsidRPr="00050495">
        <w:rPr>
          <w:rFonts w:eastAsiaTheme="minorHAnsi" w:cstheme="minorBidi"/>
          <w:szCs w:val="22"/>
          <w:lang w:eastAsia="en-US"/>
        </w:rPr>
        <w:t xml:space="preserve"> Подтверждениями соответствия являются: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Сертификация и декларация продукции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соответствия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Знак соответствия</w:t>
      </w:r>
    </w:p>
    <w:p w:rsidR="00050495" w:rsidRPr="00050495" w:rsidRDefault="00050495" w:rsidP="00CF3C5A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и знак 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10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Маркировать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Распространять 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Импортировать </w:t>
      </w:r>
    </w:p>
    <w:p w:rsidR="00050495" w:rsidRPr="00050495" w:rsidRDefault="00050495" w:rsidP="00CF3C5A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Экспортировать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650F27" w:rsidP="00050495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/>
          <w:b/>
          <w:lang w:eastAsia="en-US"/>
        </w:rPr>
        <w:t>11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Укажите номер картинки, на которой изображен знак соответствия в системе ГОСТ </w:t>
      </w:r>
      <w:proofErr w:type="gramStart"/>
      <w:r w:rsidR="00050495" w:rsidRPr="00050495">
        <w:rPr>
          <w:rFonts w:eastAsiaTheme="minorHAnsi"/>
          <w:lang w:eastAsia="en-US"/>
        </w:rPr>
        <w:t>Р</w:t>
      </w:r>
      <w:proofErr w:type="gramEnd"/>
    </w:p>
    <w:tbl>
      <w:tblPr>
        <w:tblStyle w:val="13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276"/>
      </w:tblGrid>
      <w:tr w:rsidR="00050495" w:rsidRPr="00050495" w:rsidTr="00B54A9C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</w:rPr>
              <w:drawing>
                <wp:inline distT="0" distB="0" distL="0" distR="0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95" w:rsidRPr="00050495" w:rsidTr="00B54A9C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а.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б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в.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г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</w:tr>
    </w:tbl>
    <w:p w:rsidR="00050495" w:rsidRPr="00050495" w:rsidRDefault="00050495" w:rsidP="00050495">
      <w:pPr>
        <w:jc w:val="both"/>
        <w:rPr>
          <w:rFonts w:eastAsiaTheme="minorHAnsi"/>
          <w:sz w:val="28"/>
          <w:szCs w:val="28"/>
          <w:lang w:eastAsia="en-US"/>
        </w:rPr>
      </w:pPr>
    </w:p>
    <w:p w:rsidR="00050495" w:rsidRPr="00050495" w:rsidRDefault="00650F27" w:rsidP="00050495">
      <w:pPr>
        <w:ind w:right="-143"/>
        <w:jc w:val="both"/>
        <w:rPr>
          <w:rFonts w:eastAsiaTheme="minorHAnsi"/>
          <w:highlight w:val="yellow"/>
          <w:lang w:eastAsia="en-US"/>
        </w:rPr>
      </w:pPr>
      <w:r>
        <w:rPr>
          <w:rFonts w:eastAsiaTheme="minorHAnsi"/>
          <w:b/>
          <w:lang w:eastAsia="en-US"/>
        </w:rPr>
        <w:t>12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050495" w:rsidRPr="00050495" w:rsidRDefault="00050495" w:rsidP="00CF3C5A">
      <w:pPr>
        <w:numPr>
          <w:ilvl w:val="0"/>
          <w:numId w:val="124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CF3C5A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CF3C5A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CF3C5A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ind w:right="-143"/>
        <w:contextualSpacing/>
        <w:jc w:val="both"/>
        <w:rPr>
          <w:rFonts w:eastAsiaTheme="minorHAnsi"/>
          <w:lang w:eastAsia="en-US"/>
        </w:rPr>
      </w:pPr>
    </w:p>
    <w:p w:rsidR="00050495" w:rsidRPr="00050495" w:rsidRDefault="00650F27" w:rsidP="00050495">
      <w:pPr>
        <w:ind w:right="-143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13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Документ, в котором содержатся обязательные правовые нормы, называется: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CF3C5A">
      <w:pPr>
        <w:numPr>
          <w:ilvl w:val="0"/>
          <w:numId w:val="123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650F27" w:rsidP="00050495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14</w:t>
      </w:r>
      <w:r w:rsidR="00050495" w:rsidRPr="00050495">
        <w:rPr>
          <w:rFonts w:eastAsiaTheme="minorHAnsi"/>
          <w:b/>
          <w:lang w:eastAsia="en-US"/>
        </w:rPr>
        <w:t>.</w:t>
      </w:r>
      <w:r w:rsidR="00050495" w:rsidRPr="00050495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 года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 года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 года</w:t>
      </w:r>
    </w:p>
    <w:p w:rsidR="00050495" w:rsidRPr="00050495" w:rsidRDefault="00050495" w:rsidP="00CF3C5A">
      <w:pPr>
        <w:numPr>
          <w:ilvl w:val="0"/>
          <w:numId w:val="12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5 лет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050495" w:rsidRPr="00050495" w:rsidRDefault="00650F27" w:rsidP="00050495">
      <w:pPr>
        <w:contextualSpacing/>
        <w:jc w:val="both"/>
        <w:rPr>
          <w:rFonts w:eastAsia="Calibri" w:cstheme="minorBidi"/>
          <w:lang w:eastAsia="en-US"/>
        </w:rPr>
      </w:pPr>
      <w:r>
        <w:rPr>
          <w:rFonts w:eastAsia="Calibri" w:cstheme="minorBidi"/>
          <w:b/>
          <w:lang w:eastAsia="en-US"/>
        </w:rPr>
        <w:t>15</w:t>
      </w:r>
      <w:r w:rsidR="00050495" w:rsidRPr="00050495">
        <w:rPr>
          <w:rFonts w:eastAsia="Calibri" w:cstheme="minorBidi"/>
          <w:b/>
          <w:lang w:eastAsia="en-US"/>
        </w:rPr>
        <w:t>.</w:t>
      </w:r>
      <w:r w:rsidR="00050495" w:rsidRPr="00050495">
        <w:rPr>
          <w:rFonts w:eastAsia="Calibri" w:cstheme="minorBidi"/>
          <w:lang w:eastAsia="en-US"/>
        </w:rPr>
        <w:t xml:space="preserve"> Объектом стандартизации не является: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Продукция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</w:t>
      </w:r>
    </w:p>
    <w:p w:rsidR="00050495" w:rsidRPr="00050495" w:rsidRDefault="00050495" w:rsidP="00CF3C5A">
      <w:pPr>
        <w:numPr>
          <w:ilvl w:val="0"/>
          <w:numId w:val="12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Транспорт</w:t>
      </w:r>
    </w:p>
    <w:p w:rsidR="00050495" w:rsidRPr="00050495" w:rsidRDefault="00050495" w:rsidP="00050495">
      <w:pPr>
        <w:contextualSpacing/>
        <w:jc w:val="both"/>
        <w:rPr>
          <w:rFonts w:eastAsiaTheme="minorHAnsi" w:cstheme="minorBidi"/>
          <w:lang w:eastAsia="en-US"/>
        </w:rPr>
      </w:pPr>
    </w:p>
    <w:p w:rsidR="00050495" w:rsidRPr="00050495" w:rsidRDefault="00650F27" w:rsidP="00050495">
      <w:pPr>
        <w:contextualSpacing/>
        <w:jc w:val="both"/>
        <w:rPr>
          <w:rFonts w:eastAsia="Calibri" w:cstheme="minorBidi"/>
          <w:lang w:eastAsia="en-US"/>
        </w:rPr>
      </w:pPr>
      <w:r>
        <w:rPr>
          <w:rFonts w:eastAsia="Calibri" w:cstheme="minorBidi"/>
          <w:b/>
          <w:lang w:eastAsia="en-US"/>
        </w:rPr>
        <w:t>16</w:t>
      </w:r>
      <w:r w:rsidR="00050495" w:rsidRPr="00050495">
        <w:rPr>
          <w:rFonts w:eastAsia="Calibri" w:cstheme="minorBidi"/>
          <w:b/>
          <w:lang w:eastAsia="en-US"/>
        </w:rPr>
        <w:t>.</w:t>
      </w:r>
      <w:r w:rsidR="00050495" w:rsidRPr="00050495">
        <w:rPr>
          <w:rFonts w:eastAsia="Calibri" w:cstheme="minorBid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Агрегатирование</w:t>
      </w:r>
      <w:proofErr w:type="spellEnd"/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Унификация     </w:t>
      </w:r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В. Взаимозаменяемость</w:t>
      </w:r>
    </w:p>
    <w:p w:rsidR="00050495" w:rsidRPr="00050495" w:rsidRDefault="00050495" w:rsidP="00CF3C5A">
      <w:pPr>
        <w:numPr>
          <w:ilvl w:val="0"/>
          <w:numId w:val="12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Измерение </w:t>
      </w:r>
    </w:p>
    <w:p w:rsidR="00050495" w:rsidRPr="00050495" w:rsidRDefault="00050495" w:rsidP="00050495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D7D36" w:rsidRPr="00A0452F" w:rsidRDefault="00650F27" w:rsidP="007D7D36">
      <w:pPr>
        <w:tabs>
          <w:tab w:val="left" w:pos="426"/>
          <w:tab w:val="left" w:pos="993"/>
        </w:tabs>
        <w:spacing w:after="200"/>
        <w:contextualSpacing/>
        <w:jc w:val="both"/>
      </w:pPr>
      <w:r>
        <w:rPr>
          <w:rFonts w:eastAsiaTheme="minorHAnsi" w:cstheme="minorBidi"/>
          <w:b/>
          <w:lang w:eastAsia="en-US"/>
        </w:rPr>
        <w:t>17</w:t>
      </w:r>
      <w:r w:rsidR="007D7D36" w:rsidRPr="00A0452F">
        <w:rPr>
          <w:rFonts w:eastAsiaTheme="minorHAnsi" w:cstheme="minorBidi"/>
          <w:b/>
          <w:lang w:eastAsia="en-US"/>
        </w:rPr>
        <w:t>.</w:t>
      </w:r>
      <w:r w:rsidR="007D7D36">
        <w:rPr>
          <w:rFonts w:eastAsiaTheme="minorHAnsi" w:cstheme="minorBidi"/>
          <w:lang w:eastAsia="en-US"/>
        </w:rPr>
        <w:t xml:space="preserve"> </w:t>
      </w:r>
      <w:r w:rsidR="007D7D36" w:rsidRPr="00A0452F">
        <w:t>Выберите вид документа по стандартизации, устанавливающий обязательные для применения и исполнения требования к объектам технического регулирования: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7F3C88">
        <w:t>Российский национальный стандарт;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7F3C88">
        <w:t>Порядок стандартизации;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A0452F">
        <w:t>Технический регламент</w:t>
      </w:r>
      <w:r w:rsidRPr="007F3C88">
        <w:t xml:space="preserve">;   </w:t>
      </w:r>
    </w:p>
    <w:p w:rsidR="007D7D36" w:rsidRPr="007F3C88" w:rsidRDefault="007D7D36" w:rsidP="00A24EBF">
      <w:pPr>
        <w:numPr>
          <w:ilvl w:val="0"/>
          <w:numId w:val="287"/>
        </w:numPr>
        <w:spacing w:line="276" w:lineRule="auto"/>
        <w:ind w:right="-143"/>
        <w:contextualSpacing/>
        <w:jc w:val="both"/>
      </w:pPr>
      <w:r w:rsidRPr="007F3C88">
        <w:t>Рекомендации по стандартизации</w:t>
      </w:r>
    </w:p>
    <w:p w:rsidR="007D7D36" w:rsidRDefault="007D7D36" w:rsidP="007D7D36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Задачи квалиметрии состоят в определении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Добровольное подтверждение соответствия осуществляется по инициативе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>____________ - это м</w:t>
      </w:r>
      <w:r w:rsidRPr="00050495">
        <w:rPr>
          <w:rFonts w:eastAsiaTheme="minorHAnsi" w:cstheme="minorBidi"/>
          <w:szCs w:val="22"/>
          <w:lang w:eastAsia="en-US"/>
        </w:rPr>
        <w:t>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совокупность свой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ств пр</w:t>
      </w:r>
      <w:proofErr w:type="gramEnd"/>
      <w:r w:rsidRPr="00050495">
        <w:rPr>
          <w:rFonts w:eastAsiaTheme="minorHAnsi" w:cstheme="minorBidi"/>
          <w:szCs w:val="22"/>
          <w:lang w:eastAsia="en-US"/>
        </w:rPr>
        <w:t>одукции, обусловливающих ее пригодность удовлетворять определенные потребности в соответствии с назначением.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Степень соответствия присущих характеристик требованиям – это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В случае соответствия объекта сертификации на основании акта о соответствии объекта выдается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соответствия исследуемого объекта требуемым параметрам качества.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</w:rPr>
        <w:t>10.</w:t>
      </w:r>
      <w:r w:rsidRPr="00050495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sz w:val="27"/>
          <w:szCs w:val="27"/>
          <w:shd w:val="clear" w:color="auto" w:fill="FFFFFF"/>
          <w:lang w:eastAsia="en-US"/>
        </w:rPr>
      </w:pPr>
      <w:r w:rsidRPr="00050495">
        <w:rPr>
          <w:rFonts w:eastAsia="Calibri"/>
          <w:b/>
        </w:rPr>
        <w:t>11.</w:t>
      </w:r>
      <w:r w:rsidRPr="00050495">
        <w:rPr>
          <w:rFonts w:eastAsia="Calibri"/>
        </w:rPr>
        <w:t xml:space="preserve"> Документом, регулирующим единство измерений в РФ,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Главным метрологическим органом РФ, который имеет исключительное право официального опубликования ГОСТов и ОКС,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lastRenderedPageBreak/>
        <w:t>14.</w:t>
      </w:r>
      <w:r w:rsidRPr="00050495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shd w:val="clear" w:color="auto" w:fill="FFFFFF"/>
        <w:tabs>
          <w:tab w:val="left" w:pos="284"/>
        </w:tabs>
        <w:spacing w:after="200"/>
        <w:contextualSpacing/>
        <w:rPr>
          <w:rFonts w:eastAsiaTheme="minorHAnsi" w:cstheme="minorBidi"/>
          <w:lang w:eastAsia="en-US"/>
        </w:rPr>
      </w:pPr>
    </w:p>
    <w:p w:rsidR="00A0452F" w:rsidRDefault="00050495" w:rsidP="00A0452F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16.</w:t>
      </w:r>
      <w:r w:rsidRPr="00050495">
        <w:rPr>
          <w:rFonts w:eastAsiaTheme="minorHAnsi" w:cstheme="minorBidi"/>
          <w:lang w:eastAsia="en-US"/>
        </w:rPr>
        <w:t xml:space="preserve">  Отклонение результатов измерений от истинного (действительного) </w:t>
      </w:r>
      <w:proofErr w:type="spellStart"/>
      <w:r w:rsidRPr="00050495">
        <w:rPr>
          <w:rFonts w:eastAsiaTheme="minorHAnsi" w:cstheme="minorBidi"/>
          <w:lang w:eastAsia="en-US"/>
        </w:rPr>
        <w:t>значенияназывается</w:t>
      </w:r>
      <w:proofErr w:type="spellEnd"/>
      <w:r w:rsidRPr="00050495">
        <w:rPr>
          <w:rFonts w:eastAsiaTheme="minorHAnsi" w:cstheme="minorBidi"/>
          <w:lang w:eastAsia="en-US"/>
        </w:rPr>
        <w:t xml:space="preserve"> _________.</w:t>
      </w:r>
    </w:p>
    <w:p w:rsidR="00A0452F" w:rsidRDefault="00A0452F" w:rsidP="00A0452F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</w:p>
    <w:p w:rsidR="00050495" w:rsidRPr="007D7D36" w:rsidRDefault="007D7D36" w:rsidP="00F745AF">
      <w:pPr>
        <w:spacing w:after="200" w:line="276" w:lineRule="auto"/>
        <w:rPr>
          <w:rFonts w:eastAsiaTheme="minorHAnsi" w:cstheme="minorBidi"/>
          <w:szCs w:val="22"/>
          <w:u w:val="single"/>
          <w:lang w:eastAsia="en-US"/>
        </w:rPr>
      </w:pPr>
      <w:r>
        <w:rPr>
          <w:b/>
          <w:szCs w:val="22"/>
        </w:rPr>
        <w:t xml:space="preserve">17. </w:t>
      </w:r>
      <w:r w:rsidR="00F745AF" w:rsidRPr="007D7D36">
        <w:rPr>
          <w:szCs w:val="22"/>
        </w:rPr>
        <w:t>Форма обязательного подтверждения соответствия продукции требованиям технических регламентов, осуществляемого изготовителем (производителем, поставщиком), за которое ответственность несет сам изготовитель - __________________</w:t>
      </w:r>
      <w:proofErr w:type="gramStart"/>
      <w:r>
        <w:rPr>
          <w:szCs w:val="22"/>
        </w:rPr>
        <w:t xml:space="preserve"> .</w:t>
      </w:r>
      <w:proofErr w:type="gramEnd"/>
    </w:p>
    <w:p w:rsidR="00050495" w:rsidRPr="00050495" w:rsidRDefault="00D75091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D7509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</w:t>
      </w:r>
      <w:r w:rsidR="00050495"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ОПРОСЫ НА УСТАНОВЛЕНИЕ СООТВЕТСТВИЯ</w:t>
      </w: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14000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26000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50001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9000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знаками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обращения на рынке Российской Федерации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ЕврАзЭС</w:t>
            </w:r>
            <w:proofErr w:type="spell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Гига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12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9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Тера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18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15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Установить соответствие между эталонами и их назначением: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jc w:val="both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Предназначен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для передачи размеров единиц рабочим эталонам 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Установите соответствие между понятиями и определениями видов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bCs/>
          <w:lang w:eastAsia="en-US"/>
        </w:rPr>
        <w:t xml:space="preserve"> Установите соответствие между методами получения результатов </w:t>
      </w:r>
      <w:r w:rsidRPr="00050495">
        <w:rPr>
          <w:rFonts w:eastAsiaTheme="minorHAnsi"/>
          <w:lang w:eastAsia="en-US"/>
        </w:rPr>
        <w:t>измерения и их определениями: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выполняемые при помощи мер,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категорией стандарта и записью его названия: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ИСО 9001:2000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ПМГ 05-94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МИ 2232-2000 ГСИ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ГОСТ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Р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1.5-2012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Республиканский стандарт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организация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Отраслевой стандарт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050495" w:rsidRPr="00050495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</w:tr>
      <w:tr w:rsidR="00050495" w:rsidRPr="00050495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формой стандартизации:</w:t>
      </w: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Симплификация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Агрегатирование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Метод создания новых машин, приборов и другого оборудования путем компоновки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видом документа: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  <w:proofErr w:type="gramEnd"/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cstheme="minorBidi"/>
          <w:lang w:eastAsia="en-US"/>
        </w:rPr>
        <w:t>Установите соответствие между термином и документом: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Обозначение, служащее для информирования приобретателей о соответствии объекта сертификации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требованиям системы добровольной сертификации или национальному стандарту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cstheme="minorBidi"/>
          <w:lang w:eastAsia="en-US"/>
        </w:rPr>
        <w:t>Установите соответствие между термином и методом стандартизации: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 w:cstheme="minorBidi"/>
          <w:lang w:eastAsia="en-US"/>
        </w:rPr>
        <w:t>Установите соответствие между видом измерения и соответствующим ему определением:</w:t>
      </w: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B54A9C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050495" w:rsidRPr="00050495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050495" w:rsidRPr="00050495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CB4B5D" w:rsidRPr="00CB4B5D" w:rsidRDefault="00CB4B5D" w:rsidP="00CB4B5D">
      <w:pPr>
        <w:ind w:right="-143"/>
        <w:jc w:val="both"/>
        <w:rPr>
          <w:szCs w:val="22"/>
        </w:rPr>
      </w:pPr>
      <w:r>
        <w:rPr>
          <w:b/>
          <w:szCs w:val="22"/>
        </w:rPr>
        <w:t>16</w:t>
      </w:r>
      <w:r w:rsidRPr="007F3C88">
        <w:rPr>
          <w:b/>
          <w:szCs w:val="22"/>
        </w:rPr>
        <w:t xml:space="preserve">. </w:t>
      </w:r>
      <w:r w:rsidRPr="00CB4B5D">
        <w:rPr>
          <w:szCs w:val="22"/>
        </w:rPr>
        <w:t xml:space="preserve">Установите соответствие между </w:t>
      </w:r>
      <w:r w:rsidRPr="00CB4B5D">
        <w:t>термином и понятием, применяемым в стандартизации:</w:t>
      </w:r>
      <w:r w:rsidRPr="00CB4B5D">
        <w:rPr>
          <w:szCs w:val="22"/>
        </w:rPr>
        <w:t xml:space="preserve"> </w:t>
      </w:r>
    </w:p>
    <w:p w:rsidR="00CB4B5D" w:rsidRPr="007F3C88" w:rsidRDefault="00CB4B5D" w:rsidP="00CB4B5D">
      <w:pPr>
        <w:ind w:right="-143"/>
        <w:jc w:val="both"/>
        <w:rPr>
          <w:szCs w:val="22"/>
        </w:rPr>
      </w:pPr>
    </w:p>
    <w:tbl>
      <w:tblPr>
        <w:tblW w:w="98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783"/>
        <w:gridCol w:w="425"/>
        <w:gridCol w:w="6273"/>
      </w:tblGrid>
      <w:tr w:rsidR="00CB4B5D" w:rsidRPr="007F3C88" w:rsidTr="00A958A2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1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Типизация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CB4B5D" w:rsidRPr="007F3C88" w:rsidTr="00A958A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2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Унификация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Б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7F3C88">
              <w:rPr>
                <w:szCs w:val="22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CB4B5D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3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proofErr w:type="spellStart"/>
            <w:r w:rsidRPr="007F3C88">
              <w:rPr>
                <w:szCs w:val="22"/>
              </w:rPr>
              <w:t>Симплификация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В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A620DB">
              <w:rPr>
                <w:szCs w:val="22"/>
              </w:rPr>
              <w:t>Создание машин, приборов, оборудования путем компоновки стандартных деталей, узлов, механизмов, имеющих одинаковые размеры и назначение.</w:t>
            </w:r>
          </w:p>
        </w:tc>
      </w:tr>
      <w:tr w:rsidR="00CB4B5D" w:rsidRPr="007F3C88" w:rsidTr="00A958A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4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proofErr w:type="spellStart"/>
            <w:r w:rsidRPr="007F3C88">
              <w:rPr>
                <w:szCs w:val="22"/>
              </w:rPr>
              <w:t>Агрегатирование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B5D" w:rsidRPr="007F3C88" w:rsidRDefault="00CB4B5D" w:rsidP="00A958A2">
            <w:r w:rsidRPr="007F3C88">
              <w:rPr>
                <w:szCs w:val="22"/>
              </w:rPr>
              <w:t>Г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B5D" w:rsidRPr="007F3C88" w:rsidRDefault="00CB4B5D" w:rsidP="00A958A2">
            <w:r w:rsidRPr="00A620DB">
              <w:rPr>
                <w:szCs w:val="22"/>
              </w:rPr>
              <w:t>Установление (ограничение) номенклатуры изделий и материалов разрешаемых для использования</w:t>
            </w:r>
          </w:p>
        </w:tc>
      </w:tr>
    </w:tbl>
    <w:p w:rsidR="00CB4B5D" w:rsidRPr="007F3C88" w:rsidRDefault="00CB4B5D" w:rsidP="00CB4B5D">
      <w:pPr>
        <w:rPr>
          <w:szCs w:val="22"/>
        </w:rPr>
      </w:pPr>
    </w:p>
    <w:p w:rsidR="00CB4B5D" w:rsidRPr="007F3C88" w:rsidRDefault="00CB4B5D" w:rsidP="00CB4B5D">
      <w:pPr>
        <w:rPr>
          <w:szCs w:val="22"/>
        </w:rPr>
      </w:pPr>
      <w:r w:rsidRPr="007F3C88">
        <w:rPr>
          <w:szCs w:val="22"/>
        </w:rPr>
        <w:t>Запишите ответ: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2468"/>
        <w:gridCol w:w="2059"/>
        <w:gridCol w:w="2195"/>
      </w:tblGrid>
      <w:tr w:rsidR="00CB4B5D" w:rsidRPr="00CB4B5D" w:rsidTr="00A958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B5D" w:rsidRPr="00CB4B5D" w:rsidRDefault="00CB4B5D" w:rsidP="00A958A2">
            <w:pPr>
              <w:widowControl w:val="0"/>
              <w:autoSpaceDE w:val="0"/>
              <w:autoSpaceDN w:val="0"/>
              <w:adjustRightInd w:val="0"/>
            </w:pPr>
            <w:r w:rsidRPr="00CB4B5D">
              <w:t>4</w:t>
            </w:r>
          </w:p>
        </w:tc>
      </w:tr>
      <w:tr w:rsidR="00CB4B5D" w:rsidRPr="007642E0" w:rsidTr="00A958A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B5D" w:rsidRPr="00522C2F" w:rsidRDefault="00CB4B5D" w:rsidP="00A958A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</w:tc>
      </w:tr>
    </w:tbl>
    <w:p w:rsidR="00050495" w:rsidRPr="00050495" w:rsidRDefault="00050495" w:rsidP="00CB4B5D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правильный порядок обозначения ГОСТа из системы ЕСКД: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Год утверждения стандарта 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Порядковый номер в группе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Номер группы</w:t>
      </w:r>
    </w:p>
    <w:p w:rsidR="00050495" w:rsidRPr="00050495" w:rsidRDefault="00050495" w:rsidP="00CF3C5A">
      <w:pPr>
        <w:numPr>
          <w:ilvl w:val="0"/>
          <w:numId w:val="1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Класс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дольных единиц измерения длины, начиная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наибольшей:</w:t>
      </w:r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Пикометр</w:t>
      </w:r>
      <w:proofErr w:type="spellEnd"/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Микрометр</w:t>
      </w:r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Нанометр</w:t>
      </w:r>
    </w:p>
    <w:p w:rsidR="00050495" w:rsidRPr="00050495" w:rsidRDefault="00050495" w:rsidP="00CF3C5A">
      <w:pPr>
        <w:numPr>
          <w:ilvl w:val="0"/>
          <w:numId w:val="1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Фемтометр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Основополагающие стандарты ЕСТД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lastRenderedPageBreak/>
        <w:t>Методы расчета применяемости деталей и учета применяемости технологической документации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Система обозначения технологических документов</w:t>
      </w:r>
    </w:p>
    <w:p w:rsidR="00050495" w:rsidRPr="00050495" w:rsidRDefault="00050495" w:rsidP="00CF3C5A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Правила оформлениятехнологических документов на различные виды работ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Применение стандартов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Требования к продукции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Государственный контроль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Подтверждение соответствия</w:t>
      </w:r>
    </w:p>
    <w:p w:rsidR="00050495" w:rsidRPr="00050495" w:rsidRDefault="00050495" w:rsidP="00CF3C5A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Заключительныеи переходные положения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разработке стандартов: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Уведомление о разработке стандартов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Публичное обсуждение проекта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Экспертиза технического комитета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Публикация стандарта</w:t>
      </w:r>
    </w:p>
    <w:p w:rsidR="00050495" w:rsidRPr="00050495" w:rsidRDefault="00050495" w:rsidP="00CF3C5A">
      <w:pPr>
        <w:numPr>
          <w:ilvl w:val="0"/>
          <w:numId w:val="11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Утверждениестандарта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проведению сертификации: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Рассмотрение и принятия решения по заявке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Подача заявки на сертификацию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Отбор, идентификация образцов и их испытания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Инспекционный </w:t>
      </w:r>
      <w:proofErr w:type="gramStart"/>
      <w:r w:rsidRPr="00050495">
        <w:rPr>
          <w:rFonts w:eastAsiaTheme="minorHAnsi"/>
          <w:lang w:eastAsia="en-US"/>
        </w:rPr>
        <w:t>контроль за</w:t>
      </w:r>
      <w:proofErr w:type="gramEnd"/>
      <w:r w:rsidRPr="00050495">
        <w:rPr>
          <w:rFonts w:eastAsiaTheme="minorHAnsi"/>
          <w:lang w:eastAsia="en-US"/>
        </w:rPr>
        <w:t xml:space="preserve"> сертифицированной продукцией</w:t>
      </w:r>
    </w:p>
    <w:p w:rsidR="00050495" w:rsidRPr="00050495" w:rsidRDefault="00050495" w:rsidP="00CF3C5A">
      <w:pPr>
        <w:numPr>
          <w:ilvl w:val="0"/>
          <w:numId w:val="1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Выдача сертификатасоответствия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Органы сертификации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Испытательные лаборатории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Заявитель</w:t>
      </w:r>
    </w:p>
    <w:p w:rsidR="00050495" w:rsidRPr="00050495" w:rsidRDefault="00050495" w:rsidP="00CF3C5A">
      <w:pPr>
        <w:numPr>
          <w:ilvl w:val="0"/>
          <w:numId w:val="1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Центральныйорган сертификации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ГОСТ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СТП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Закон РФ «Об обеспечении единства измерений"</w:t>
      </w:r>
    </w:p>
    <w:p w:rsidR="00050495" w:rsidRPr="00050495" w:rsidRDefault="00050495" w:rsidP="00CF3C5A">
      <w:pPr>
        <w:numPr>
          <w:ilvl w:val="0"/>
          <w:numId w:val="1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ОСТ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050495" w:rsidRPr="00050495" w:rsidRDefault="00050495" w:rsidP="00CF3C5A">
      <w:pPr>
        <w:numPr>
          <w:ilvl w:val="0"/>
          <w:numId w:val="1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Утверждениеоптимального качества созданной модели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верный алгоритм проведения процесса сертификации: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Заявка на сертификацию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Решение по сертификации</w:t>
      </w:r>
    </w:p>
    <w:p w:rsidR="00050495" w:rsidRPr="00050495" w:rsidRDefault="00050495" w:rsidP="00CF3C5A">
      <w:pPr>
        <w:numPr>
          <w:ilvl w:val="0"/>
          <w:numId w:val="11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Анализ результатовоценки соответствия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FC030F" w:rsidRPr="00475322" w:rsidRDefault="00FC030F" w:rsidP="00FC030F">
      <w:pPr>
        <w:spacing w:line="360" w:lineRule="auto"/>
        <w:jc w:val="both"/>
      </w:pPr>
      <w:r w:rsidRPr="00475322">
        <w:rPr>
          <w:b/>
        </w:rPr>
        <w:t xml:space="preserve">11. </w:t>
      </w:r>
      <w:r w:rsidRPr="00475322">
        <w:t>Установите последовательность передачи размеров единиц физической величины от эталонов к рабочим средствам измерения:</w:t>
      </w:r>
    </w:p>
    <w:p w:rsidR="00FC030F" w:rsidRPr="00475322" w:rsidRDefault="00FC030F" w:rsidP="00475322">
      <w:pPr>
        <w:spacing w:line="360" w:lineRule="auto"/>
        <w:ind w:left="426"/>
      </w:pPr>
      <w:r w:rsidRPr="00475322">
        <w:t>а. первичный эталон</w:t>
      </w:r>
    </w:p>
    <w:p w:rsidR="00FC030F" w:rsidRPr="00475322" w:rsidRDefault="00FC030F" w:rsidP="00475322">
      <w:pPr>
        <w:spacing w:line="360" w:lineRule="auto"/>
        <w:ind w:left="426"/>
      </w:pPr>
      <w:proofErr w:type="gramStart"/>
      <w:r w:rsidRPr="00475322">
        <w:t>б</w:t>
      </w:r>
      <w:proofErr w:type="gramEnd"/>
      <w:r w:rsidRPr="00475322">
        <w:t>. Вторичный эталон</w:t>
      </w:r>
    </w:p>
    <w:p w:rsidR="00FC030F" w:rsidRPr="00475322" w:rsidRDefault="00FC030F" w:rsidP="00475322">
      <w:pPr>
        <w:spacing w:line="360" w:lineRule="auto"/>
        <w:ind w:left="426"/>
      </w:pPr>
      <w:r w:rsidRPr="00475322">
        <w:t>в. рабочее средство измерения</w:t>
      </w:r>
    </w:p>
    <w:p w:rsidR="00FC030F" w:rsidRPr="00475322" w:rsidRDefault="00FC030F" w:rsidP="00475322">
      <w:pPr>
        <w:spacing w:line="360" w:lineRule="auto"/>
        <w:ind w:left="426"/>
      </w:pPr>
      <w:r w:rsidRPr="00475322">
        <w:t>г. рабочий эталон</w:t>
      </w:r>
    </w:p>
    <w:p w:rsidR="00FC030F" w:rsidRPr="00E77496" w:rsidRDefault="00FC030F" w:rsidP="00475322">
      <w:pPr>
        <w:spacing w:line="360" w:lineRule="auto"/>
        <w:ind w:left="426"/>
      </w:pPr>
      <w:r w:rsidRPr="00475322">
        <w:t>д. эталон</w:t>
      </w:r>
    </w:p>
    <w:p w:rsidR="00B80887" w:rsidRDefault="00B80887" w:rsidP="00B80887">
      <w:pPr>
        <w:rPr>
          <w:rFonts w:eastAsiaTheme="minorHAnsi" w:cstheme="minorBidi"/>
          <w:szCs w:val="22"/>
          <w:lang w:eastAsia="en-US"/>
        </w:rPr>
      </w:pPr>
    </w:p>
    <w:p w:rsidR="00991188" w:rsidRPr="00977C4E" w:rsidRDefault="00991188" w:rsidP="00B80887">
      <w:pPr>
        <w:rPr>
          <w:rFonts w:eastAsiaTheme="minorHAnsi" w:cstheme="minorBidi"/>
          <w:b/>
          <w:szCs w:val="22"/>
          <w:u w:val="single"/>
          <w:lang w:eastAsia="en-US"/>
        </w:rPr>
      </w:pPr>
      <w:r w:rsidRPr="00977C4E">
        <w:rPr>
          <w:rFonts w:eastAsiaTheme="minorHAnsi" w:cstheme="minorBidi"/>
          <w:b/>
          <w:szCs w:val="22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77C4E" w:rsidRDefault="00977C4E" w:rsidP="00B80887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Учреждению здравоохранения по месту жительства пострадавшего работника.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Медицинскому работнику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На что имеет право каждый работник:</w:t>
      </w:r>
    </w:p>
    <w:p w:rsidR="00F756A1" w:rsidRPr="00F756A1" w:rsidRDefault="00F756A1" w:rsidP="00CF3C5A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F756A1" w:rsidRPr="00F756A1" w:rsidRDefault="00F756A1" w:rsidP="00CF3C5A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F756A1" w:rsidRPr="00F756A1" w:rsidRDefault="00F756A1" w:rsidP="00CF3C5A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Что должен делать специалист по охране труда на предприятии?</w:t>
      </w:r>
    </w:p>
    <w:p w:rsidR="00F756A1" w:rsidRPr="00F756A1" w:rsidRDefault="00F756A1" w:rsidP="00CF3C5A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специальной оценки условий труда</w:t>
      </w:r>
    </w:p>
    <w:p w:rsidR="00F756A1" w:rsidRPr="00F756A1" w:rsidRDefault="00F756A1" w:rsidP="00CF3C5A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Стирка и ремонт средств индивидуальной защиты</w:t>
      </w:r>
    </w:p>
    <w:p w:rsidR="00F756A1" w:rsidRPr="00F756A1" w:rsidRDefault="00F756A1" w:rsidP="00CF3C5A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F756A1" w:rsidRPr="00F756A1" w:rsidRDefault="00F756A1" w:rsidP="00CF3C5A">
      <w:pPr>
        <w:numPr>
          <w:ilvl w:val="0"/>
          <w:numId w:val="135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F756A1" w:rsidRPr="00F756A1" w:rsidRDefault="00F756A1" w:rsidP="00CF3C5A">
      <w:pPr>
        <w:numPr>
          <w:ilvl w:val="0"/>
          <w:numId w:val="135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F756A1" w:rsidRPr="00F756A1" w:rsidRDefault="00F756A1" w:rsidP="00CF3C5A">
      <w:pPr>
        <w:numPr>
          <w:ilvl w:val="0"/>
          <w:numId w:val="135"/>
        </w:numPr>
        <w:spacing w:after="20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F756A1" w:rsidRPr="00F756A1" w:rsidRDefault="00F756A1" w:rsidP="00CF3C5A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</w:t>
      </w:r>
    </w:p>
    <w:p w:rsidR="00F756A1" w:rsidRPr="00F756A1" w:rsidRDefault="00F756A1" w:rsidP="00CF3C5A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Профсоюзный орган</w:t>
      </w:r>
    </w:p>
    <w:p w:rsidR="00F756A1" w:rsidRPr="00F756A1" w:rsidRDefault="00F756A1" w:rsidP="00CF3C5A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Служба охраны труда предприятия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F756A1" w:rsidRPr="00F756A1" w:rsidRDefault="00F756A1" w:rsidP="00CF3C5A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</w:t>
      </w:r>
    </w:p>
    <w:p w:rsidR="00F756A1" w:rsidRPr="00F756A1" w:rsidRDefault="00F756A1" w:rsidP="00CF3C5A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Один раз в два года</w:t>
      </w:r>
    </w:p>
    <w:p w:rsidR="00F756A1" w:rsidRPr="00F756A1" w:rsidRDefault="00F756A1" w:rsidP="00CF3C5A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шесть месяцев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F756A1" w:rsidRPr="00F756A1" w:rsidRDefault="00F756A1" w:rsidP="00CF3C5A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4 часов</w:t>
      </w:r>
    </w:p>
    <w:p w:rsidR="00F756A1" w:rsidRPr="00F756A1" w:rsidRDefault="00F756A1" w:rsidP="00CF3C5A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2 часов</w:t>
      </w:r>
    </w:p>
    <w:p w:rsidR="00F756A1" w:rsidRPr="00F756A1" w:rsidRDefault="00F756A1" w:rsidP="00CF3C5A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3 часов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8. </w:t>
      </w:r>
      <w:r w:rsidRPr="00F756A1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F756A1" w:rsidRPr="00F756A1" w:rsidRDefault="00F756A1" w:rsidP="00CF3C5A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F756A1" w:rsidRPr="00F756A1" w:rsidRDefault="00F756A1" w:rsidP="00CF3C5A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взрывопожароопасных и пожароопасных производств</w:t>
      </w:r>
    </w:p>
    <w:p w:rsidR="00F756A1" w:rsidRPr="00F756A1" w:rsidRDefault="00F756A1" w:rsidP="00CF3C5A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члены пожарно-технической комиссии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9. </w:t>
      </w:r>
      <w:r w:rsidRPr="00F756A1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F756A1" w:rsidRPr="00F756A1" w:rsidRDefault="00F756A1" w:rsidP="00CF3C5A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F756A1" w:rsidRPr="00F756A1" w:rsidRDefault="00F756A1" w:rsidP="00CF3C5A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475322" w:rsidRDefault="00F756A1" w:rsidP="00475322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  <w:r w:rsidR="00D0470A">
        <w:rPr>
          <w:rFonts w:eastAsiaTheme="minorHAnsi"/>
          <w:lang w:eastAsia="en-US"/>
        </w:rPr>
        <w:t>.</w:t>
      </w:r>
    </w:p>
    <w:p w:rsidR="00475322" w:rsidRDefault="00475322" w:rsidP="00D0470A">
      <w:pPr>
        <w:spacing w:after="200" w:line="276" w:lineRule="auto"/>
        <w:ind w:left="360"/>
        <w:contextualSpacing/>
        <w:jc w:val="both"/>
        <w:rPr>
          <w:rFonts w:eastAsiaTheme="minorHAnsi"/>
          <w:lang w:eastAsia="en-US"/>
        </w:rPr>
      </w:pPr>
    </w:p>
    <w:p w:rsidR="00533C5E" w:rsidRPr="00D0470A" w:rsidRDefault="00D0470A" w:rsidP="00D0470A">
      <w:pPr>
        <w:spacing w:after="200" w:line="276" w:lineRule="auto"/>
        <w:ind w:left="360" w:hanging="360"/>
        <w:contextualSpacing/>
        <w:jc w:val="both"/>
        <w:rPr>
          <w:rFonts w:eastAsiaTheme="minorHAnsi"/>
          <w:lang w:eastAsia="en-US"/>
        </w:rPr>
      </w:pPr>
      <w:r w:rsidRPr="00D0470A">
        <w:rPr>
          <w:b/>
        </w:rPr>
        <w:t>10</w:t>
      </w:r>
      <w:r w:rsidRPr="00D0470A">
        <w:t xml:space="preserve">. </w:t>
      </w:r>
      <w:r w:rsidR="00533C5E" w:rsidRPr="00D0470A">
        <w:t>В какие сроки со дня оформления на работу специалисты проходят обучение и проверку знаний охраны труда?</w:t>
      </w:r>
    </w:p>
    <w:p w:rsidR="00533C5E" w:rsidRPr="00D0470A" w:rsidRDefault="006E3C9D" w:rsidP="006E3C9D">
      <w:pPr>
        <w:ind w:left="360"/>
      </w:pPr>
      <w:r w:rsidRPr="00D0470A">
        <w:t xml:space="preserve">а.    </w:t>
      </w:r>
      <w:r w:rsidR="00AC3F2E" w:rsidRPr="00D0470A">
        <w:t>В</w:t>
      </w:r>
      <w:r w:rsidR="00533C5E" w:rsidRPr="00D0470A">
        <w:t xml:space="preserve"> течение трех месяцев;</w:t>
      </w:r>
    </w:p>
    <w:p w:rsidR="00533C5E" w:rsidRPr="00D0470A" w:rsidRDefault="006E3C9D" w:rsidP="006E3C9D">
      <w:pPr>
        <w:ind w:left="360"/>
      </w:pPr>
      <w:proofErr w:type="gramStart"/>
      <w:r w:rsidRPr="00D0470A">
        <w:t>б</w:t>
      </w:r>
      <w:proofErr w:type="gramEnd"/>
      <w:r w:rsidRPr="00D0470A">
        <w:t xml:space="preserve">.   </w:t>
      </w:r>
      <w:r w:rsidR="00AC3F2E" w:rsidRPr="00D0470A">
        <w:t>В</w:t>
      </w:r>
      <w:r w:rsidR="00533C5E" w:rsidRPr="00D0470A">
        <w:t xml:space="preserve"> течение десяти дней;</w:t>
      </w:r>
    </w:p>
    <w:p w:rsidR="00533C5E" w:rsidRPr="00D0470A" w:rsidRDefault="006E3C9D" w:rsidP="006E3C9D">
      <w:pPr>
        <w:ind w:left="360"/>
      </w:pPr>
      <w:proofErr w:type="gramStart"/>
      <w:r w:rsidRPr="00D0470A">
        <w:t>в</w:t>
      </w:r>
      <w:proofErr w:type="gramEnd"/>
      <w:r w:rsidRPr="00D0470A">
        <w:t xml:space="preserve">.   </w:t>
      </w:r>
      <w:proofErr w:type="gramStart"/>
      <w:r w:rsidR="00AC3F2E" w:rsidRPr="00D0470A">
        <w:t>В</w:t>
      </w:r>
      <w:proofErr w:type="gramEnd"/>
      <w:r w:rsidR="00533C5E" w:rsidRPr="00D0470A">
        <w:t xml:space="preserve"> течение одного месяца;</w:t>
      </w:r>
    </w:p>
    <w:p w:rsidR="00533C5E" w:rsidRPr="00D0470A" w:rsidRDefault="00AC3F2E" w:rsidP="00CF3C5A">
      <w:pPr>
        <w:pStyle w:val="a7"/>
        <w:numPr>
          <w:ilvl w:val="0"/>
          <w:numId w:val="140"/>
        </w:numPr>
      </w:pPr>
      <w:r w:rsidRPr="00D0470A">
        <w:t>В</w:t>
      </w:r>
      <w:r w:rsidR="00533C5E" w:rsidRPr="00D0470A">
        <w:t xml:space="preserve"> течение пяти дней</w:t>
      </w:r>
    </w:p>
    <w:p w:rsidR="00533C5E" w:rsidRPr="00533C5E" w:rsidRDefault="00533C5E" w:rsidP="00533C5E">
      <w:pPr>
        <w:spacing w:after="200" w:line="276" w:lineRule="auto"/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D0470A" w:rsidP="00F756A1">
      <w:pPr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11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Жидкостные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Пенные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Порошковые</w:t>
      </w:r>
    </w:p>
    <w:p w:rsidR="00F756A1" w:rsidRPr="00F756A1" w:rsidRDefault="00F756A1" w:rsidP="00CF3C5A">
      <w:pPr>
        <w:numPr>
          <w:ilvl w:val="0"/>
          <w:numId w:val="14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Углекислотные</w:t>
      </w:r>
    </w:p>
    <w:p w:rsidR="00F756A1" w:rsidRPr="00F756A1" w:rsidRDefault="00F756A1" w:rsidP="00F756A1">
      <w:pPr>
        <w:ind w:left="753"/>
        <w:contextualSpacing/>
        <w:rPr>
          <w:rFonts w:eastAsiaTheme="minorHAnsi" w:cstheme="minorBidi"/>
          <w:lang w:eastAsia="en-US"/>
        </w:rPr>
      </w:pPr>
    </w:p>
    <w:p w:rsidR="00F756A1" w:rsidRPr="00F756A1" w:rsidRDefault="00D0470A" w:rsidP="00F756A1">
      <w:pPr>
        <w:ind w:left="33"/>
        <w:contextualSpacing/>
        <w:jc w:val="both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lang w:eastAsia="en-US"/>
        </w:rPr>
        <w:t>12</w:t>
      </w:r>
      <w:r w:rsidR="00F756A1" w:rsidRPr="00F756A1">
        <w:rPr>
          <w:rFonts w:eastAsiaTheme="minorHAnsi" w:cstheme="minorBidi"/>
          <w:b/>
          <w:lang w:eastAsia="en-US"/>
        </w:rPr>
        <w:t xml:space="preserve">. </w:t>
      </w:r>
      <w:r w:rsidR="00F756A1" w:rsidRPr="00F756A1">
        <w:rPr>
          <w:rFonts w:eastAsiaTheme="minorHAnsi" w:cstheme="minorBidi"/>
          <w:lang w:eastAsia="en-US"/>
        </w:rPr>
        <w:t>В каком положении суставы обязательно фиксируются при наложении повязок?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spellStart"/>
      <w:r w:rsidRPr="00F756A1">
        <w:rPr>
          <w:rFonts w:eastAsiaTheme="minorHAnsi"/>
          <w:lang w:eastAsia="en-US"/>
        </w:rPr>
        <w:t>присогнутом</w:t>
      </w:r>
      <w:proofErr w:type="spellEnd"/>
      <w:r w:rsidRPr="00F756A1">
        <w:rPr>
          <w:rFonts w:eastAsiaTheme="minorHAnsi"/>
          <w:lang w:eastAsia="en-US"/>
        </w:rPr>
        <w:t xml:space="preserve"> состоянии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под прямым углом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gramStart"/>
      <w:r w:rsidRPr="00F756A1">
        <w:rPr>
          <w:rFonts w:eastAsiaTheme="minorHAnsi"/>
          <w:lang w:eastAsia="en-US"/>
        </w:rPr>
        <w:t>котором</w:t>
      </w:r>
      <w:proofErr w:type="gramEnd"/>
      <w:r w:rsidRPr="00F756A1">
        <w:rPr>
          <w:rFonts w:eastAsiaTheme="minorHAnsi"/>
          <w:lang w:eastAsia="en-US"/>
        </w:rPr>
        <w:t xml:space="preserve"> находится пораженный сустав</w:t>
      </w:r>
    </w:p>
    <w:p w:rsidR="00F756A1" w:rsidRPr="00F756A1" w:rsidRDefault="00F756A1" w:rsidP="00CF3C5A">
      <w:pPr>
        <w:numPr>
          <w:ilvl w:val="0"/>
          <w:numId w:val="14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 углом в 450</w:t>
      </w:r>
    </w:p>
    <w:p w:rsidR="00F756A1" w:rsidRPr="00F756A1" w:rsidRDefault="00F756A1" w:rsidP="00F756A1">
      <w:pPr>
        <w:contextualSpacing/>
        <w:rPr>
          <w:rFonts w:eastAsiaTheme="minorHAnsi" w:cstheme="minorBidi"/>
          <w:lang w:eastAsia="en-US"/>
        </w:rPr>
      </w:pPr>
    </w:p>
    <w:p w:rsidR="00F756A1" w:rsidRPr="00F756A1" w:rsidRDefault="00D0470A" w:rsidP="00F756A1">
      <w:pPr>
        <w:shd w:val="clear" w:color="auto" w:fill="FFFFFF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lang w:eastAsia="en-US"/>
        </w:rPr>
        <w:t>13</w:t>
      </w:r>
      <w:r w:rsidR="00F756A1" w:rsidRPr="00F756A1">
        <w:rPr>
          <w:rFonts w:eastAsiaTheme="minorHAnsi" w:cstheme="minorBidi"/>
          <w:b/>
          <w:lang w:eastAsia="en-US"/>
        </w:rPr>
        <w:t xml:space="preserve"> </w:t>
      </w:r>
      <w:r w:rsidR="00F756A1" w:rsidRPr="00F756A1">
        <w:rPr>
          <w:rFonts w:eastAsiaTheme="minorHAnsi" w:cstheme="minorBid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18 часов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24 часа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35 часов</w:t>
      </w:r>
    </w:p>
    <w:p w:rsidR="00F756A1" w:rsidRPr="00F756A1" w:rsidRDefault="00F756A1" w:rsidP="00CF3C5A">
      <w:pPr>
        <w:numPr>
          <w:ilvl w:val="0"/>
          <w:numId w:val="14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часов</w:t>
      </w:r>
    </w:p>
    <w:p w:rsidR="00F756A1" w:rsidRPr="00F756A1" w:rsidRDefault="00F756A1" w:rsidP="00F756A1">
      <w:pPr>
        <w:contextualSpacing/>
        <w:rPr>
          <w:rFonts w:eastAsiaTheme="minorHAnsi" w:cstheme="minorBidi"/>
          <w:b/>
          <w:lang w:eastAsia="en-US"/>
        </w:rPr>
      </w:pPr>
    </w:p>
    <w:p w:rsidR="00F756A1" w:rsidRPr="00F756A1" w:rsidRDefault="00D0470A" w:rsidP="00F756A1">
      <w:pPr>
        <w:tabs>
          <w:tab w:val="left" w:pos="284"/>
        </w:tabs>
        <w:contextualSpacing/>
        <w:rPr>
          <w:rFonts w:eastAsia="Calibri" w:cstheme="minorBidi"/>
          <w:b/>
          <w:lang w:eastAsia="en-US"/>
        </w:rPr>
      </w:pPr>
      <w:r>
        <w:rPr>
          <w:rFonts w:eastAsiaTheme="minorHAnsi" w:cstheme="minorBidi"/>
          <w:b/>
          <w:bCs/>
          <w:lang w:eastAsia="en-US"/>
        </w:rPr>
        <w:t>14</w:t>
      </w:r>
      <w:r w:rsidR="00F756A1" w:rsidRPr="00F756A1">
        <w:rPr>
          <w:rFonts w:eastAsiaTheme="minorHAnsi" w:cstheme="minorBidi"/>
          <w:b/>
          <w:bCs/>
          <w:lang w:eastAsia="en-US"/>
        </w:rPr>
        <w:t xml:space="preserve">. </w:t>
      </w:r>
      <w:r w:rsidR="00F756A1" w:rsidRPr="00F756A1">
        <w:rPr>
          <w:rFonts w:eastAsiaTheme="minorHAnsi" w:cstheme="minorBidi"/>
          <w:bCs/>
          <w:lang w:eastAsia="en-US"/>
        </w:rPr>
        <w:t>Включается ли, перерыв для отдыха в рабочее время?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Нет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работодателя</w:t>
      </w:r>
    </w:p>
    <w:p w:rsidR="00F756A1" w:rsidRPr="00F756A1" w:rsidRDefault="00F756A1" w:rsidP="00CF3C5A">
      <w:pPr>
        <w:numPr>
          <w:ilvl w:val="0"/>
          <w:numId w:val="14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общего собрания</w:t>
      </w:r>
    </w:p>
    <w:p w:rsidR="00F756A1" w:rsidRPr="00F756A1" w:rsidRDefault="00D0470A" w:rsidP="00F756A1">
      <w:pPr>
        <w:tabs>
          <w:tab w:val="left" w:pos="284"/>
        </w:tabs>
        <w:contextualSpacing/>
        <w:jc w:val="both"/>
        <w:rPr>
          <w:rFonts w:eastAsiaTheme="minorHAnsi" w:cstheme="minorBidi"/>
          <w:bCs/>
          <w:lang w:eastAsia="en-US"/>
        </w:rPr>
      </w:pPr>
      <w:r>
        <w:rPr>
          <w:rFonts w:eastAsiaTheme="minorHAnsi" w:cstheme="minorBidi"/>
          <w:b/>
          <w:bCs/>
          <w:lang w:eastAsia="en-US"/>
        </w:rPr>
        <w:t>15</w:t>
      </w:r>
      <w:r w:rsidR="00F756A1" w:rsidRPr="00F756A1">
        <w:rPr>
          <w:rFonts w:eastAsiaTheme="minorHAnsi" w:cstheme="minorBidi"/>
          <w:b/>
          <w:bCs/>
          <w:lang w:eastAsia="en-US"/>
        </w:rPr>
        <w:t xml:space="preserve">. </w:t>
      </w:r>
      <w:r w:rsidR="00F756A1" w:rsidRPr="00F756A1">
        <w:rPr>
          <w:rFonts w:eastAsiaTheme="minorHAnsi" w:cstheme="minorBid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Профсоюзы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Работодателя</w:t>
      </w:r>
    </w:p>
    <w:p w:rsidR="00F756A1" w:rsidRPr="00F756A1" w:rsidRDefault="00F756A1" w:rsidP="00CF3C5A">
      <w:pPr>
        <w:numPr>
          <w:ilvl w:val="0"/>
          <w:numId w:val="14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Главного инженера</w:t>
      </w: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D0470A" w:rsidP="00F756A1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 w:cstheme="minorBidi"/>
          <w:b/>
          <w:bCs/>
          <w:lang w:eastAsia="en-US"/>
        </w:rPr>
      </w:pPr>
      <w:r>
        <w:rPr>
          <w:rFonts w:eastAsiaTheme="minorHAnsi" w:cstheme="minorBidi"/>
          <w:b/>
          <w:bCs/>
          <w:lang w:eastAsia="en-US"/>
        </w:rPr>
        <w:t>16</w:t>
      </w:r>
      <w:r w:rsidR="00F756A1" w:rsidRPr="00F756A1">
        <w:rPr>
          <w:rFonts w:eastAsiaTheme="minorHAnsi" w:cstheme="minorBidi"/>
          <w:b/>
          <w:bCs/>
          <w:lang w:eastAsia="en-US"/>
        </w:rPr>
        <w:t xml:space="preserve">. </w:t>
      </w:r>
      <w:r w:rsidR="00F756A1" w:rsidRPr="00F756A1">
        <w:rPr>
          <w:rFonts w:eastAsiaTheme="minorHAnsi" w:cstheme="minorBidi"/>
          <w:bCs/>
          <w:lang w:eastAsia="en-US"/>
        </w:rPr>
        <w:t xml:space="preserve">Для </w:t>
      </w:r>
      <w:proofErr w:type="gramStart"/>
      <w:r w:rsidR="00F756A1" w:rsidRPr="00F756A1">
        <w:rPr>
          <w:rFonts w:eastAsiaTheme="minorHAnsi" w:cstheme="minorBidi"/>
          <w:bCs/>
          <w:lang w:eastAsia="en-US"/>
        </w:rPr>
        <w:t>тушения</w:t>
      </w:r>
      <w:proofErr w:type="gramEnd"/>
      <w:r w:rsidR="00F756A1" w:rsidRPr="00F756A1">
        <w:rPr>
          <w:rFonts w:eastAsiaTheme="minorHAnsi" w:cstheme="minorBidi"/>
          <w:bCs/>
          <w:lang w:eastAsia="en-US"/>
        </w:rPr>
        <w:t xml:space="preserve"> каких пожаров предназначены пенные огнетушители?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Загоревшихся электроустановок </w:t>
      </w:r>
    </w:p>
    <w:p w:rsidR="00F756A1" w:rsidRPr="00F756A1" w:rsidRDefault="00F756A1" w:rsidP="00CF3C5A">
      <w:pPr>
        <w:numPr>
          <w:ilvl w:val="0"/>
          <w:numId w:val="14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деревянных конструкций</w:t>
      </w:r>
    </w:p>
    <w:p w:rsidR="00F756A1" w:rsidRPr="00F756A1" w:rsidRDefault="00F756A1" w:rsidP="00F756A1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</w:t>
      </w:r>
      <w:r w:rsidR="00D0470A">
        <w:rPr>
          <w:rFonts w:eastAsiaTheme="minorHAnsi"/>
          <w:b/>
          <w:lang w:eastAsia="en-US"/>
        </w:rPr>
        <w:t>7</w:t>
      </w:r>
      <w:r w:rsidRPr="00F756A1">
        <w:rPr>
          <w:rFonts w:eastAsiaTheme="minorHAnsi"/>
          <w:lang w:eastAsia="en-US"/>
        </w:rPr>
        <w:t>. Что считается прогулом: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в течени</w:t>
      </w:r>
      <w:proofErr w:type="gramStart"/>
      <w:r w:rsidRPr="00F756A1">
        <w:rPr>
          <w:rFonts w:eastAsiaTheme="minorHAnsi"/>
          <w:lang w:eastAsia="en-US"/>
        </w:rPr>
        <w:t>и</w:t>
      </w:r>
      <w:proofErr w:type="gramEnd"/>
      <w:r w:rsidRPr="00F756A1">
        <w:rPr>
          <w:rFonts w:eastAsiaTheme="minorHAnsi"/>
          <w:lang w:eastAsia="en-US"/>
        </w:rPr>
        <w:t xml:space="preserve"> всего рабочего дня 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F756A1" w:rsidRPr="00F756A1" w:rsidRDefault="00F756A1" w:rsidP="00CF3C5A">
      <w:pPr>
        <w:numPr>
          <w:ilvl w:val="0"/>
          <w:numId w:val="14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Опоздание  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Социальный кодекс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Земельный кодекс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Уголовный кодекс</w:t>
      </w:r>
    </w:p>
    <w:p w:rsidR="00F756A1" w:rsidRPr="00F756A1" w:rsidRDefault="00F756A1" w:rsidP="00CF3C5A">
      <w:pPr>
        <w:numPr>
          <w:ilvl w:val="0"/>
          <w:numId w:val="14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Пищевой кодекс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19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Наложение штрафа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Объявление дисциплинарного взыскания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Исправительные работы</w:t>
      </w:r>
    </w:p>
    <w:p w:rsidR="00F756A1" w:rsidRPr="00F756A1" w:rsidRDefault="00F756A1" w:rsidP="00CF3C5A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Лишение свободы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20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1)</w:t>
      </w:r>
      <w:r w:rsidRPr="00F756A1">
        <w:rPr>
          <w:rFonts w:eastAsiaTheme="minorHAnsi"/>
          <w:lang w:eastAsia="en-US"/>
        </w:rPr>
        <w:tab/>
        <w:t>порошковый огнетушитель ОП-5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2)</w:t>
      </w:r>
      <w:r w:rsidRPr="00F756A1">
        <w:rPr>
          <w:rFonts w:eastAsiaTheme="minorHAnsi"/>
          <w:lang w:eastAsia="en-US"/>
        </w:rPr>
        <w:tab/>
        <w:t>углекислотный огнетушитель ОУ-8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3)        воздушно-пенный огнетушитель ОВП-50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21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="00F756A1" w:rsidRPr="00F756A1">
        <w:rPr>
          <w:rFonts w:eastAsiaTheme="minorHAnsi"/>
          <w:lang w:eastAsia="en-US"/>
        </w:rPr>
        <w:br/>
        <w:t>в случае повреждения изоляции?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Автоматическое отключение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заземление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отключение</w:t>
      </w:r>
    </w:p>
    <w:p w:rsidR="00F756A1" w:rsidRPr="00F756A1" w:rsidRDefault="00F756A1" w:rsidP="00CF3C5A">
      <w:pPr>
        <w:numPr>
          <w:ilvl w:val="0"/>
          <w:numId w:val="15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здесь указанные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22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Основной задачей охраны труда является: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безопасности на производстве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Ликвидация несчастных случаев на производстве</w:t>
      </w:r>
    </w:p>
    <w:p w:rsidR="00F756A1" w:rsidRPr="00F756A1" w:rsidRDefault="00F756A1" w:rsidP="00CF3C5A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выполнения законов об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23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Средства для внесения платы за сверхлимитные выбросы (сбросы), отходы 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Включают в себестоимость продукции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Берут из прибыли предприятия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Вычитают из фонда заработной платы </w:t>
      </w:r>
    </w:p>
    <w:p w:rsidR="00F756A1" w:rsidRPr="00F756A1" w:rsidRDefault="00F756A1" w:rsidP="00CF3C5A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Закладывают в стоимость продукции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24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Кто подлежит </w:t>
      </w:r>
      <w:proofErr w:type="gramStart"/>
      <w:r w:rsidR="00F756A1" w:rsidRPr="00F756A1">
        <w:rPr>
          <w:rFonts w:eastAsiaTheme="minorHAnsi"/>
          <w:lang w:eastAsia="en-US"/>
        </w:rPr>
        <w:t>обучению по охране</w:t>
      </w:r>
      <w:proofErr w:type="gramEnd"/>
      <w:r w:rsidR="00F756A1" w:rsidRPr="00F756A1">
        <w:rPr>
          <w:rFonts w:eastAsiaTheme="minorHAnsi"/>
          <w:lang w:eastAsia="en-US"/>
        </w:rPr>
        <w:t xml:space="preserve"> труда и проверке знаний требований охраны труда?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организации, в т.ч. руководитель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F756A1" w:rsidRPr="00F756A1" w:rsidRDefault="00F756A1" w:rsidP="00CF3C5A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Инженеры по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25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F756A1" w:rsidRPr="00F756A1" w:rsidRDefault="00F756A1" w:rsidP="00CF3C5A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Данный вид инструктажа не проводится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26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Что такое предельно допустимая концентрация (ПДК)?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F756A1" w:rsidRPr="00F756A1" w:rsidRDefault="00F756A1" w:rsidP="00CF3C5A">
      <w:pPr>
        <w:numPr>
          <w:ilvl w:val="0"/>
          <w:numId w:val="15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27</w:t>
      </w:r>
      <w:r w:rsidR="00F756A1" w:rsidRPr="00F756A1">
        <w:rPr>
          <w:rFonts w:eastAsiaTheme="minorHAnsi"/>
          <w:b/>
          <w:lang w:eastAsia="en-US"/>
        </w:rPr>
        <w:t xml:space="preserve">. </w:t>
      </w:r>
      <w:r w:rsidR="00F756A1" w:rsidRPr="00F756A1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 степени 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 степени 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III степени </w:t>
      </w:r>
    </w:p>
    <w:p w:rsidR="00F756A1" w:rsidRPr="00F756A1" w:rsidRDefault="00F756A1" w:rsidP="00CF3C5A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IV степени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 называются нормативные </w:t>
      </w:r>
      <w:proofErr w:type="gramStart"/>
      <w:r w:rsidR="00F756A1" w:rsidRPr="00F756A1">
        <w:rPr>
          <w:rFonts w:eastAsiaTheme="minorHAnsi"/>
          <w:lang w:eastAsia="en-US"/>
        </w:rPr>
        <w:t>акты</w:t>
      </w:r>
      <w:proofErr w:type="gramEnd"/>
      <w:r w:rsidR="00F756A1" w:rsidRPr="00F756A1">
        <w:rPr>
          <w:rFonts w:eastAsiaTheme="minorHAnsi"/>
          <w:lang w:eastAsia="en-US"/>
        </w:rPr>
        <w:t xml:space="preserve"> по охране труда </w:t>
      </w:r>
      <w:proofErr w:type="gramStart"/>
      <w:r w:rsidR="00F756A1" w:rsidRPr="00F756A1">
        <w:rPr>
          <w:rFonts w:eastAsiaTheme="minorHAnsi"/>
          <w:lang w:eastAsia="en-US"/>
        </w:rPr>
        <w:t>которые</w:t>
      </w:r>
      <w:proofErr w:type="gramEnd"/>
      <w:r w:rsidR="00F756A1" w:rsidRPr="00F756A1">
        <w:rPr>
          <w:rFonts w:eastAsiaTheme="minorHAnsi"/>
          <w:lang w:eastAsia="en-US"/>
        </w:rPr>
        <w:t xml:space="preserve"> действуют, например, только в металлургической промышленности и не имеют юридической силы в другой промышленности?</w:t>
      </w:r>
    </w:p>
    <w:p w:rsidR="00F756A1" w:rsidRPr="00F756A1" w:rsidRDefault="00F756A1" w:rsidP="00CF3C5A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Отраслевые</w:t>
      </w:r>
    </w:p>
    <w:p w:rsidR="00F756A1" w:rsidRPr="00F756A1" w:rsidRDefault="00F756A1" w:rsidP="00CF3C5A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Межотраслевые</w:t>
      </w:r>
    </w:p>
    <w:p w:rsidR="00F756A1" w:rsidRPr="00F756A1" w:rsidRDefault="00F756A1" w:rsidP="00CF3C5A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Единые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29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Венозное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Внутреннее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Артериальное </w:t>
      </w:r>
    </w:p>
    <w:p w:rsidR="00F756A1" w:rsidRPr="00F756A1" w:rsidRDefault="00F756A1" w:rsidP="00CF3C5A">
      <w:pPr>
        <w:numPr>
          <w:ilvl w:val="0"/>
          <w:numId w:val="15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Капиллярное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30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 ухудшении состояния своего здоровья</w:t>
      </w:r>
    </w:p>
    <w:p w:rsidR="00F756A1" w:rsidRPr="00F756A1" w:rsidRDefault="00F756A1" w:rsidP="00CF3C5A">
      <w:pPr>
        <w:numPr>
          <w:ilvl w:val="0"/>
          <w:numId w:val="15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Обо всем вышеперечисленном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31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F756A1" w:rsidRPr="00F756A1" w:rsidRDefault="00F756A1" w:rsidP="00CF3C5A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F756A1" w:rsidRPr="00F756A1" w:rsidRDefault="00F756A1" w:rsidP="00CF3C5A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F756A1" w:rsidRPr="00F756A1" w:rsidRDefault="00F756A1" w:rsidP="00CF3C5A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lastRenderedPageBreak/>
        <w:t>32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работах с вредными и опасными условиями труда</w:t>
      </w:r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Подземных </w:t>
      </w:r>
      <w:proofErr w:type="gramStart"/>
      <w:r w:rsidRPr="00F756A1">
        <w:rPr>
          <w:rFonts w:eastAsiaTheme="minorHAnsi"/>
          <w:lang w:eastAsia="en-US"/>
        </w:rPr>
        <w:t>работах</w:t>
      </w:r>
      <w:proofErr w:type="gramEnd"/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сверхурочных и ночных</w:t>
      </w:r>
    </w:p>
    <w:p w:rsidR="00F756A1" w:rsidRPr="00F756A1" w:rsidRDefault="00F756A1" w:rsidP="00CF3C5A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Всех вышеназванных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33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Какова минимальная продолжительность обеденного перерыва </w:t>
      </w:r>
      <w:proofErr w:type="gramStart"/>
      <w:r w:rsidR="00F756A1" w:rsidRPr="00F756A1">
        <w:rPr>
          <w:rFonts w:eastAsiaTheme="minorHAnsi"/>
          <w:lang w:eastAsia="en-US"/>
        </w:rPr>
        <w:t>согласно</w:t>
      </w:r>
      <w:proofErr w:type="gramEnd"/>
      <w:r w:rsidR="00F756A1" w:rsidRPr="00F756A1">
        <w:rPr>
          <w:rFonts w:eastAsiaTheme="minorHAnsi"/>
          <w:lang w:eastAsia="en-US"/>
        </w:rPr>
        <w:t xml:space="preserve"> Трудового Кодекса Российской Федерации?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часа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45 минут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 менее 30 минут </w:t>
      </w:r>
    </w:p>
    <w:p w:rsidR="00F756A1" w:rsidRPr="00F756A1" w:rsidRDefault="00F756A1" w:rsidP="00CF3C5A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усмотрение руководителя</w:t>
      </w:r>
    </w:p>
    <w:p w:rsidR="00F756A1" w:rsidRPr="00F756A1" w:rsidRDefault="00F756A1" w:rsidP="00F756A1">
      <w:pPr>
        <w:rPr>
          <w:rFonts w:eastAsiaTheme="minorHAnsi"/>
          <w:i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34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Контролируемое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Случайное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Неконтролируемое</w:t>
      </w:r>
    </w:p>
    <w:p w:rsidR="00F756A1" w:rsidRPr="00F756A1" w:rsidRDefault="00F756A1" w:rsidP="00CF3C5A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Стихийное</w:t>
      </w:r>
    </w:p>
    <w:p w:rsidR="00F756A1" w:rsidRPr="00F756A1" w:rsidRDefault="00F756A1" w:rsidP="00F756A1">
      <w:pPr>
        <w:rPr>
          <w:rFonts w:eastAsiaTheme="minorHAnsi"/>
          <w:color w:val="FF0000"/>
          <w:u w:val="single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35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Электрический ток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Низкая температура воздуха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Вибрация</w:t>
      </w:r>
    </w:p>
    <w:p w:rsidR="00F756A1" w:rsidRPr="00F756A1" w:rsidRDefault="00F756A1" w:rsidP="00CF3C5A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Шум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D0470A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36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Целью первичного инструктажа по охране труда является: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конкретных требований техники безопасности при работе на конкретном оборудовании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Изучить устройство оборудования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F756A1" w:rsidRP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F756A1" w:rsidRDefault="00F756A1" w:rsidP="00CF3C5A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новых правил охраны труда</w:t>
      </w:r>
    </w:p>
    <w:p w:rsidR="00FB0948" w:rsidRDefault="00FB0948" w:rsidP="00FB0948">
      <w:pPr>
        <w:spacing w:after="200" w:line="276" w:lineRule="auto"/>
        <w:ind w:left="720"/>
        <w:contextualSpacing/>
        <w:rPr>
          <w:rFonts w:eastAsiaTheme="minorHAnsi"/>
          <w:lang w:eastAsia="en-US"/>
        </w:rPr>
      </w:pPr>
    </w:p>
    <w:p w:rsidR="00FB0948" w:rsidRPr="00FB0948" w:rsidRDefault="00FB0948" w:rsidP="00FB0948">
      <w:pPr>
        <w:jc w:val="both"/>
        <w:rPr>
          <w:sz w:val="26"/>
          <w:szCs w:val="26"/>
        </w:rPr>
      </w:pPr>
      <w:r w:rsidRPr="00FB0948">
        <w:rPr>
          <w:b/>
          <w:sz w:val="26"/>
          <w:szCs w:val="26"/>
        </w:rPr>
        <w:t xml:space="preserve">37. </w:t>
      </w:r>
      <w:r w:rsidRPr="00FB0948">
        <w:rPr>
          <w:sz w:val="26"/>
          <w:szCs w:val="26"/>
        </w:rPr>
        <w:t>Назовите периодичность проведения обучения работников рабочих профессий оказанию первой доврачебной помощи пострадавшим.</w:t>
      </w:r>
    </w:p>
    <w:p w:rsidR="00FB0948" w:rsidRPr="00FB0948" w:rsidRDefault="00FB0948" w:rsidP="00FB0948">
      <w:pPr>
        <w:numPr>
          <w:ilvl w:val="0"/>
          <w:numId w:val="306"/>
        </w:numPr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FB0948">
        <w:rPr>
          <w:rFonts w:eastAsia="Calibri"/>
          <w:sz w:val="26"/>
          <w:szCs w:val="26"/>
          <w:lang w:eastAsia="en-US"/>
        </w:rPr>
        <w:t>Не реже одного раза в шесть месяцев;</w:t>
      </w:r>
    </w:p>
    <w:p w:rsidR="00FB0948" w:rsidRPr="00FB0948" w:rsidRDefault="00FB0948" w:rsidP="00FB0948">
      <w:pPr>
        <w:numPr>
          <w:ilvl w:val="0"/>
          <w:numId w:val="306"/>
        </w:numPr>
        <w:spacing w:after="200" w:line="276" w:lineRule="auto"/>
        <w:contextualSpacing/>
        <w:rPr>
          <w:rFonts w:eastAsia="Calibri"/>
          <w:sz w:val="26"/>
          <w:szCs w:val="26"/>
          <w:lang w:eastAsia="en-US"/>
        </w:rPr>
      </w:pPr>
      <w:r w:rsidRPr="00FB0948">
        <w:rPr>
          <w:rFonts w:eastAsia="Calibri"/>
          <w:sz w:val="26"/>
          <w:szCs w:val="26"/>
          <w:lang w:eastAsia="en-US"/>
        </w:rPr>
        <w:t>Не реже одного раза в год;</w:t>
      </w:r>
    </w:p>
    <w:p w:rsidR="00FB0948" w:rsidRPr="00FB0948" w:rsidRDefault="00FB0948" w:rsidP="00FB0948">
      <w:pPr>
        <w:numPr>
          <w:ilvl w:val="0"/>
          <w:numId w:val="306"/>
        </w:numPr>
        <w:spacing w:after="200" w:line="276" w:lineRule="auto"/>
        <w:contextualSpacing/>
        <w:rPr>
          <w:rFonts w:eastAsia="Calibri"/>
          <w:sz w:val="26"/>
          <w:szCs w:val="26"/>
          <w:lang w:eastAsia="en-US"/>
        </w:rPr>
      </w:pPr>
      <w:r w:rsidRPr="00FB0948">
        <w:rPr>
          <w:rFonts w:eastAsia="Calibri"/>
          <w:sz w:val="26"/>
          <w:szCs w:val="26"/>
          <w:lang w:eastAsia="en-US"/>
        </w:rPr>
        <w:t>Не реже одного раза в пять лет;</w:t>
      </w:r>
    </w:p>
    <w:p w:rsidR="00FB0948" w:rsidRPr="00FB0948" w:rsidRDefault="00FB0948" w:rsidP="00FB0948">
      <w:pPr>
        <w:numPr>
          <w:ilvl w:val="0"/>
          <w:numId w:val="306"/>
        </w:numPr>
        <w:spacing w:after="200" w:line="276" w:lineRule="auto"/>
        <w:contextualSpacing/>
        <w:rPr>
          <w:rFonts w:eastAsia="Calibri"/>
          <w:sz w:val="26"/>
          <w:szCs w:val="26"/>
          <w:lang w:eastAsia="en-US"/>
        </w:rPr>
      </w:pPr>
      <w:r w:rsidRPr="00FB0948">
        <w:rPr>
          <w:rFonts w:eastAsia="Calibri"/>
          <w:sz w:val="26"/>
          <w:szCs w:val="26"/>
          <w:lang w:eastAsia="en-US"/>
        </w:rPr>
        <w:t>Не реже одного раза в три года.</w:t>
      </w:r>
    </w:p>
    <w:p w:rsidR="00FB0948" w:rsidRPr="00F756A1" w:rsidRDefault="00FB0948" w:rsidP="00FB0948">
      <w:pPr>
        <w:spacing w:after="200" w:line="276" w:lineRule="auto"/>
        <w:ind w:left="720"/>
        <w:contextualSpacing/>
        <w:rPr>
          <w:rFonts w:eastAsiaTheme="minorHAnsi"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CF3C5A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39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CF3C5A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highlight w:val="green"/>
          <w:lang w:eastAsia="en-US"/>
        </w:rPr>
      </w:pPr>
    </w:p>
    <w:p w:rsidR="00F756A1" w:rsidRPr="00F756A1" w:rsidRDefault="00FB0948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</w:rPr>
        <w:t>40</w:t>
      </w:r>
      <w:r w:rsidR="00F756A1" w:rsidRPr="00F756A1">
        <w:rPr>
          <w:b/>
        </w:rPr>
        <w:t>.</w:t>
      </w:r>
      <w:r w:rsidR="00F756A1" w:rsidRPr="00F756A1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</w:t>
      </w:r>
      <w:proofErr w:type="gramStart"/>
      <w:r w:rsidR="00F756A1" w:rsidRPr="00F756A1">
        <w:t xml:space="preserve"> - :</w:t>
      </w:r>
      <w:proofErr w:type="gramEnd"/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Условия труда</w:t>
      </w:r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Охрана труда </w:t>
      </w:r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Система управления охраной труда</w:t>
      </w:r>
    </w:p>
    <w:p w:rsidR="00F756A1" w:rsidRPr="00F756A1" w:rsidRDefault="00F756A1" w:rsidP="00CF3C5A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Безопасность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41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30 и более человек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и более человек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50 и более человек </w:t>
      </w:r>
    </w:p>
    <w:p w:rsidR="00F756A1" w:rsidRPr="00F756A1" w:rsidRDefault="00F756A1" w:rsidP="00CF3C5A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60 и более человек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42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Самими работниками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Работодателем 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Совместно работником и работодателем</w:t>
      </w:r>
    </w:p>
    <w:p w:rsidR="00F756A1" w:rsidRPr="00F756A1" w:rsidRDefault="00F756A1" w:rsidP="00CF3C5A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Профсоюзами предприятия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43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 дня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 дня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 дня</w:t>
      </w:r>
    </w:p>
    <w:p w:rsidR="00F756A1" w:rsidRPr="00F756A1" w:rsidRDefault="00F756A1" w:rsidP="00CF3C5A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5 дней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44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CF3C5A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45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Вредные производственные факторы могут привести </w:t>
      </w:r>
      <w:proofErr w:type="gramStart"/>
      <w:r w:rsidR="00F756A1" w:rsidRPr="00F756A1">
        <w:rPr>
          <w:rFonts w:eastAsiaTheme="minorHAnsi"/>
          <w:lang w:eastAsia="en-US"/>
        </w:rPr>
        <w:t>к</w:t>
      </w:r>
      <w:proofErr w:type="gramEnd"/>
      <w:r w:rsidR="00F756A1" w:rsidRPr="00F756A1">
        <w:rPr>
          <w:rFonts w:eastAsiaTheme="minorHAnsi"/>
          <w:lang w:eastAsia="en-US"/>
        </w:rPr>
        <w:t>: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Заболеванию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Травме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Смертельному исходу</w:t>
      </w:r>
    </w:p>
    <w:p w:rsidR="00F756A1" w:rsidRPr="00F756A1" w:rsidRDefault="00F756A1" w:rsidP="00CF3C5A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Ожогу</w:t>
      </w:r>
    </w:p>
    <w:p w:rsidR="00F756A1" w:rsidRPr="00F756A1" w:rsidRDefault="00FB0948" w:rsidP="00F756A1">
      <w:pPr>
        <w:shd w:val="clear" w:color="auto" w:fill="FFFFFF"/>
        <w:textAlignment w:val="baseline"/>
        <w:rPr>
          <w:shd w:val="clear" w:color="auto" w:fill="FFFFFF"/>
        </w:rPr>
      </w:pPr>
      <w:r>
        <w:rPr>
          <w:b/>
          <w:shd w:val="clear" w:color="auto" w:fill="FFFFFF"/>
        </w:rPr>
        <w:t>46</w:t>
      </w:r>
      <w:r w:rsidR="00F756A1" w:rsidRPr="00F756A1">
        <w:rPr>
          <w:b/>
          <w:shd w:val="clear" w:color="auto" w:fill="FFFFFF"/>
        </w:rPr>
        <w:t>.</w:t>
      </w:r>
      <w:r w:rsidR="00F756A1" w:rsidRPr="00F756A1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главному инженеру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техническому руководителю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руководителю организации</w:t>
      </w:r>
    </w:p>
    <w:p w:rsidR="00F756A1" w:rsidRPr="00F756A1" w:rsidRDefault="00F756A1" w:rsidP="00CF3C5A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shd w:val="clear" w:color="auto" w:fill="FFFFFF"/>
          <w:lang w:eastAsia="en-US"/>
        </w:rPr>
      </w:pPr>
      <w:r w:rsidRPr="00F756A1">
        <w:rPr>
          <w:rFonts w:eastAsiaTheme="minorHAnsi"/>
          <w:lang w:eastAsia="en-US"/>
        </w:rPr>
        <w:t>непосредственно руководителю организации</w:t>
      </w:r>
      <w:r w:rsidRPr="00F756A1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</w:p>
    <w:p w:rsidR="00F756A1" w:rsidRPr="00F756A1" w:rsidRDefault="00FB0948" w:rsidP="00F756A1">
      <w:pPr>
        <w:shd w:val="clear" w:color="auto" w:fill="FFFFFF"/>
        <w:textAlignment w:val="baseline"/>
        <w:rPr>
          <w:shd w:val="clear" w:color="auto" w:fill="FFFFFF"/>
        </w:rPr>
      </w:pPr>
      <w:r>
        <w:rPr>
          <w:b/>
          <w:shd w:val="clear" w:color="auto" w:fill="FFFFFF"/>
        </w:rPr>
        <w:t>47</w:t>
      </w:r>
      <w:r w:rsidR="00F756A1" w:rsidRPr="00F756A1">
        <w:rPr>
          <w:b/>
          <w:shd w:val="clear" w:color="auto" w:fill="FFFFFF"/>
        </w:rPr>
        <w:t>.</w:t>
      </w:r>
      <w:r w:rsidR="00F756A1" w:rsidRPr="00F756A1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Вводный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Первичный</w:t>
      </w:r>
      <w:proofErr w:type="gramEnd"/>
      <w:r w:rsidRPr="00F756A1">
        <w:rPr>
          <w:rFonts w:eastAsiaTheme="minorHAnsi"/>
          <w:lang w:eastAsia="en-US"/>
        </w:rPr>
        <w:t xml:space="preserve"> на рабочем месте 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Внеплановый</w:t>
      </w:r>
    </w:p>
    <w:p w:rsidR="00F756A1" w:rsidRPr="00F756A1" w:rsidRDefault="00F756A1" w:rsidP="00CF3C5A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Целевой</w:t>
      </w:r>
    </w:p>
    <w:p w:rsidR="00F756A1" w:rsidRPr="00F756A1" w:rsidRDefault="00F756A1" w:rsidP="00F756A1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F756A1" w:rsidRPr="00F756A1" w:rsidRDefault="00FB0948" w:rsidP="00F756A1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48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Коллективный договор 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Ежегодный отчет 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F756A1" w:rsidRPr="00F756A1" w:rsidRDefault="00F756A1" w:rsidP="00CF3C5A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B0948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49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7 дней 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8 дней 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9 дней</w:t>
      </w:r>
    </w:p>
    <w:p w:rsidR="00F756A1" w:rsidRPr="00F756A1" w:rsidRDefault="00F756A1" w:rsidP="00CF3C5A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15 дней</w:t>
      </w:r>
    </w:p>
    <w:p w:rsidR="00D56241" w:rsidRPr="007F3C88" w:rsidRDefault="00FB0948" w:rsidP="00D56241">
      <w:pPr>
        <w:ind w:right="-143"/>
        <w:contextualSpacing/>
        <w:jc w:val="both"/>
        <w:rPr>
          <w:b/>
        </w:rPr>
      </w:pPr>
      <w:r>
        <w:rPr>
          <w:b/>
        </w:rPr>
        <w:t>50</w:t>
      </w:r>
      <w:r w:rsidR="00D56241">
        <w:rPr>
          <w:b/>
        </w:rPr>
        <w:t xml:space="preserve">. </w:t>
      </w:r>
      <w:r w:rsidR="00D56241" w:rsidRPr="00D56241">
        <w:t>Каковы условия проведения первичного инструктажа на рабочем месте?</w:t>
      </w:r>
      <w:r w:rsidR="00D56241" w:rsidRPr="007F3C88">
        <w:rPr>
          <w:b/>
        </w:rPr>
        <w:t xml:space="preserve">                           </w:t>
      </w:r>
    </w:p>
    <w:p w:rsidR="00D56241" w:rsidRPr="00D56241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D56241">
        <w:t xml:space="preserve">непосредственный руководитель работ проводит инструктаж работникам до начала их самостоятельной работы;    </w:t>
      </w:r>
    </w:p>
    <w:p w:rsidR="00D56241" w:rsidRPr="007F3C88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7F3C88">
        <w:t>специалист по охране труда проводит инструктаж работникам до начала производственной деятельности работника;</w:t>
      </w:r>
    </w:p>
    <w:p w:rsidR="00D56241" w:rsidRPr="007F3C88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7F3C88">
        <w:t>непосредственный руководитель работ проводит инструктаж в течение месяца после приема работника в организацию;</w:t>
      </w:r>
    </w:p>
    <w:p w:rsidR="00D56241" w:rsidRPr="007F3C88" w:rsidRDefault="00D56241" w:rsidP="00A24EBF">
      <w:pPr>
        <w:numPr>
          <w:ilvl w:val="0"/>
          <w:numId w:val="288"/>
        </w:numPr>
        <w:spacing w:line="276" w:lineRule="auto"/>
        <w:contextualSpacing/>
        <w:jc w:val="both"/>
      </w:pPr>
      <w:r w:rsidRPr="007F3C88">
        <w:t>специалист по охране труда проводит инструктаж с работником после проведения с ним стажировки по охране труда.</w:t>
      </w:r>
    </w:p>
    <w:p w:rsidR="00F756A1" w:rsidRPr="00F756A1" w:rsidRDefault="00F756A1" w:rsidP="00D56241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1. </w:t>
      </w:r>
      <w:r w:rsidRPr="00F756A1">
        <w:rPr>
          <w:lang w:eastAsia="en-US"/>
        </w:rPr>
        <w:t xml:space="preserve">Чрезвычайная ситуация – это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2.</w:t>
      </w:r>
      <w:r w:rsidRPr="00F756A1">
        <w:rPr>
          <w:rFonts w:eastAsia="Calibri"/>
          <w:lang w:eastAsia="en-US"/>
        </w:rPr>
        <w:t xml:space="preserve"> Гражданская оборон</w:t>
      </w:r>
      <w:proofErr w:type="gramStart"/>
      <w:r w:rsidRPr="00F756A1">
        <w:rPr>
          <w:rFonts w:eastAsia="Calibri"/>
          <w:lang w:eastAsia="en-US"/>
        </w:rPr>
        <w:t>а-</w:t>
      </w:r>
      <w:proofErr w:type="gramEnd"/>
      <w:r w:rsidRPr="00F756A1">
        <w:rPr>
          <w:rFonts w:eastAsia="Calibri"/>
          <w:lang w:eastAsia="en-US"/>
        </w:rPr>
        <w:t xml:space="preserve"> это система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3.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F756A1" w:rsidRPr="00F756A1" w:rsidRDefault="00F756A1" w:rsidP="00F756A1">
      <w:pPr>
        <w:jc w:val="both"/>
        <w:rPr>
          <w:rFonts w:eastAsia="Calibri"/>
          <w:sz w:val="16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4.</w:t>
      </w:r>
      <w:r w:rsidRPr="00F756A1">
        <w:rPr>
          <w:lang w:eastAsia="en-US"/>
        </w:rPr>
        <w:t xml:space="preserve">Техника безопасности – это система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мероприятий и технических средств, предотвращающих воздействие </w:t>
      </w:r>
      <w:proofErr w:type="gramStart"/>
      <w:r w:rsidRPr="00F756A1">
        <w:rPr>
          <w:lang w:eastAsia="en-US"/>
        </w:rPr>
        <w:t>на</w:t>
      </w:r>
      <w:proofErr w:type="gramEnd"/>
      <w:r w:rsidRPr="00F756A1">
        <w:rPr>
          <w:lang w:eastAsia="en-US"/>
        </w:rPr>
        <w:t xml:space="preserve"> работающих опасных производственных факторов (ОПФ). </w:t>
      </w: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5.</w:t>
      </w:r>
      <w:r w:rsidRPr="00F756A1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F756A1" w:rsidRPr="00F756A1" w:rsidRDefault="00F756A1" w:rsidP="00F756A1">
      <w:pPr>
        <w:tabs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6.</w:t>
      </w:r>
      <w:r w:rsidRPr="00F756A1">
        <w:rPr>
          <w:rFonts w:eastAsia="Calibri"/>
          <w:lang w:eastAsia="en-US"/>
        </w:rPr>
        <w:t xml:space="preserve"> Вредный производственный факто</w:t>
      </w:r>
      <w:proofErr w:type="gramStart"/>
      <w:r w:rsidRPr="00F756A1">
        <w:rPr>
          <w:rFonts w:eastAsia="Calibri"/>
          <w:lang w:eastAsia="en-US"/>
        </w:rPr>
        <w:t>р-</w:t>
      </w:r>
      <w:proofErr w:type="gramEnd"/>
      <w:r w:rsidRPr="00F756A1">
        <w:rPr>
          <w:rFonts w:eastAsia="Calibri"/>
          <w:lang w:eastAsia="en-US"/>
        </w:rPr>
        <w:t xml:space="preserve"> это производственный фактор, воздействие которого на работника может привести к его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="Calibri"/>
          <w:lang w:eastAsia="en-US"/>
        </w:rPr>
        <w:t>.</w:t>
      </w:r>
    </w:p>
    <w:p w:rsidR="00F756A1" w:rsidRPr="00F756A1" w:rsidRDefault="00F756A1" w:rsidP="00F756A1">
      <w:pPr>
        <w:tabs>
          <w:tab w:val="left" w:pos="0"/>
        </w:tabs>
        <w:jc w:val="both"/>
        <w:rPr>
          <w:rFonts w:eastAsiaTheme="minorHAnsi"/>
          <w:szCs w:val="28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7.</w:t>
      </w:r>
      <w:r w:rsidRPr="00F756A1">
        <w:rPr>
          <w:rFonts w:eastAsiaTheme="minorHAnsi" w:cstheme="minorBid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________________________.</w:t>
      </w:r>
    </w:p>
    <w:p w:rsidR="00F756A1" w:rsidRPr="00F756A1" w:rsidRDefault="00F756A1" w:rsidP="00F756A1">
      <w:pPr>
        <w:tabs>
          <w:tab w:val="left" w:pos="0"/>
          <w:tab w:val="left" w:pos="255"/>
        </w:tabs>
        <w:contextualSpacing/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9.</w:t>
      </w:r>
      <w:r w:rsidRPr="00F756A1">
        <w:rPr>
          <w:rFonts w:eastAsiaTheme="minorHAnsi" w:cstheme="minorBidi"/>
          <w:szCs w:val="22"/>
          <w:lang w:eastAsia="en-US"/>
        </w:rPr>
        <w:t xml:space="preserve"> При производстве работ в условиях повышенной опасности должен быть оформлен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10.</w:t>
      </w:r>
      <w:r w:rsidRPr="00F756A1">
        <w:rPr>
          <w:rFonts w:eastAsiaTheme="minorHAnsi" w:cstheme="minorBidi"/>
          <w:szCs w:val="22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</w:t>
      </w:r>
      <w:r w:rsidRPr="00F756A1">
        <w:rPr>
          <w:rFonts w:eastAsiaTheme="minorHAnsi" w:cstheme="minorBidi"/>
          <w:lang w:eastAsia="en-US"/>
        </w:rPr>
        <w:t>___________ _____________.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Прибор, измеряющий влажность воздуха в помещении, называется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13.</w:t>
      </w:r>
      <w:r w:rsidRPr="00F756A1">
        <w:rPr>
          <w:rFonts w:eastAsiaTheme="minorHAnsi" w:cstheme="minorBidi"/>
          <w:szCs w:val="22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</w:pPr>
      <w:r w:rsidRPr="00F756A1">
        <w:rPr>
          <w:b/>
        </w:rPr>
        <w:t>14.</w:t>
      </w:r>
      <w:r w:rsidRPr="00F756A1">
        <w:t xml:space="preserve"> Федеральный уровень реагирования при ЧС или при введении режима повышенной готовности к ЧС</w:t>
      </w:r>
      <w:proofErr w:type="gramStart"/>
      <w:r w:rsidRPr="00F756A1">
        <w:t>.у</w:t>
      </w:r>
      <w:proofErr w:type="gramEnd"/>
      <w:r w:rsidRPr="00F756A1">
        <w:t>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15.</w:t>
      </w:r>
      <w:r w:rsidRPr="00F756A1">
        <w:rPr>
          <w:rFonts w:eastAsiaTheme="minorHAnsi" w:cstheme="minorBidi"/>
          <w:lang w:eastAsia="en-US"/>
        </w:rPr>
        <w:t xml:space="preserve"> Техника безопасности – это комплекс средств и мероприятий, внедряемых </w:t>
      </w:r>
      <w:r w:rsidRPr="00F756A1">
        <w:rPr>
          <w:rFonts w:eastAsiaTheme="minorHAnsi" w:cstheme="minorBid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55612" w:rsidRPr="00F756A1" w:rsidRDefault="00F55612" w:rsidP="00F756A1">
      <w:pPr>
        <w:jc w:val="both"/>
        <w:rPr>
          <w:rFonts w:eastAsiaTheme="minorHAnsi" w:cstheme="minorBidi"/>
          <w:lang w:eastAsia="en-US"/>
        </w:rPr>
      </w:pPr>
      <w:r w:rsidRPr="00F55612">
        <w:rPr>
          <w:b/>
        </w:rPr>
        <w:lastRenderedPageBreak/>
        <w:t>18</w:t>
      </w:r>
      <w:r>
        <w:t xml:space="preserve">. </w:t>
      </w:r>
      <w:r w:rsidRPr="005E0CB9">
        <w:t>Пространство, в котором возможно воздействие на работника опасного и (или) вредного производственного фактора называется  ____________   _____________</w:t>
      </w:r>
      <w:proofErr w:type="gramStart"/>
      <w:r>
        <w:t xml:space="preserve"> .</w:t>
      </w:r>
      <w:proofErr w:type="gramEnd"/>
    </w:p>
    <w:p w:rsidR="00F55612" w:rsidRDefault="00F55612" w:rsidP="00F756A1">
      <w:pPr>
        <w:jc w:val="both"/>
        <w:rPr>
          <w:rFonts w:eastAsiaTheme="minorHAnsi" w:cstheme="minorBidi"/>
          <w:b/>
          <w:lang w:eastAsia="en-US"/>
        </w:rPr>
      </w:pPr>
    </w:p>
    <w:p w:rsidR="00F756A1" w:rsidRPr="00F756A1" w:rsidRDefault="00F55612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19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Техносфера - это часть </w:t>
      </w:r>
      <w:proofErr w:type="spellStart"/>
      <w:r w:rsidR="00F756A1" w:rsidRPr="00F756A1">
        <w:rPr>
          <w:rFonts w:eastAsiaTheme="minorHAnsi" w:cstheme="minorBidi"/>
          <w:lang w:eastAsia="en-US"/>
        </w:rPr>
        <w:t>экосферы</w:t>
      </w:r>
      <w:proofErr w:type="spellEnd"/>
      <w:r w:rsidR="00F756A1" w:rsidRPr="00F756A1">
        <w:rPr>
          <w:rFonts w:eastAsiaTheme="minorHAnsi" w:cstheme="minorBidi"/>
          <w:lang w:eastAsia="en-US"/>
        </w:rPr>
        <w:t xml:space="preserve">, которая содержит искусственные технические средства, которые изготавливаются и используются ____________. 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55612" w:rsidP="00F756A1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20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</w:t>
      </w:r>
      <w:r w:rsidR="00F756A1" w:rsidRPr="00F756A1">
        <w:rPr>
          <w:rFonts w:eastAsiaTheme="minorHAnsi" w:cstheme="minorBidi"/>
          <w:lang w:eastAsia="en-US"/>
        </w:rPr>
        <w:t>____________,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целевой.</w:t>
      </w:r>
    </w:p>
    <w:p w:rsidR="00F756A1" w:rsidRPr="00F756A1" w:rsidRDefault="00F55612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21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При разрушении энергосберегающих ламп выделяются опасные для здоровья пары </w:t>
      </w:r>
      <w:r w:rsidR="00F756A1" w:rsidRPr="00F756A1">
        <w:rPr>
          <w:rFonts w:eastAsiaTheme="minorHAnsi" w:cstheme="minorBidi"/>
          <w:lang w:eastAsia="en-US"/>
        </w:rPr>
        <w:t>____________.</w:t>
      </w:r>
    </w:p>
    <w:p w:rsidR="00806FAF" w:rsidRPr="00806FAF" w:rsidRDefault="00F55612" w:rsidP="00806FAF">
      <w:pPr>
        <w:jc w:val="both"/>
      </w:pPr>
      <w:r>
        <w:rPr>
          <w:b/>
          <w:szCs w:val="22"/>
        </w:rPr>
        <w:t>22</w:t>
      </w:r>
      <w:r w:rsidR="00806FAF">
        <w:rPr>
          <w:b/>
          <w:szCs w:val="22"/>
        </w:rPr>
        <w:t xml:space="preserve">. </w:t>
      </w:r>
      <w:r w:rsidR="00806FAF" w:rsidRPr="00806FAF">
        <w:rPr>
          <w:szCs w:val="22"/>
        </w:rPr>
        <w:t>Должностное лицо, отвечающее в организации за утверждение инструкций по охране труда __________  ___________, либо</w:t>
      </w:r>
      <w:proofErr w:type="gramStart"/>
      <w:r w:rsidR="00806FAF" w:rsidRPr="00806FAF">
        <w:rPr>
          <w:szCs w:val="22"/>
        </w:rPr>
        <w:t xml:space="preserve"> (____________)</w:t>
      </w:r>
      <w:r w:rsidR="00806FAF">
        <w:rPr>
          <w:szCs w:val="22"/>
        </w:rPr>
        <w:t>.</w:t>
      </w:r>
      <w:proofErr w:type="gramEnd"/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D944CE" w:rsidRPr="00D944CE" w:rsidRDefault="00D944CE" w:rsidP="00D944CE">
      <w:pPr>
        <w:jc w:val="both"/>
      </w:pPr>
      <w:r>
        <w:rPr>
          <w:b/>
        </w:rPr>
        <w:t>1</w:t>
      </w:r>
      <w:r w:rsidRPr="00587CF3">
        <w:rPr>
          <w:b/>
        </w:rPr>
        <w:t xml:space="preserve">. </w:t>
      </w:r>
      <w:r w:rsidRPr="00D944CE">
        <w:t xml:space="preserve">Установите соответствие между </w:t>
      </w:r>
      <w:r w:rsidR="006F3608">
        <w:t>термином</w:t>
      </w:r>
      <w:r>
        <w:t xml:space="preserve"> и определением, применяемым в сфере охраны труда: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D944CE" w:rsidRPr="00587CF3" w:rsidTr="00D944C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r w:rsidRPr="00587CF3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Охрана труда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Состояние условий труда, при котором исключено воздействие на работников опасных и вредных производственных факторов либо уровни их воздействия не превышают установленных нормативов</w:t>
            </w:r>
          </w:p>
          <w:p w:rsidR="00D944CE" w:rsidRPr="00587CF3" w:rsidRDefault="00D944CE" w:rsidP="00D944CE">
            <w:pPr>
              <w:jc w:val="both"/>
            </w:pPr>
          </w:p>
        </w:tc>
      </w:tr>
      <w:tr w:rsidR="00D944CE" w:rsidRPr="00587CF3" w:rsidTr="00D944C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Техника безопасности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Система сохранения жизни и здоровья работников в процессе трудовой деятельности, включающая в себя правовые, социально-экономические, лечебно-профилактические и другие мероприятия</w:t>
            </w:r>
          </w:p>
          <w:p w:rsidR="00D944CE" w:rsidRPr="00587CF3" w:rsidRDefault="00D944CE" w:rsidP="00D944CE">
            <w:pPr>
              <w:jc w:val="both"/>
            </w:pPr>
          </w:p>
        </w:tc>
      </w:tr>
      <w:tr w:rsidR="00D944CE" w:rsidRPr="00587CF3" w:rsidTr="00D944C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Производственная санитария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Система организационных мероприятий и технических средств, предотвращающих воздействие на работника опасных производственных факторов</w:t>
            </w:r>
          </w:p>
          <w:p w:rsidR="00D944CE" w:rsidRPr="00587CF3" w:rsidRDefault="00D944CE" w:rsidP="00D944CE">
            <w:pPr>
              <w:jc w:val="both"/>
            </w:pPr>
          </w:p>
        </w:tc>
      </w:tr>
      <w:tr w:rsidR="00D944CE" w:rsidRPr="00587CF3" w:rsidTr="00D944C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Безопасность труда</w:t>
            </w:r>
          </w:p>
          <w:p w:rsidR="00D944CE" w:rsidRPr="00587CF3" w:rsidRDefault="00D944CE" w:rsidP="00D944CE"/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587CF3" w:rsidRDefault="00D944CE" w:rsidP="00D944CE">
            <w:r w:rsidRPr="00587CF3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587CF3" w:rsidRDefault="00D944CE" w:rsidP="00D944CE">
            <w:pPr>
              <w:autoSpaceDE w:val="0"/>
              <w:autoSpaceDN w:val="0"/>
              <w:adjustRightInd w:val="0"/>
              <w:jc w:val="both"/>
            </w:pPr>
            <w:r w:rsidRPr="00587CF3">
              <w:t>Система организационных мероприятий и технических средств, предотвращающих или уменьшающих воздействие на работников вредных производственных факторов</w:t>
            </w:r>
          </w:p>
          <w:p w:rsidR="00D944CE" w:rsidRPr="00587CF3" w:rsidRDefault="00D944CE" w:rsidP="00D944CE">
            <w:pPr>
              <w:jc w:val="both"/>
            </w:pPr>
          </w:p>
        </w:tc>
      </w:tr>
    </w:tbl>
    <w:p w:rsidR="006F3608" w:rsidRDefault="006F3608" w:rsidP="00D944CE">
      <w:pPr>
        <w:rPr>
          <w:rFonts w:eastAsiaTheme="minorHAnsi" w:cstheme="minorBidi"/>
          <w:szCs w:val="22"/>
          <w:lang w:eastAsia="en-US"/>
        </w:rPr>
      </w:pPr>
    </w:p>
    <w:p w:rsidR="00D944CE" w:rsidRPr="00F756A1" w:rsidRDefault="00D944CE" w:rsidP="00D944CE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D944CE" w:rsidRPr="00F756A1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D944CE" w:rsidRPr="00F756A1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CE" w:rsidRPr="00F756A1" w:rsidRDefault="00D944CE" w:rsidP="00D944C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D944CE" w:rsidRDefault="00D944CE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2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Перед первым допуском к работе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реже одного раза в полгода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поступлении на работу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3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штрафа на виновное должностное лицо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Замечание, выговор, увольнение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4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 </w:t>
      </w:r>
      <w:r w:rsidR="00F756A1" w:rsidRPr="00F756A1">
        <w:rPr>
          <w:rFonts w:eastAsiaTheme="minorHAnsi" w:cstheme="minorBidi"/>
          <w:szCs w:val="22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ожогами и обморожениями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быстрым изменением атмосферного воздуха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воздействием электрического тока</w:t>
            </w:r>
            <w:proofErr w:type="gramEnd"/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тяжелыми психологическими потрясениями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lastRenderedPageBreak/>
        <w:t>5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Действуют как аллергены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злокачественные образования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6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7</w:t>
      </w:r>
      <w:r w:rsidR="00F756A1" w:rsidRPr="00F756A1">
        <w:rPr>
          <w:rFonts w:eastAsiaTheme="minorHAnsi" w:cstheme="minorBidi"/>
          <w:b/>
          <w:szCs w:val="22"/>
          <w:lang w:eastAsia="en-US"/>
        </w:rPr>
        <w:t>.</w:t>
      </w:r>
      <w:r w:rsidR="00F756A1"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Нервно-паралитического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Галлюцинации, страх, подавленность,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слепота, глухота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Общеядовитого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Психохимического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600"/>
        <w:gridCol w:w="1577"/>
        <w:gridCol w:w="1600"/>
        <w:gridCol w:w="1600"/>
      </w:tblGrid>
      <w:tr w:rsidR="00F756A1" w:rsidRPr="00F756A1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6</w:t>
            </w:r>
          </w:p>
        </w:tc>
      </w:tr>
      <w:tr w:rsidR="00F756A1" w:rsidRPr="00F756A1" w:rsidTr="00B54A9C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8</w:t>
      </w:r>
      <w:r w:rsidR="00F756A1" w:rsidRPr="00F756A1">
        <w:rPr>
          <w:rFonts w:eastAsiaTheme="minorHAnsi"/>
          <w:b/>
          <w:lang w:eastAsia="en-US"/>
        </w:rPr>
        <w:t xml:space="preserve">. </w:t>
      </w:r>
      <w:r w:rsidR="00F756A1" w:rsidRPr="00F756A1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21,5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18,5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18 -21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Ванная комната в гостиничных 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24 -26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Лестницы,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вестиблюли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16 – 18С*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F756A1" w:rsidRPr="00F756A1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7277A7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</w:rPr>
        <w:t>9</w:t>
      </w:r>
      <w:r w:rsidR="00F756A1" w:rsidRPr="00F756A1">
        <w:rPr>
          <w:b/>
        </w:rPr>
        <w:t xml:space="preserve">. </w:t>
      </w:r>
      <w:r w:rsidR="00F756A1" w:rsidRPr="00F756A1">
        <w:t>Установите соответствие между факторами и названиями классов факторов:</w:t>
      </w: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Физический фактор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Химический фактор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Воздействие на организм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Биологический фактор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Психофизиологический фактор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10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11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типом загрязнения и видом, относящейся к данному типу</w:t>
      </w:r>
      <w:r w:rsidR="00F756A1" w:rsidRPr="00F756A1">
        <w:rPr>
          <w:rFonts w:eastAsiaTheme="minorHAnsi" w:cstheme="minorBidi"/>
          <w:b/>
          <w:szCs w:val="22"/>
          <w:lang w:eastAsia="en-US"/>
        </w:rPr>
        <w:t>: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Антибиотики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Вибрация при строительстве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Фенол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ab/>
      </w:r>
    </w:p>
    <w:p w:rsidR="00F756A1" w:rsidRPr="00F756A1" w:rsidRDefault="007277A7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12</w:t>
      </w:r>
      <w:r w:rsidR="00F756A1" w:rsidRPr="00F756A1">
        <w:rPr>
          <w:rFonts w:eastAsiaTheme="minorHAnsi" w:cstheme="minorBidi"/>
          <w:b/>
          <w:szCs w:val="22"/>
          <w:lang w:eastAsia="en-US"/>
        </w:rPr>
        <w:t xml:space="preserve">. </w:t>
      </w:r>
      <w:r w:rsidR="00F756A1" w:rsidRPr="00F756A1">
        <w:rPr>
          <w:rFonts w:eastAsiaTheme="minorHAnsi" w:cstheme="minorBidi"/>
          <w:szCs w:val="22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Термометр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Гигрометр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Люксметр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Электронный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термогигрометр</w:t>
            </w:r>
            <w:proofErr w:type="spellEnd"/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7277A7" w:rsidP="00F756A1">
      <w:pPr>
        <w:jc w:val="both"/>
        <w:rPr>
          <w:rFonts w:eastAsia="Calibri"/>
        </w:rPr>
      </w:pPr>
      <w:r>
        <w:rPr>
          <w:rFonts w:eastAsia="Calibri"/>
          <w:b/>
        </w:rPr>
        <w:t>13</w:t>
      </w:r>
      <w:r w:rsidR="00F756A1" w:rsidRPr="00F756A1">
        <w:rPr>
          <w:rFonts w:eastAsia="Calibri"/>
          <w:b/>
        </w:rPr>
        <w:t>.</w:t>
      </w:r>
      <w:r w:rsidR="00F756A1" w:rsidRPr="00F756A1">
        <w:rPr>
          <w:rFonts w:eastAsia="Calibri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Газ с удушливым неприятным запахом,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Напоминающим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запах гнилых плодов, прелого сена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Серебристый жидкий металл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Тяжелее всех известных жидкостей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7277A7" w:rsidP="00F756A1">
      <w:pPr>
        <w:jc w:val="both"/>
        <w:rPr>
          <w:rFonts w:eastAsia="Calibri"/>
        </w:rPr>
      </w:pPr>
      <w:r>
        <w:rPr>
          <w:rFonts w:eastAsia="Calibri"/>
          <w:b/>
        </w:rPr>
        <w:t>14</w:t>
      </w:r>
      <w:r w:rsidR="00F756A1" w:rsidRPr="00F756A1">
        <w:rPr>
          <w:rFonts w:eastAsia="Calibri"/>
          <w:b/>
        </w:rPr>
        <w:t>.</w:t>
      </w:r>
      <w:r w:rsidR="00F756A1" w:rsidRPr="00F756A1">
        <w:rPr>
          <w:rFonts w:eastAsia="Calibri"/>
        </w:rPr>
        <w:t xml:space="preserve"> Установите соответствие между степенью ожога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EastAsia"/>
          <w:i/>
          <w:color w:val="FF0000"/>
          <w:shd w:val="clear" w:color="auto" w:fill="F7FBFC"/>
        </w:rPr>
      </w:pPr>
    </w:p>
    <w:p w:rsidR="00F756A1" w:rsidRPr="00F756A1" w:rsidRDefault="007277A7" w:rsidP="00F756A1">
      <w:pPr>
        <w:jc w:val="both"/>
        <w:rPr>
          <w:rFonts w:eastAsia="Calibri"/>
        </w:rPr>
      </w:pPr>
      <w:r>
        <w:rPr>
          <w:rFonts w:eastAsia="Calibri"/>
          <w:b/>
        </w:rPr>
        <w:t>15</w:t>
      </w:r>
      <w:r w:rsidR="00F756A1" w:rsidRPr="00F756A1">
        <w:rPr>
          <w:rFonts w:eastAsia="Calibri"/>
          <w:b/>
        </w:rPr>
        <w:t>.</w:t>
      </w:r>
      <w:r w:rsidR="00F756A1" w:rsidRPr="00F756A1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7277A7" w:rsidP="00F756A1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16</w:t>
      </w:r>
      <w:r w:rsidR="00F756A1" w:rsidRPr="00F756A1">
        <w:rPr>
          <w:rFonts w:eastAsiaTheme="minorHAnsi"/>
          <w:b/>
          <w:lang w:eastAsia="en-US"/>
        </w:rPr>
        <w:t>.</w:t>
      </w:r>
      <w:r w:rsidR="00F756A1" w:rsidRPr="00F756A1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Способ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шины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Искусственное дыхание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Тугая повязка, жгут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Нашатырный спирт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Правильный ответ: 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="Calibr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17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 Установите соответствие между формой перегрева и признаками, ее характеризующими: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Общая слабость, чувство недомогания, 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  <w:proofErr w:type="gramEnd"/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Высокая температура (400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судороги, галлюцинации.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B54A9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7277A7" w:rsidP="00F756A1">
      <w:pPr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18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B54A9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7277A7" w:rsidP="00F756A1">
      <w:pPr>
        <w:contextualSpacing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b/>
          <w:lang w:eastAsia="en-US"/>
        </w:rPr>
        <w:t>19</w:t>
      </w:r>
      <w:r w:rsidR="00F756A1" w:rsidRPr="00F756A1">
        <w:rPr>
          <w:rFonts w:eastAsiaTheme="minorHAnsi" w:cstheme="minorBidi"/>
          <w:b/>
          <w:lang w:eastAsia="en-US"/>
        </w:rPr>
        <w:t>.</w:t>
      </w:r>
      <w:r w:rsidR="00F756A1" w:rsidRPr="00F756A1">
        <w:rPr>
          <w:rFonts w:eastAsiaTheme="minorHAnsi" w:cstheme="minorBid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Для тушения твердых веществ и материалов,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легковоспламеняющихся жидкостей,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spacing w:after="24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реанимационным мероприятиям</w:t>
      </w:r>
    </w:p>
    <w:p w:rsidR="00F756A1" w:rsidRPr="00F756A1" w:rsidRDefault="00F756A1" w:rsidP="00CF3C5A">
      <w:pPr>
        <w:numPr>
          <w:ilvl w:val="0"/>
          <w:numId w:val="178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Обесточить пострадавшего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наличии ран – наложить повязки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F756A1" w:rsidRPr="00F756A1" w:rsidRDefault="00F756A1" w:rsidP="00CF3C5A">
      <w:pPr>
        <w:numPr>
          <w:ilvl w:val="0"/>
          <w:numId w:val="179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Вынуть противогаз из сумки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Снять головной убор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Задержать дыхание и закрыть глаза</w:t>
      </w:r>
    </w:p>
    <w:p w:rsidR="00F756A1" w:rsidRPr="00F756A1" w:rsidRDefault="00F756A1" w:rsidP="00CF3C5A">
      <w:pPr>
        <w:numPr>
          <w:ilvl w:val="0"/>
          <w:numId w:val="18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F756A1" w:rsidRPr="00F756A1" w:rsidRDefault="00F756A1" w:rsidP="00CF3C5A">
      <w:pPr>
        <w:numPr>
          <w:ilvl w:val="0"/>
          <w:numId w:val="18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Удалить пострадавшего из опасной зоны;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Оценить обстановку и прекратить действие повреждающего фактора;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Выявить признаки жизни и смерти;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Оказать первую доврачебную помощь;</w:t>
      </w:r>
    </w:p>
    <w:p w:rsidR="00F756A1" w:rsidRPr="00F756A1" w:rsidRDefault="00F756A1" w:rsidP="00CF3C5A">
      <w:pPr>
        <w:numPr>
          <w:ilvl w:val="0"/>
          <w:numId w:val="182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</w:t>
      </w:r>
      <w:r w:rsidRPr="00F756A1">
        <w:rPr>
          <w:rFonts w:asciiTheme="minorHAnsi" w:eastAsiaTheme="minorHAnsi" w:hAnsiTheme="minorHAnsi"/>
          <w:sz w:val="22"/>
          <w:lang w:eastAsia="en-US"/>
        </w:rPr>
        <w:t>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первичного инструктажа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Проверка знаний по охране труда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вводного инструктажа по охране труда</w:t>
      </w:r>
    </w:p>
    <w:p w:rsidR="00F756A1" w:rsidRPr="00F756A1" w:rsidRDefault="00F756A1" w:rsidP="00CF3C5A">
      <w:pPr>
        <w:numPr>
          <w:ilvl w:val="0"/>
          <w:numId w:val="18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Обучение по охране</w:t>
      </w:r>
      <w:proofErr w:type="gramEnd"/>
      <w:r w:rsidRPr="00F756A1">
        <w:rPr>
          <w:rFonts w:eastAsiaTheme="minorHAnsi"/>
          <w:lang w:eastAsia="en-US"/>
        </w:rPr>
        <w:t xml:space="preserve"> труда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Трудовой кодекс Российской Федерации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Указы Президента Российской Федерации</w:t>
      </w:r>
    </w:p>
    <w:p w:rsidR="00F756A1" w:rsidRPr="00F756A1" w:rsidRDefault="00F756A1" w:rsidP="00CF3C5A">
      <w:pPr>
        <w:numPr>
          <w:ilvl w:val="0"/>
          <w:numId w:val="18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8.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раструб на очаг возгорания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Нажать рычаг</w:t>
      </w:r>
    </w:p>
    <w:p w:rsidR="00F756A1" w:rsidRPr="00F756A1" w:rsidRDefault="00F756A1" w:rsidP="00CF3C5A">
      <w:pPr>
        <w:numPr>
          <w:ilvl w:val="0"/>
          <w:numId w:val="1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9.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Создается комиссия для проведения СОУТ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F756A1" w:rsidRPr="00F756A1" w:rsidRDefault="00F756A1" w:rsidP="00CF3C5A">
      <w:pPr>
        <w:numPr>
          <w:ilvl w:val="0"/>
          <w:numId w:val="1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Определяется класс условий труда работников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10.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F756A1" w:rsidRPr="00F756A1" w:rsidRDefault="00F756A1" w:rsidP="00CF3C5A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кровоостанавливающий жгут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Написать записку с указанием даты, часа наложения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Прижать артерию к костным выступам</w:t>
      </w:r>
    </w:p>
    <w:p w:rsidR="00F756A1" w:rsidRPr="00F756A1" w:rsidRDefault="00F756A1" w:rsidP="00CF3C5A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из зоны поражения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F756A1" w:rsidRPr="00F756A1" w:rsidRDefault="00F756A1" w:rsidP="00CF3C5A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антидот (из индивидуальной аптечки АИ)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13.</w:t>
      </w:r>
      <w:r w:rsidRPr="00F756A1">
        <w:rPr>
          <w:rFonts w:eastAsiaTheme="minorHAnsi"/>
          <w:lang w:eastAsia="en-US"/>
        </w:rPr>
        <w:t xml:space="preserve"> Последовательность оказания первой помощи </w:t>
      </w:r>
      <w:proofErr w:type="gramStart"/>
      <w:r w:rsidRPr="00F756A1">
        <w:rPr>
          <w:rFonts w:eastAsiaTheme="minorHAnsi"/>
          <w:lang w:eastAsia="en-US"/>
        </w:rPr>
        <w:t>пораженному</w:t>
      </w:r>
      <w:proofErr w:type="gramEnd"/>
      <w:r w:rsidRPr="00F756A1">
        <w:rPr>
          <w:rFonts w:eastAsiaTheme="minorHAnsi"/>
          <w:lang w:eastAsia="en-US"/>
        </w:rPr>
        <w:t xml:space="preserve"> биологическим оружием: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средства индивидуальной защиты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Эвакуироваться из зоны поражения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14.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за пределы аварии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полную санитарную обработку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средства индивидуальной защиты</w:t>
      </w:r>
    </w:p>
    <w:p w:rsidR="00F756A1" w:rsidRPr="00F756A1" w:rsidRDefault="00F756A1" w:rsidP="00CF3C5A">
      <w:pPr>
        <w:numPr>
          <w:ilvl w:val="0"/>
          <w:numId w:val="18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Купировать первичную реакцию на облучение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оказанию помощи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F756A1" w:rsidRPr="00F756A1" w:rsidRDefault="00F756A1" w:rsidP="00CF3C5A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Остановить транспортное средство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иммобилизацию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жгут у основания конечности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противоболевое средство</w:t>
      </w:r>
    </w:p>
    <w:p w:rsidR="00F756A1" w:rsidRPr="00F756A1" w:rsidRDefault="00F756A1" w:rsidP="00CF3C5A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Извлечь пострадавшего из места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получения травмы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нижнюю часть </w:t>
      </w:r>
      <w:proofErr w:type="gramStart"/>
      <w:r w:rsidRPr="00F756A1">
        <w:rPr>
          <w:rFonts w:eastAsiaTheme="minorHAnsi"/>
          <w:lang w:eastAsia="en-US"/>
        </w:rPr>
        <w:t>шлем-маски</w:t>
      </w:r>
      <w:proofErr w:type="gramEnd"/>
      <w:r w:rsidRPr="00F756A1">
        <w:rPr>
          <w:rFonts w:eastAsiaTheme="minorHAnsi"/>
          <w:lang w:eastAsia="en-US"/>
        </w:rPr>
        <w:t xml:space="preserve">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F756A1" w:rsidRPr="00F756A1" w:rsidRDefault="00F756A1" w:rsidP="00CF3C5A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укрыть, дать тепло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Обеспечить покой, наложить повязку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Отключить электроустановку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Оттянуть человека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CF3C5A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искусственное дыхание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Освободить грудную клетку от одежды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наличии пульса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Надавить на болевую точку</w:t>
      </w:r>
    </w:p>
    <w:p w:rsidR="00F756A1" w:rsidRPr="00F756A1" w:rsidRDefault="00F756A1" w:rsidP="00CF3C5A">
      <w:pPr>
        <w:numPr>
          <w:ilvl w:val="0"/>
          <w:numId w:val="1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Приподнять ноги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Сформировать комиссию, организовать расследование несчастного случая</w:t>
      </w:r>
    </w:p>
    <w:p w:rsidR="00F756A1" w:rsidRPr="00F756A1" w:rsidRDefault="00F756A1" w:rsidP="00CF3C5A">
      <w:pPr>
        <w:numPr>
          <w:ilvl w:val="0"/>
          <w:numId w:val="206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Проинформировать о несчастном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случае соответствующие органы и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F756A1">
        <w:rPr>
          <w:b/>
          <w:bCs/>
          <w:color w:val="000000"/>
          <w:bdr w:val="none" w:sz="0" w:space="0" w:color="auto" w:frame="1"/>
        </w:rPr>
        <w:t>21.</w:t>
      </w:r>
      <w:r w:rsidRPr="00F756A1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F756A1" w:rsidRPr="00F756A1" w:rsidRDefault="00F756A1" w:rsidP="00CF3C5A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Закрыть входные двери и окна, заклеить </w:t>
      </w:r>
      <w:hyperlink r:id="rId47" w:tooltip="Вентиляция" w:history="1">
        <w:r w:rsidRPr="00F756A1">
          <w:rPr>
            <w:rFonts w:eastAsiaTheme="minorHAnsi"/>
            <w:lang w:eastAsia="en-US"/>
          </w:rPr>
          <w:t>вентиляционные</w:t>
        </w:r>
      </w:hyperlink>
      <w:r w:rsidRPr="00F756A1">
        <w:rPr>
          <w:rFonts w:eastAsiaTheme="minorHAnsi"/>
          <w:lang w:eastAsia="en-US"/>
        </w:rPr>
        <w:t> отверстия плотным материалом или бумагой</w:t>
      </w: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color w:val="000000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Обеспечить пострадавшему покой 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 xml:space="preserve">Приложить к месту ушиба холод </w:t>
      </w:r>
    </w:p>
    <w:p w:rsidR="00F756A1" w:rsidRPr="00F756A1" w:rsidRDefault="00F756A1" w:rsidP="00CF3C5A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меры к тушению пожара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Эвакуировать людей из здания 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Обесточить все доступные помещения </w:t>
      </w:r>
    </w:p>
    <w:p w:rsidR="00F756A1" w:rsidRPr="00F756A1" w:rsidRDefault="00F756A1" w:rsidP="00CF3C5A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Сообщить по телефону 01 (</w:t>
      </w:r>
      <w:proofErr w:type="gramStart"/>
      <w:r w:rsidRPr="00F756A1">
        <w:rPr>
          <w:rFonts w:eastAsiaTheme="minorHAnsi"/>
          <w:lang w:eastAsia="en-US"/>
        </w:rPr>
        <w:t>мобильный</w:t>
      </w:r>
      <w:proofErr w:type="gramEnd"/>
      <w:r w:rsidRPr="00F756A1">
        <w:rPr>
          <w:rFonts w:eastAsiaTheme="minorHAnsi"/>
          <w:lang w:eastAsia="en-US"/>
        </w:rPr>
        <w:t xml:space="preserve"> 112) в пожарную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часть</w:t>
      </w:r>
    </w:p>
    <w:p w:rsidR="00F756A1" w:rsidRPr="00F756A1" w:rsidRDefault="00F756A1" w:rsidP="00F756A1">
      <w:pPr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врача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Промыть водой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одежду</w:t>
      </w:r>
    </w:p>
    <w:p w:rsidR="00F756A1" w:rsidRPr="00F756A1" w:rsidRDefault="00F756A1" w:rsidP="00CF3C5A">
      <w:pPr>
        <w:numPr>
          <w:ilvl w:val="0"/>
          <w:numId w:val="18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марлевую повязку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b/>
          <w:lang w:eastAsia="en-US"/>
        </w:rPr>
        <w:t>25.</w:t>
      </w:r>
      <w:r w:rsidRPr="00F756A1">
        <w:rPr>
          <w:lang w:eastAsia="en-US"/>
        </w:rPr>
        <w:t xml:space="preserve"> Укажите последовательность действий при ликвидации наводнения: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Производится возведение защитных укреплений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Оповещается население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F756A1" w:rsidRPr="00F756A1" w:rsidRDefault="00F756A1" w:rsidP="00CF3C5A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F756A1" w:rsidRPr="00F756A1" w:rsidRDefault="00F756A1" w:rsidP="00F756A1">
      <w:pPr>
        <w:tabs>
          <w:tab w:val="left" w:pos="1560"/>
        </w:tabs>
        <w:ind w:firstLine="709"/>
        <w:jc w:val="both"/>
        <w:rPr>
          <w:color w:val="000000"/>
          <w:lang w:eastAsia="en-US"/>
        </w:rPr>
      </w:pPr>
    </w:p>
    <w:p w:rsidR="00F756A1" w:rsidRPr="00F756A1" w:rsidRDefault="00F756A1" w:rsidP="00F756A1">
      <w:pPr>
        <w:jc w:val="both"/>
        <w:rPr>
          <w:color w:val="000000"/>
          <w:lang w:eastAsia="en-US"/>
        </w:rPr>
      </w:pPr>
      <w:r w:rsidRPr="00F756A1">
        <w:rPr>
          <w:b/>
          <w:color w:val="000000"/>
          <w:lang w:eastAsia="en-US"/>
        </w:rPr>
        <w:t>26.</w:t>
      </w:r>
      <w:r w:rsidRPr="00F756A1">
        <w:rPr>
          <w:color w:val="000000"/>
          <w:lang w:eastAsia="en-US"/>
        </w:rPr>
        <w:t xml:space="preserve"> Расположите типы чрезвычайных ситуаций в порядке увеличения значимости, начиная </w:t>
      </w:r>
      <w:proofErr w:type="gramStart"/>
      <w:r w:rsidRPr="00F756A1">
        <w:rPr>
          <w:color w:val="000000"/>
          <w:lang w:eastAsia="en-US"/>
        </w:rPr>
        <w:t>с</w:t>
      </w:r>
      <w:proofErr w:type="gramEnd"/>
      <w:r w:rsidRPr="00F756A1">
        <w:rPr>
          <w:color w:val="000000"/>
          <w:lang w:eastAsia="en-US"/>
        </w:rPr>
        <w:t xml:space="preserve"> наименьшей: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Муниципального характера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Регионального характера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Федерального характера</w:t>
      </w:r>
    </w:p>
    <w:p w:rsidR="00F756A1" w:rsidRPr="00F756A1" w:rsidRDefault="00F756A1" w:rsidP="00CF3C5A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Локального характера</w:t>
      </w:r>
    </w:p>
    <w:p w:rsidR="00F756A1" w:rsidRPr="00F756A1" w:rsidRDefault="00F756A1" w:rsidP="00F756A1">
      <w:pPr>
        <w:ind w:firstLine="709"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 w:rsidRPr="00F756A1">
        <w:rPr>
          <w:rFonts w:eastAsiaTheme="minorHAnsi"/>
          <w:b/>
          <w:bCs/>
          <w:bdr w:val="none" w:sz="0" w:space="0" w:color="auto" w:frame="1"/>
          <w:lang w:eastAsia="en-US"/>
        </w:rPr>
        <w:t>27.</w:t>
      </w:r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инструктажей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по охране труда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которые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должны проводиться в организации (ГОСТ 12.004-9 п.7):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инструктаж на рабочем месте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Вводный инструктаж по охране труда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CF3C5A">
      <w:pPr>
        <w:numPr>
          <w:ilvl w:val="0"/>
          <w:numId w:val="19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Целевой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spellStart"/>
      <w:r w:rsidRPr="00F756A1">
        <w:rPr>
          <w:rFonts w:eastAsiaTheme="minorHAnsi"/>
          <w:iCs/>
          <w:lang w:eastAsia="en-US"/>
        </w:rPr>
        <w:t>Шинирование</w:t>
      </w:r>
      <w:proofErr w:type="spellEnd"/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Холод на область перелома</w:t>
      </w:r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Обезболивание</w:t>
      </w:r>
    </w:p>
    <w:p w:rsidR="00F756A1" w:rsidRPr="00F756A1" w:rsidRDefault="00F756A1" w:rsidP="00CF3C5A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Записка с указанием времени наложения шины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lastRenderedPageBreak/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F756A1" w:rsidRPr="00F756A1" w:rsidRDefault="00F756A1" w:rsidP="00CF3C5A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Расстегнуть воротник одежды, поясной</w:t>
      </w:r>
      <w:r w:rsidRPr="00F756A1">
        <w:rPr>
          <w:rFonts w:eastAsiaTheme="minorHAnsi"/>
          <w:lang w:eastAsia="en-US"/>
        </w:rPr>
        <w:t xml:space="preserve"> ремень и приподнять ноги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Накрыть глаз чистой салфеткой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Уложить пострадавшего на спину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F756A1" w:rsidRPr="00F756A1" w:rsidRDefault="00F756A1" w:rsidP="00CF3C5A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F756A1" w:rsidRPr="00F756A1" w:rsidRDefault="00F756A1" w:rsidP="00F756A1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Обесточить потерпевшего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Если </w:t>
      </w:r>
      <w:proofErr w:type="gramStart"/>
      <w:r w:rsidRPr="00F756A1">
        <w:rPr>
          <w:rFonts w:eastAsiaTheme="minorHAnsi"/>
          <w:iCs/>
          <w:lang w:eastAsia="en-US"/>
        </w:rPr>
        <w:t>нет пульса на сонной артерии нанести</w:t>
      </w:r>
      <w:proofErr w:type="gramEnd"/>
      <w:r w:rsidRPr="00F756A1">
        <w:rPr>
          <w:rFonts w:eastAsiaTheme="minorHAnsi"/>
          <w:iCs/>
          <w:lang w:eastAsia="en-US"/>
        </w:rPr>
        <w:t xml:space="preserve"> удар по грудине и при его неэффективности приступить к проведению реанимации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F756A1">
        <w:rPr>
          <w:rFonts w:eastAsiaTheme="minorHAnsi"/>
          <w:lang w:eastAsia="en-US"/>
        </w:rPr>
        <w:t xml:space="preserve"> холод</w:t>
      </w:r>
    </w:p>
    <w:p w:rsidR="00F756A1" w:rsidRPr="00F756A1" w:rsidRDefault="00F756A1" w:rsidP="00CF3C5A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ind w:left="928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Назвать себя и время вызова, </w:t>
      </w:r>
      <w:proofErr w:type="gramStart"/>
      <w:r w:rsidRPr="00F756A1">
        <w:rPr>
          <w:rFonts w:eastAsiaTheme="minorHAnsi"/>
          <w:iCs/>
          <w:lang w:eastAsia="en-US"/>
        </w:rPr>
        <w:t>узнать</w:t>
      </w:r>
      <w:proofErr w:type="gramEnd"/>
      <w:r w:rsidRPr="00F756A1">
        <w:rPr>
          <w:rFonts w:eastAsiaTheme="minorHAnsi"/>
          <w:iCs/>
          <w:lang w:eastAsia="en-US"/>
        </w:rPr>
        <w:t xml:space="preserve"> кто принял вызов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с кем случился несчастный случай (мужчина, женщина, ребенок), количество пострадавших</w:t>
      </w:r>
    </w:p>
    <w:p w:rsidR="00F756A1" w:rsidRPr="00F756A1" w:rsidRDefault="00F756A1" w:rsidP="00CF3C5A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33.</w:t>
      </w:r>
      <w:r w:rsidRPr="00F756A1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Оценка состояния пострадавшего</w:t>
      </w:r>
    </w:p>
    <w:p w:rsidR="00F756A1" w:rsidRPr="00F756A1" w:rsidRDefault="00F756A1" w:rsidP="00CF3C5A">
      <w:pPr>
        <w:numPr>
          <w:ilvl w:val="0"/>
          <w:numId w:val="19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Определение характера травмы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34.</w:t>
      </w:r>
      <w:r w:rsidRPr="00F756A1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Цвет кожных покровов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lastRenderedPageBreak/>
        <w:t>Дыхание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Сознание</w:t>
      </w:r>
    </w:p>
    <w:p w:rsidR="00F756A1" w:rsidRPr="00F756A1" w:rsidRDefault="00F756A1" w:rsidP="00CF3C5A">
      <w:pPr>
        <w:numPr>
          <w:ilvl w:val="0"/>
          <w:numId w:val="19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Пульс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35.</w:t>
      </w:r>
      <w:r w:rsidRPr="00F756A1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F756A1" w:rsidRPr="00F756A1" w:rsidRDefault="00F756A1" w:rsidP="00CF3C5A">
      <w:pPr>
        <w:numPr>
          <w:ilvl w:val="0"/>
          <w:numId w:val="19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Общие требования безопасности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36.</w:t>
      </w:r>
      <w:r w:rsidRPr="00F756A1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gramStart"/>
      <w:r w:rsidRPr="00F756A1">
        <w:rPr>
          <w:rFonts w:eastAsiaTheme="minorHAnsi"/>
          <w:iCs/>
          <w:lang w:eastAsia="en-US"/>
        </w:rPr>
        <w:t>Первичный</w:t>
      </w:r>
      <w:proofErr w:type="gramEnd"/>
      <w:r w:rsidRPr="00F756A1">
        <w:rPr>
          <w:rFonts w:eastAsiaTheme="minorHAnsi"/>
          <w:iCs/>
          <w:lang w:eastAsia="en-US"/>
        </w:rPr>
        <w:t xml:space="preserve"> на рабочем месте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Внеплановый</w:t>
      </w:r>
    </w:p>
    <w:p w:rsidR="00F756A1" w:rsidRPr="00F756A1" w:rsidRDefault="00F756A1" w:rsidP="00CF3C5A">
      <w:pPr>
        <w:numPr>
          <w:ilvl w:val="0"/>
          <w:numId w:val="19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Вводный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37.</w:t>
      </w:r>
      <w:r w:rsidRPr="00F756A1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F756A1" w:rsidRPr="00F756A1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F756A1" w:rsidRPr="00F756A1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F756A1" w:rsidRPr="00F756A1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35656D" w:rsidRDefault="00F756A1" w:rsidP="00CF3C5A">
      <w:pPr>
        <w:numPr>
          <w:ilvl w:val="0"/>
          <w:numId w:val="19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  <w:r w:rsidR="0035656D">
        <w:rPr>
          <w:rFonts w:eastAsiaTheme="minorHAnsi"/>
          <w:iCs/>
          <w:lang w:eastAsia="en-US"/>
        </w:rPr>
        <w:t>.</w:t>
      </w:r>
    </w:p>
    <w:p w:rsidR="0035656D" w:rsidRDefault="0035656D" w:rsidP="0035656D">
      <w:pPr>
        <w:spacing w:after="200" w:line="276" w:lineRule="auto"/>
        <w:ind w:left="360"/>
        <w:contextualSpacing/>
        <w:jc w:val="both"/>
        <w:rPr>
          <w:rFonts w:eastAsiaTheme="minorHAnsi"/>
          <w:iCs/>
          <w:lang w:eastAsia="en-US"/>
        </w:rPr>
      </w:pPr>
    </w:p>
    <w:p w:rsidR="0035656D" w:rsidRPr="00975963" w:rsidRDefault="0035656D" w:rsidP="0035656D">
      <w:pPr>
        <w:spacing w:after="200" w:line="276" w:lineRule="auto"/>
        <w:ind w:left="360"/>
        <w:contextualSpacing/>
        <w:jc w:val="both"/>
        <w:rPr>
          <w:rFonts w:eastAsiaTheme="minorHAnsi"/>
          <w:iCs/>
          <w:lang w:eastAsia="en-US"/>
        </w:rPr>
      </w:pPr>
      <w:r>
        <w:rPr>
          <w:b/>
        </w:rPr>
        <w:t xml:space="preserve">38. </w:t>
      </w:r>
      <w:r w:rsidRPr="00975963">
        <w:t>Укажите правильную последовательность оказания первой доврачебной помощи пострадавшему работнику: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b/>
          <w:szCs w:val="24"/>
        </w:rPr>
      </w:pPr>
      <w:r w:rsidRPr="0035656D">
        <w:rPr>
          <w:szCs w:val="24"/>
        </w:rPr>
        <w:t>выявление причины тяжелого состояния пострадавшего, признаков жизни и смерти;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t>доставка пострадавшего в лечебное учреждение;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t>удаление пострадавшего из опасной зоны;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t>оценка обстановки и прекращение действия повреждающего фактора;</w:t>
      </w:r>
    </w:p>
    <w:p w:rsidR="0035656D" w:rsidRPr="0035656D" w:rsidRDefault="0035656D" w:rsidP="00A24EBF">
      <w:pPr>
        <w:pStyle w:val="a7"/>
        <w:numPr>
          <w:ilvl w:val="0"/>
          <w:numId w:val="294"/>
        </w:numPr>
        <w:spacing w:line="276" w:lineRule="auto"/>
        <w:rPr>
          <w:szCs w:val="24"/>
        </w:rPr>
      </w:pPr>
      <w:r w:rsidRPr="0035656D">
        <w:rPr>
          <w:szCs w:val="24"/>
        </w:rPr>
        <w:t>оказание первой помощи пострадавшему с использованием приемов, определяемых характером повреждения и состоянием пострадавшего.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</w:p>
    <w:p w:rsidR="009239C3" w:rsidRP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  <w:r w:rsidRPr="00991188">
        <w:rPr>
          <w:rFonts w:eastAsiaTheme="minorHAnsi"/>
          <w:b/>
          <w:iCs/>
          <w:u w:val="single"/>
          <w:lang w:eastAsia="en-US"/>
        </w:rPr>
        <w:t>Экономика и правовое обеспечение профессиональной деятельности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В фонд заработной платы подразделения (организации) включаются: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выполненную работу по сдельным расценкам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8152C9" w:rsidRPr="008152C9" w:rsidRDefault="008152C9" w:rsidP="00CF3C5A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</w:t>
      </w:r>
      <w:proofErr w:type="gramStart"/>
      <w:r w:rsidRPr="008152C9">
        <w:rPr>
          <w:rFonts w:eastAsiaTheme="minorHAnsi"/>
          <w:lang w:eastAsia="en-US"/>
        </w:rPr>
        <w:t>на</w:t>
      </w:r>
      <w:proofErr w:type="gramEnd"/>
      <w:r w:rsidRPr="008152C9">
        <w:rPr>
          <w:rFonts w:eastAsiaTheme="minorHAnsi"/>
          <w:lang w:eastAsia="en-US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остаточной стоимости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8152C9" w:rsidRPr="008152C9" w:rsidRDefault="008152C9" w:rsidP="00CF3C5A">
      <w:pPr>
        <w:numPr>
          <w:ilvl w:val="0"/>
          <w:numId w:val="26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Оценка по восстановительной</w:t>
      </w:r>
      <w:r w:rsidRPr="008152C9">
        <w:rPr>
          <w:rFonts w:eastAsiaTheme="minorHAnsi"/>
          <w:lang w:eastAsia="en-US"/>
        </w:rPr>
        <w:t xml:space="preserve"> и остаточной стоимости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Себестоимость продукции – это: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CF3C5A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Общая численность персонала подразделения (организации)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Установленная мощность подразделения (организации)</w:t>
      </w:r>
    </w:p>
    <w:p w:rsidR="008152C9" w:rsidRPr="008152C9" w:rsidRDefault="008152C9" w:rsidP="00CF3C5A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Объём продукции, выпускаемой</w:t>
      </w:r>
      <w:r w:rsidRPr="008152C9">
        <w:rPr>
          <w:rFonts w:eastAsiaTheme="minorHAnsi"/>
          <w:lang w:eastAsia="en-US"/>
        </w:rPr>
        <w:t xml:space="preserve"> подразделением (организацией)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Признанием гражданина недееспособным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правоспособности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дееспособности</w:t>
      </w:r>
    </w:p>
    <w:p w:rsidR="008152C9" w:rsidRPr="008152C9" w:rsidRDefault="008152C9" w:rsidP="00CF3C5A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Признанием гражданина</w:t>
      </w:r>
      <w:r w:rsidRPr="008152C9">
        <w:rPr>
          <w:rFonts w:eastAsiaTheme="minorHAnsi"/>
          <w:lang w:eastAsia="en-US"/>
        </w:rPr>
        <w:t xml:space="preserve"> несостоятельным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Испытательный срок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Место работы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Трудовая функция</w:t>
      </w:r>
    </w:p>
    <w:p w:rsidR="008152C9" w:rsidRPr="008152C9" w:rsidRDefault="008152C9" w:rsidP="00CF3C5A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Обязательное социальное</w:t>
      </w:r>
      <w:r w:rsidRPr="008152C9">
        <w:rPr>
          <w:rFonts w:eastAsiaTheme="minorHAnsi"/>
          <w:lang w:eastAsia="en-US"/>
        </w:rPr>
        <w:t xml:space="preserve"> страхование работника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30 календарных дней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один месяц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28 календарных дней</w:t>
      </w:r>
    </w:p>
    <w:p w:rsidR="008152C9" w:rsidRPr="008152C9" w:rsidRDefault="008152C9" w:rsidP="00CF3C5A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24 рабочих дня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Дисциплинарное взыскание применяется не позднее: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Срок устанавливается работодателем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Трех рабочих дней со дня обнаружения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Двух недель со дня обнаружения</w:t>
      </w:r>
    </w:p>
    <w:p w:rsidR="008152C9" w:rsidRPr="008152C9" w:rsidRDefault="008152C9" w:rsidP="00CF3C5A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Одного месяца со дня</w:t>
      </w:r>
      <w:r w:rsidRPr="008152C9">
        <w:rPr>
          <w:rFonts w:eastAsiaTheme="minorHAnsi"/>
          <w:lang w:eastAsia="en-US"/>
        </w:rPr>
        <w:t xml:space="preserve"> обнаружения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9</w:t>
      </w:r>
      <w:r w:rsidRPr="008152C9">
        <w:rPr>
          <w:b/>
          <w:bCs/>
        </w:rPr>
        <w:t>.</w:t>
      </w:r>
      <w:r w:rsidRPr="008152C9">
        <w:t xml:space="preserve"> Взыскания, применяемые к работнику работодателем, называются: 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Гражданско-пра</w:t>
      </w:r>
      <w:r w:rsidRPr="008152C9">
        <w:rPr>
          <w:rFonts w:eastAsia="Calibri" w:cstheme="minorBidi"/>
          <w:szCs w:val="22"/>
          <w:lang w:eastAsia="en-US"/>
        </w:rPr>
        <w:t>вовыми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Административными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Уголовно-процессуальными</w:t>
      </w:r>
    </w:p>
    <w:p w:rsidR="008152C9" w:rsidRPr="008152C9" w:rsidRDefault="008152C9" w:rsidP="00CF3C5A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="Calibri" w:cstheme="minorBidi"/>
          <w:szCs w:val="22"/>
          <w:lang w:eastAsia="en-US"/>
        </w:rPr>
      </w:pPr>
      <w:r w:rsidRPr="008152C9">
        <w:rPr>
          <w:rFonts w:eastAsia="Calibri"/>
          <w:lang w:eastAsia="en-US"/>
        </w:rPr>
        <w:t>Дисциплинарными</w:t>
      </w:r>
    </w:p>
    <w:p w:rsidR="008152C9" w:rsidRPr="008152C9" w:rsidRDefault="008152C9" w:rsidP="008152C9">
      <w:pPr>
        <w:jc w:val="both"/>
        <w:rPr>
          <w:rFonts w:eastAsiaTheme="minorHAnsi"/>
          <w:color w:val="4F81BD" w:themeColor="accent1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Сдельная расценка - это: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Сдельный тарифный коэффициент выполняемой работы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труда за единицу продукции (работ, услуг)</w:t>
      </w:r>
    </w:p>
    <w:p w:rsidR="008152C9" w:rsidRPr="008152C9" w:rsidRDefault="008152C9" w:rsidP="00CF3C5A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Районный коэффициент</w:t>
      </w:r>
      <w:r w:rsidRPr="008152C9">
        <w:rPr>
          <w:rFonts w:eastAsiaTheme="minorHAnsi"/>
          <w:lang w:eastAsia="en-US"/>
        </w:rPr>
        <w:t xml:space="preserve"> к заработной плате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 Производственная мощность предприятия определяется </w:t>
      </w:r>
      <w:proofErr w:type="gramStart"/>
      <w:r w:rsidRPr="008152C9">
        <w:rPr>
          <w:rFonts w:eastAsiaTheme="minorHAnsi"/>
          <w:lang w:eastAsia="en-US"/>
        </w:rPr>
        <w:t>по</w:t>
      </w:r>
      <w:proofErr w:type="gramEnd"/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Установленному плану выпуска продукции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Количеству и составу имеющегося оборудования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8152C9" w:rsidRPr="008152C9" w:rsidRDefault="008152C9" w:rsidP="00CF3C5A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Мощности ведущих цехов предприятия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фонды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средства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8152C9" w:rsidRPr="008152C9" w:rsidRDefault="008152C9" w:rsidP="00CF3C5A">
      <w:pPr>
        <w:numPr>
          <w:ilvl w:val="0"/>
          <w:numId w:val="25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Не имеющие статус юридического лица</w:t>
      </w:r>
      <w:proofErr w:type="gramEnd"/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Имеющие</w:t>
      </w:r>
      <w:proofErr w:type="gramEnd"/>
      <w:r w:rsidRPr="008152C9">
        <w:rPr>
          <w:rFonts w:eastAsia="Calibri"/>
          <w:lang w:eastAsia="en-US"/>
        </w:rPr>
        <w:t xml:space="preserve"> самостоятельную смету или баланс</w:t>
      </w:r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 ставящие основной целью получение прибыли</w:t>
      </w:r>
    </w:p>
    <w:p w:rsidR="008152C9" w:rsidRPr="008152C9" w:rsidRDefault="008152C9" w:rsidP="00CF3C5A">
      <w:pPr>
        <w:numPr>
          <w:ilvl w:val="0"/>
          <w:numId w:val="25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Преследующие в</w:t>
      </w:r>
      <w:r w:rsidRPr="008152C9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Цена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Себестоимость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Износ</w:t>
      </w:r>
    </w:p>
    <w:p w:rsidR="008152C9" w:rsidRPr="008152C9" w:rsidRDefault="008152C9" w:rsidP="00CF3C5A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Амортизация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Кредитная карта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 с подключенной услугой овердрафт</w:t>
      </w:r>
    </w:p>
    <w:p w:rsidR="008152C9" w:rsidRPr="008152C9" w:rsidRDefault="008152C9" w:rsidP="00CF3C5A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Любая банковская карта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Можно, в случае наличия расписки от держателя карты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Нельзя</w:t>
      </w:r>
    </w:p>
    <w:p w:rsidR="008152C9" w:rsidRPr="008152C9" w:rsidRDefault="008152C9" w:rsidP="00CF3C5A">
      <w:pPr>
        <w:numPr>
          <w:ilvl w:val="0"/>
          <w:numId w:val="25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В зависимости от</w:t>
      </w:r>
      <w:r w:rsidRPr="008152C9">
        <w:rPr>
          <w:rFonts w:eastAsiaTheme="minorHAnsi"/>
          <w:lang w:eastAsia="en-US"/>
        </w:rPr>
        <w:t xml:space="preserve"> правил банка-эмитента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912"/>
      <w:r w:rsidRPr="008152C9">
        <w:rPr>
          <w:b/>
        </w:rPr>
        <w:t>17.</w:t>
      </w:r>
      <w:r w:rsidRPr="008152C9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1"/>
    </w:p>
    <w:p w:rsidR="008152C9" w:rsidRP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40 часов в неделю</w:t>
      </w:r>
    </w:p>
    <w:p w:rsidR="008152C9" w:rsidRP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36 часов в неделю</w:t>
      </w:r>
    </w:p>
    <w:p w:rsidR="008152C9" w:rsidRP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8 часов в день</w:t>
      </w:r>
    </w:p>
    <w:p w:rsidR="008152C9" w:rsidRDefault="008152C9" w:rsidP="00CF3C5A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7 часов в день</w:t>
      </w:r>
    </w:p>
    <w:p w:rsidR="00F302B5" w:rsidRDefault="00F302B5" w:rsidP="00F302B5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</w:p>
    <w:p w:rsidR="00F302B5" w:rsidRPr="00F302B5" w:rsidRDefault="00F302B5" w:rsidP="00F302B5">
      <w:pPr>
        <w:rPr>
          <w:sz w:val="26"/>
          <w:szCs w:val="26"/>
        </w:rPr>
      </w:pPr>
      <w:r w:rsidRPr="00F302B5">
        <w:rPr>
          <w:b/>
          <w:sz w:val="26"/>
          <w:szCs w:val="26"/>
        </w:rPr>
        <w:t xml:space="preserve">18. </w:t>
      </w:r>
      <w:r w:rsidRPr="00F302B5">
        <w:rPr>
          <w:sz w:val="26"/>
          <w:szCs w:val="26"/>
        </w:rPr>
        <w:t>Каким документом оформляется прием работника на работу:</w:t>
      </w:r>
    </w:p>
    <w:p w:rsidR="00F302B5" w:rsidRPr="00F302B5" w:rsidRDefault="00F302B5" w:rsidP="00F302B5">
      <w:pPr>
        <w:numPr>
          <w:ilvl w:val="0"/>
          <w:numId w:val="307"/>
        </w:numPr>
        <w:tabs>
          <w:tab w:val="left" w:pos="851"/>
        </w:tabs>
        <w:spacing w:after="200" w:line="276" w:lineRule="auto"/>
        <w:ind w:left="851" w:hanging="425"/>
        <w:contextualSpacing/>
        <w:rPr>
          <w:rFonts w:eastAsia="Calibri"/>
          <w:sz w:val="26"/>
          <w:szCs w:val="26"/>
          <w:lang w:eastAsia="en-US"/>
        </w:rPr>
      </w:pPr>
      <w:r w:rsidRPr="00F302B5">
        <w:rPr>
          <w:rFonts w:eastAsia="Calibri"/>
          <w:sz w:val="26"/>
          <w:szCs w:val="26"/>
          <w:lang w:eastAsia="en-US"/>
        </w:rPr>
        <w:t>Заявлением;</w:t>
      </w:r>
    </w:p>
    <w:p w:rsidR="00F302B5" w:rsidRPr="00F302B5" w:rsidRDefault="00F302B5" w:rsidP="00F302B5">
      <w:pPr>
        <w:numPr>
          <w:ilvl w:val="0"/>
          <w:numId w:val="307"/>
        </w:numPr>
        <w:tabs>
          <w:tab w:val="left" w:pos="851"/>
        </w:tabs>
        <w:spacing w:after="200" w:line="276" w:lineRule="auto"/>
        <w:ind w:left="851" w:hanging="425"/>
        <w:contextualSpacing/>
        <w:rPr>
          <w:rFonts w:eastAsia="Calibri"/>
          <w:sz w:val="26"/>
          <w:szCs w:val="26"/>
          <w:lang w:eastAsia="en-US"/>
        </w:rPr>
      </w:pPr>
      <w:r w:rsidRPr="00F302B5">
        <w:rPr>
          <w:rFonts w:eastAsia="Calibri"/>
          <w:sz w:val="26"/>
          <w:szCs w:val="26"/>
          <w:lang w:eastAsia="en-US"/>
        </w:rPr>
        <w:t>Приказом (распоряжением) работодателя;</w:t>
      </w:r>
    </w:p>
    <w:p w:rsidR="00F302B5" w:rsidRPr="00F302B5" w:rsidRDefault="00F302B5" w:rsidP="00F302B5">
      <w:pPr>
        <w:numPr>
          <w:ilvl w:val="0"/>
          <w:numId w:val="307"/>
        </w:numPr>
        <w:tabs>
          <w:tab w:val="left" w:pos="851"/>
        </w:tabs>
        <w:spacing w:after="200" w:line="276" w:lineRule="auto"/>
        <w:ind w:left="851" w:hanging="425"/>
        <w:contextualSpacing/>
        <w:rPr>
          <w:rFonts w:eastAsia="Calibri"/>
          <w:sz w:val="26"/>
          <w:szCs w:val="26"/>
          <w:lang w:eastAsia="en-US"/>
        </w:rPr>
      </w:pPr>
      <w:r w:rsidRPr="00F302B5">
        <w:rPr>
          <w:rFonts w:eastAsia="Calibri"/>
          <w:sz w:val="26"/>
          <w:szCs w:val="26"/>
          <w:lang w:eastAsia="en-US"/>
        </w:rPr>
        <w:t>Штатным расписанием организации-работодателя;</w:t>
      </w:r>
    </w:p>
    <w:p w:rsidR="00F302B5" w:rsidRPr="00F302B5" w:rsidRDefault="00F302B5" w:rsidP="00F302B5">
      <w:pPr>
        <w:numPr>
          <w:ilvl w:val="0"/>
          <w:numId w:val="307"/>
        </w:numPr>
        <w:tabs>
          <w:tab w:val="left" w:pos="851"/>
        </w:tabs>
        <w:spacing w:after="200" w:line="276" w:lineRule="auto"/>
        <w:ind w:left="851" w:hanging="425"/>
        <w:contextualSpacing/>
        <w:rPr>
          <w:rFonts w:eastAsia="Calibri"/>
          <w:sz w:val="26"/>
          <w:szCs w:val="26"/>
          <w:lang w:eastAsia="en-US"/>
        </w:rPr>
      </w:pPr>
      <w:r w:rsidRPr="00F302B5">
        <w:rPr>
          <w:rFonts w:eastAsia="Calibri"/>
          <w:sz w:val="26"/>
          <w:szCs w:val="26"/>
          <w:lang w:eastAsia="en-US"/>
        </w:rPr>
        <w:t>Трудовым договором.</w:t>
      </w:r>
    </w:p>
    <w:p w:rsidR="00F302B5" w:rsidRPr="008152C9" w:rsidRDefault="00F302B5" w:rsidP="00F302B5">
      <w:pPr>
        <w:spacing w:after="200" w:line="276" w:lineRule="auto"/>
        <w:ind w:left="720"/>
        <w:contextualSpacing/>
        <w:jc w:val="both"/>
        <w:rPr>
          <w:rFonts w:eastAsia="Calibr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дня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недели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1 месяц</w:t>
      </w:r>
    </w:p>
    <w:p w:rsidR="008152C9" w:rsidRPr="008152C9" w:rsidRDefault="008152C9" w:rsidP="00CF3C5A">
      <w:pPr>
        <w:numPr>
          <w:ilvl w:val="0"/>
          <w:numId w:val="25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3 месяца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20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выговор, увольнение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замечание, отстранение от работы</w:t>
      </w:r>
    </w:p>
    <w:p w:rsidR="008152C9" w:rsidRPr="008152C9" w:rsidRDefault="008152C9" w:rsidP="00CF3C5A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предупреждение, штраф, выговор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spacing w:val="2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21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Постоянные издержки предприятия – это…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Предельные издержки предприятия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8152C9" w:rsidRPr="008152C9" w:rsidRDefault="008152C9" w:rsidP="00CF3C5A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реализацией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22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двойном размере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В обычном размере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 увеличением в полтора раза</w:t>
      </w:r>
    </w:p>
    <w:p w:rsidR="008152C9" w:rsidRPr="008152C9" w:rsidRDefault="008152C9" w:rsidP="00CF3C5A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С увеличением в три раза</w:t>
      </w:r>
    </w:p>
    <w:p w:rsid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D80BFD" w:rsidRPr="00426ABA" w:rsidRDefault="00F302B5" w:rsidP="00D80BFD">
      <w:pPr>
        <w:pStyle w:val="a8"/>
        <w:spacing w:before="0" w:beforeAutospacing="0" w:after="0" w:afterAutospacing="0" w:line="276" w:lineRule="auto"/>
        <w:rPr>
          <w:color w:val="000000"/>
        </w:rPr>
      </w:pPr>
      <w:r>
        <w:rPr>
          <w:b/>
          <w:color w:val="000000"/>
        </w:rPr>
        <w:t>23</w:t>
      </w:r>
      <w:r w:rsidR="00D80BFD" w:rsidRPr="00426ABA">
        <w:rPr>
          <w:b/>
          <w:color w:val="000000"/>
        </w:rPr>
        <w:t xml:space="preserve">. </w:t>
      </w:r>
      <w:r w:rsidR="00D80BFD" w:rsidRPr="00426ABA">
        <w:rPr>
          <w:color w:val="000000"/>
        </w:rPr>
        <w:t>Отзыв работника из отпуска возможен:</w:t>
      </w:r>
    </w:p>
    <w:p w:rsidR="00D80BFD" w:rsidRPr="00426ABA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Без согласия работника;</w:t>
      </w:r>
    </w:p>
    <w:p w:rsidR="00D80BFD" w:rsidRPr="00426ABA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Только с согласия работника;</w:t>
      </w:r>
    </w:p>
    <w:p w:rsidR="00D80BFD" w:rsidRPr="00426ABA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Без согласия работника, но с согласия профкома;</w:t>
      </w:r>
    </w:p>
    <w:p w:rsidR="00D80BFD" w:rsidRPr="003206A5" w:rsidRDefault="00D80BFD" w:rsidP="00A24EBF">
      <w:pPr>
        <w:pStyle w:val="a8"/>
        <w:numPr>
          <w:ilvl w:val="0"/>
          <w:numId w:val="291"/>
        </w:numPr>
        <w:spacing w:before="0" w:beforeAutospacing="0" w:after="0" w:afterAutospacing="0" w:line="276" w:lineRule="auto"/>
        <w:rPr>
          <w:color w:val="000000"/>
        </w:rPr>
      </w:pPr>
      <w:r w:rsidRPr="00426ABA">
        <w:rPr>
          <w:color w:val="000000"/>
        </w:rPr>
        <w:t>Верный ответ отсутствует</w:t>
      </w:r>
    </w:p>
    <w:p w:rsidR="00D80BFD" w:rsidRPr="008152C9" w:rsidRDefault="00D80BFD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F302B5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24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Юридическим лицом является: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Организация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Дееспособный гражданин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Гражданин, имеющий юридическое образование</w:t>
      </w:r>
    </w:p>
    <w:p w:rsidR="008152C9" w:rsidRPr="008152C9" w:rsidRDefault="008152C9" w:rsidP="00CF3C5A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Руководитель учреждения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25</w:t>
      </w:r>
      <w:r w:rsidR="008152C9" w:rsidRPr="008152C9">
        <w:rPr>
          <w:rFonts w:eastAsiaTheme="minorHAnsi"/>
          <w:b/>
          <w:lang w:eastAsia="en-US"/>
        </w:rPr>
        <w:t xml:space="preserve">. </w:t>
      </w:r>
      <w:r w:rsidR="008152C9" w:rsidRPr="008152C9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8152C9" w:rsidRPr="008152C9" w:rsidRDefault="008152C9" w:rsidP="00CF3C5A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Инфляция</w:t>
      </w:r>
    </w:p>
    <w:p w:rsidR="008152C9" w:rsidRPr="008152C9" w:rsidRDefault="008152C9" w:rsidP="00CF3C5A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Ревальвация</w:t>
      </w:r>
    </w:p>
    <w:p w:rsidR="008152C9" w:rsidRPr="008152C9" w:rsidRDefault="008152C9" w:rsidP="00CF3C5A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Дефляция</w:t>
      </w:r>
    </w:p>
    <w:p w:rsidR="008152C9" w:rsidRPr="008152C9" w:rsidRDefault="008152C9" w:rsidP="00CF3C5A">
      <w:pPr>
        <w:keepNext/>
        <w:keepLines/>
        <w:numPr>
          <w:ilvl w:val="0"/>
          <w:numId w:val="245"/>
        </w:numPr>
        <w:shd w:val="clear" w:color="auto" w:fill="FFFFFF"/>
        <w:spacing w:after="200" w:line="276" w:lineRule="auto"/>
        <w:contextualSpacing/>
        <w:jc w:val="both"/>
        <w:outlineLvl w:val="0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Девальвация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26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Налоговые платежи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Сбережения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Прибыль</w:t>
      </w:r>
    </w:p>
    <w:p w:rsidR="008152C9" w:rsidRPr="008152C9" w:rsidRDefault="008152C9" w:rsidP="00CF3C5A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Выручка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27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Постановление правительства РФ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Коллективный договор</w:t>
      </w:r>
    </w:p>
    <w:p w:rsidR="008152C9" w:rsidRPr="008152C9" w:rsidRDefault="008152C9" w:rsidP="00CF3C5A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28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="008152C9" w:rsidRPr="008152C9">
        <w:rPr>
          <w:rFonts w:eastAsiaTheme="minorHAnsi"/>
          <w:bCs/>
          <w:iCs/>
          <w:lang w:eastAsia="en-US"/>
        </w:rPr>
        <w:t>в действующей редакции)</w:t>
      </w:r>
      <w:r w:rsidR="008152C9" w:rsidRPr="008152C9">
        <w:rPr>
          <w:rFonts w:eastAsiaTheme="minorHAnsi"/>
          <w:lang w:eastAsia="en-US"/>
        </w:rPr>
        <w:t>: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день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месяц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3 дня</w:t>
      </w:r>
    </w:p>
    <w:p w:rsidR="008152C9" w:rsidRPr="008152C9" w:rsidRDefault="008152C9" w:rsidP="00CF3C5A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 месяца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 продукции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 ресурсов производства</w:t>
      </w:r>
    </w:p>
    <w:p w:rsidR="008152C9" w:rsidRPr="008152C9" w:rsidRDefault="008152C9" w:rsidP="00CF3C5A">
      <w:pPr>
        <w:numPr>
          <w:ilvl w:val="0"/>
          <w:numId w:val="234"/>
        </w:numPr>
        <w:tabs>
          <w:tab w:val="left" w:pos="1560"/>
          <w:tab w:val="left" w:pos="7016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Органы власти</w:t>
      </w:r>
    </w:p>
    <w:p w:rsidR="008152C9" w:rsidRPr="008152C9" w:rsidRDefault="008152C9" w:rsidP="008152C9">
      <w:pPr>
        <w:jc w:val="both"/>
        <w:rPr>
          <w:rFonts w:eastAsiaTheme="minorHAnsi"/>
          <w:b/>
          <w:bCs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/>
          <w:bCs/>
          <w:lang w:eastAsia="en-US"/>
        </w:rPr>
        <w:t>30</w:t>
      </w:r>
      <w:r w:rsidR="008152C9" w:rsidRPr="008152C9">
        <w:rPr>
          <w:rFonts w:eastAsiaTheme="minorHAnsi"/>
          <w:b/>
          <w:bCs/>
          <w:lang w:eastAsia="en-US"/>
        </w:rPr>
        <w:t>.</w:t>
      </w:r>
      <w:r w:rsidR="008152C9" w:rsidRPr="008152C9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Договор дарения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аренды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мены</w:t>
      </w:r>
    </w:p>
    <w:p w:rsidR="008152C9" w:rsidRPr="008152C9" w:rsidRDefault="008152C9" w:rsidP="00CF3C5A">
      <w:pPr>
        <w:numPr>
          <w:ilvl w:val="0"/>
          <w:numId w:val="235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ренты</w:t>
      </w:r>
    </w:p>
    <w:p w:rsidR="008152C9" w:rsidRPr="008152C9" w:rsidRDefault="00F302B5" w:rsidP="008152C9">
      <w:pPr>
        <w:jc w:val="both"/>
      </w:pPr>
      <w:r>
        <w:rPr>
          <w:b/>
        </w:rPr>
        <w:t>31</w:t>
      </w:r>
      <w:r w:rsidR="008152C9" w:rsidRPr="008152C9">
        <w:rPr>
          <w:b/>
        </w:rPr>
        <w:t>.</w:t>
      </w:r>
      <w:r w:rsidR="008152C9" w:rsidRPr="008152C9">
        <w:t xml:space="preserve">  С какого момента юридическое лицо считается созданным: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заключения учредительного договора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утверждения устава учредителями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государственной регистрации</w:t>
      </w:r>
    </w:p>
    <w:p w:rsidR="008152C9" w:rsidRPr="008152C9" w:rsidRDefault="008152C9" w:rsidP="00CF3C5A">
      <w:pPr>
        <w:numPr>
          <w:ilvl w:val="0"/>
          <w:numId w:val="236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начала деятельности</w:t>
      </w:r>
    </w:p>
    <w:p w:rsidR="008152C9" w:rsidRPr="008152C9" w:rsidRDefault="008152C9" w:rsidP="008152C9">
      <w:pPr>
        <w:tabs>
          <w:tab w:val="left" w:pos="1560"/>
        </w:tabs>
        <w:contextualSpacing/>
        <w:jc w:val="both"/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iCs/>
          <w:lang w:eastAsia="en-US"/>
        </w:rPr>
        <w:t>32</w:t>
      </w:r>
      <w:r w:rsidR="008152C9" w:rsidRPr="008152C9">
        <w:rPr>
          <w:rFonts w:eastAsiaTheme="minorHAnsi"/>
          <w:b/>
          <w:iCs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14 лет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16 лет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CF3C5A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21 года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="00F302B5">
        <w:rPr>
          <w:rFonts w:eastAsiaTheme="minorHAnsi"/>
          <w:b/>
          <w:lang w:eastAsia="en-US"/>
        </w:rPr>
        <w:t>33</w:t>
      </w:r>
      <w:r w:rsidRPr="008152C9">
        <w:rPr>
          <w:rFonts w:eastAsiaTheme="minorHAnsi"/>
          <w:b/>
          <w:lang w:eastAsia="en-US"/>
        </w:rPr>
        <w:t>.</w:t>
      </w:r>
      <w:r w:rsidRPr="008152C9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25 лет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21 года</w:t>
      </w:r>
    </w:p>
    <w:p w:rsidR="008152C9" w:rsidRPr="008152C9" w:rsidRDefault="008152C9" w:rsidP="00CF3C5A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33 лет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="00F302B5">
        <w:rPr>
          <w:rFonts w:eastAsiaTheme="minorHAnsi"/>
          <w:b/>
          <w:iCs/>
          <w:lang w:eastAsia="en-US"/>
        </w:rPr>
        <w:t>34</w:t>
      </w:r>
      <w:r w:rsidRPr="008152C9">
        <w:rPr>
          <w:rFonts w:eastAsiaTheme="minorHAnsi"/>
          <w:b/>
          <w:iCs/>
          <w:lang w:eastAsia="en-US"/>
        </w:rPr>
        <w:t>.</w:t>
      </w:r>
      <w:r w:rsidRPr="008152C9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Материальная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Дисциплинарная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Административная</w:t>
      </w:r>
    </w:p>
    <w:p w:rsidR="008152C9" w:rsidRPr="008152C9" w:rsidRDefault="008152C9" w:rsidP="00CF3C5A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Уголовная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35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Основополагающим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Единственным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Вспомогательным</w:t>
      </w:r>
    </w:p>
    <w:p w:rsidR="008152C9" w:rsidRPr="008152C9" w:rsidRDefault="008152C9" w:rsidP="00CF3C5A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Дополнительным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36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Самостоятельны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Зависимы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Взаимозависимы</w:t>
      </w:r>
    </w:p>
    <w:p w:rsidR="008152C9" w:rsidRPr="008152C9" w:rsidRDefault="008152C9" w:rsidP="00CF3C5A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Независимы</w:t>
      </w:r>
    </w:p>
    <w:p w:rsidR="008152C9" w:rsidRPr="008152C9" w:rsidRDefault="008152C9" w:rsidP="008152C9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lastRenderedPageBreak/>
        <w:t>ВСТАВИТЬ ПРОПУЩЕННОЕ СЛОВО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 w:cstheme="minorBidi"/>
          <w:lang w:eastAsia="en-US"/>
        </w:rPr>
        <w:t>____________ - это о</w:t>
      </w:r>
      <w:r w:rsidRPr="008152C9">
        <w:rPr>
          <w:rFonts w:eastAsiaTheme="minorHAnsi"/>
          <w:lang w:eastAsia="en-US"/>
        </w:rPr>
        <w:t>тношение стоимости основных сре</w:t>
      </w:r>
      <w:proofErr w:type="gramStart"/>
      <w:r w:rsidRPr="008152C9">
        <w:rPr>
          <w:rFonts w:eastAsiaTheme="minorHAnsi"/>
          <w:lang w:eastAsia="en-US"/>
        </w:rPr>
        <w:t>дств пр</w:t>
      </w:r>
      <w:proofErr w:type="gramEnd"/>
      <w:r w:rsidRPr="008152C9">
        <w:rPr>
          <w:rFonts w:eastAsiaTheme="minorHAnsi"/>
          <w:lang w:eastAsia="en-US"/>
        </w:rPr>
        <w:t>едприятия к средней годовой списочной численности рабочих.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 w:cstheme="minorBidi"/>
          <w:lang w:eastAsia="en-US"/>
        </w:rPr>
        <w:t>____________ - это с</w:t>
      </w:r>
      <w:r w:rsidRPr="008152C9">
        <w:rPr>
          <w:rFonts w:eastAsiaTheme="minorHAnsi"/>
          <w:lang w:eastAsia="en-US"/>
        </w:rPr>
        <w:t xml:space="preserve">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 xml:space="preserve"> - это финансовая несостоятельность организации.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6.  </w:t>
      </w:r>
      <w:r w:rsidRPr="008152C9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7.  </w:t>
      </w:r>
      <w:r w:rsidRPr="008152C9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Прекращение деятельности юридического лица без перехода его прав и обязанностей к другим юридическим лицам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Форма преобразования государственной собственности в </w:t>
      </w:r>
      <w:proofErr w:type="gramStart"/>
      <w:r w:rsidRPr="008152C9">
        <w:rPr>
          <w:rFonts w:eastAsiaTheme="minorHAnsi"/>
          <w:lang w:eastAsia="en-US"/>
        </w:rPr>
        <w:t>частную</w:t>
      </w:r>
      <w:proofErr w:type="gramEnd"/>
      <w:r w:rsidRPr="008152C9">
        <w:rPr>
          <w:rFonts w:eastAsiaTheme="minorHAnsi"/>
          <w:lang w:eastAsia="en-US"/>
        </w:rPr>
        <w:t xml:space="preserve">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8152C9">
        <w:rPr>
          <w:rFonts w:eastAsiaTheme="majorEastAsia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14.</w:t>
      </w:r>
      <w:r w:rsidRPr="008152C9">
        <w:t xml:space="preserve"> ____________ - выдаваемое государством разрешение на осуществление определенных видов деятельности.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15.</w:t>
      </w:r>
      <w:r w:rsidRPr="008152C9">
        <w:rPr>
          <w:rFonts w:eastAsiaTheme="minorHAnsi" w:cstheme="minorBidi"/>
          <w:lang w:eastAsia="en-US"/>
        </w:rPr>
        <w:t xml:space="preserve">____________ </w:t>
      </w:r>
      <w:r w:rsidRPr="008152C9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на:____________ и </w:t>
      </w:r>
      <w:proofErr w:type="gramStart"/>
      <w:r w:rsidRPr="008152C9">
        <w:rPr>
          <w:rFonts w:eastAsiaTheme="minorHAnsi"/>
          <w:lang w:eastAsia="en-US"/>
        </w:rPr>
        <w:t>повременную</w:t>
      </w:r>
      <w:proofErr w:type="gramEnd"/>
      <w:r w:rsidRPr="008152C9">
        <w:rPr>
          <w:rFonts w:eastAsiaTheme="minorHAnsi"/>
          <w:lang w:eastAsia="en-US"/>
        </w:rPr>
        <w:t>.</w:t>
      </w:r>
    </w:p>
    <w:p w:rsidR="00F302B5" w:rsidRPr="00F302B5" w:rsidRDefault="00F302B5" w:rsidP="00F302B5">
      <w:pPr>
        <w:spacing w:before="100" w:beforeAutospacing="1" w:after="100" w:afterAutospacing="1"/>
        <w:jc w:val="both"/>
        <w:rPr>
          <w:color w:val="000000"/>
        </w:rPr>
      </w:pPr>
      <w:r w:rsidRPr="00F302B5">
        <w:rPr>
          <w:b/>
          <w:color w:val="000000"/>
          <w:sz w:val="26"/>
          <w:szCs w:val="26"/>
        </w:rPr>
        <w:lastRenderedPageBreak/>
        <w:t xml:space="preserve">17. </w:t>
      </w:r>
      <w:proofErr w:type="gramStart"/>
      <w:r w:rsidRPr="00F302B5">
        <w:rPr>
          <w:color w:val="000000"/>
        </w:rPr>
        <w:t>Изменение численности работающих, связанное с их приемом и увольнением, независимо от причин выбытия и источников пополнения называется ______________ рабочей силы.</w:t>
      </w:r>
      <w:proofErr w:type="gramEnd"/>
    </w:p>
    <w:p w:rsidR="008152C9" w:rsidRPr="008152C9" w:rsidRDefault="00F302B5" w:rsidP="008152C9">
      <w:pPr>
        <w:jc w:val="both"/>
        <w:rPr>
          <w:rFonts w:eastAsiaTheme="minorHAnsi"/>
          <w:lang w:eastAsia="en-US"/>
        </w:rPr>
      </w:pPr>
      <w:r w:rsidRPr="00F302B5">
        <w:rPr>
          <w:rFonts w:eastAsiaTheme="minorHAnsi"/>
          <w:b/>
          <w:lang w:eastAsia="en-US"/>
        </w:rPr>
        <w:t>18</w:t>
      </w:r>
      <w:r w:rsidR="0083429E">
        <w:rPr>
          <w:rFonts w:eastAsiaTheme="minorHAnsi"/>
          <w:lang w:eastAsia="en-US"/>
        </w:rPr>
        <w:t xml:space="preserve">. </w:t>
      </w:r>
      <w:r w:rsidR="0083429E" w:rsidRPr="00890CAC">
        <w:rPr>
          <w:color w:val="000000"/>
        </w:rPr>
        <w:t xml:space="preserve">Частичная или полная потеря потребительской стоимости и стоимости основных </w:t>
      </w:r>
      <w:proofErr w:type="gramStart"/>
      <w:r w:rsidR="0083429E" w:rsidRPr="00890CAC">
        <w:rPr>
          <w:color w:val="000000"/>
        </w:rPr>
        <w:t>фондов</w:t>
      </w:r>
      <w:proofErr w:type="gramEnd"/>
      <w:r w:rsidR="0083429E" w:rsidRPr="00890CAC">
        <w:rPr>
          <w:color w:val="000000"/>
        </w:rPr>
        <w:t xml:space="preserve"> как в процессе эксплуатации, так и при их бездействии</w:t>
      </w:r>
      <w:r w:rsidR="0083429E">
        <w:rPr>
          <w:color w:val="000000"/>
        </w:rPr>
        <w:t xml:space="preserve"> </w:t>
      </w:r>
      <w:r w:rsidR="0083429E" w:rsidRPr="00890CAC">
        <w:rPr>
          <w:color w:val="000000"/>
        </w:rPr>
        <w:t>-</w:t>
      </w:r>
      <w:r w:rsidR="0083429E">
        <w:rPr>
          <w:color w:val="000000"/>
        </w:rPr>
        <w:t xml:space="preserve"> износ </w:t>
      </w:r>
      <w:r w:rsidR="0083429E" w:rsidRPr="00890CAC">
        <w:rPr>
          <w:color w:val="000000"/>
        </w:rPr>
        <w:t>______________</w:t>
      </w:r>
      <w:r w:rsidR="0083429E">
        <w:rPr>
          <w:color w:val="000000"/>
        </w:rPr>
        <w:t xml:space="preserve"> фондов.</w:t>
      </w:r>
    </w:p>
    <w:p w:rsidR="0083429E" w:rsidRDefault="0083429E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1.  </w:t>
      </w:r>
      <w:r w:rsidRPr="008152C9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Штраф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свободы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ущерба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на товары массового спроса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Складывается из цены на оборудование, затрат на транспорт и монтаж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Это деньги, номинальная стоимость которых выше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реальной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т.е. затраченного на их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производство общественного труда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3119"/>
        <w:gridCol w:w="3402"/>
      </w:tblGrid>
      <w:tr w:rsidR="008152C9" w:rsidRPr="008152C9" w:rsidTr="00B54A9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</w:tr>
      <w:tr w:rsidR="008152C9" w:rsidRPr="008152C9" w:rsidTr="00B54A9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Часть балансовой прибыли предприятия, остающаяся в его распоряжении после уплаты налогов, сборов, отчислений и других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обязательных платежей в бюджет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Сумма прибылей (убытков)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предприятия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как от реализации продукции, так и доходов (убытков), не связанных с ее производством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2A005F" w:rsidRPr="002A005F" w:rsidRDefault="002A005F" w:rsidP="002A005F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2A005F">
        <w:rPr>
          <w:rFonts w:eastAsiaTheme="minorHAnsi"/>
          <w:b/>
          <w:lang w:eastAsia="en-US"/>
        </w:rPr>
        <w:t>8.</w:t>
      </w:r>
      <w:r>
        <w:rPr>
          <w:rFonts w:eastAsiaTheme="minorHAnsi"/>
          <w:lang w:eastAsia="en-US"/>
        </w:rPr>
        <w:t xml:space="preserve"> </w:t>
      </w:r>
      <w:r w:rsidRPr="002A005F">
        <w:rPr>
          <w:bCs/>
        </w:rPr>
        <w:t xml:space="preserve">Установите соответствие </w:t>
      </w:r>
      <w:r w:rsidRPr="002A005F">
        <w:t>между термином и понятием характеризующими стоимостную  оценку основных фондов: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4614"/>
        <w:gridCol w:w="539"/>
        <w:gridCol w:w="3884"/>
      </w:tblGrid>
      <w:tr w:rsidR="00E747AF" w:rsidRPr="00426ABA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1</w:t>
            </w:r>
          </w:p>
          <w:p w:rsidR="00E747AF" w:rsidRPr="00426ABA" w:rsidRDefault="00E747AF" w:rsidP="00E747AF">
            <w:pPr>
              <w:rPr>
                <w:lang w:eastAsia="en-US"/>
              </w:rPr>
            </w:pP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Восстановительная стоимость основных фондов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А</w:t>
            </w:r>
          </w:p>
        </w:tc>
        <w:tc>
          <w:tcPr>
            <w:tcW w:w="388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 определяется вычитанием из полной балансовой стоимости основных фондов суммы накопленного износа</w:t>
            </w:r>
          </w:p>
        </w:tc>
      </w:tr>
      <w:tr w:rsidR="00E747AF" w:rsidRPr="00426ABA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2</w:t>
            </w: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Балансовая стоимость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Б</w:t>
            </w:r>
          </w:p>
        </w:tc>
        <w:tc>
          <w:tcPr>
            <w:tcW w:w="388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Стоимость, по которой основные фонды учитываются в балансе предприятия по данным об их наличии и движении.</w:t>
            </w:r>
          </w:p>
        </w:tc>
      </w:tr>
      <w:tr w:rsidR="00E747AF" w:rsidRPr="00426ABA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3</w:t>
            </w: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Остаточная стоимость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В</w:t>
            </w:r>
          </w:p>
        </w:tc>
        <w:tc>
          <w:tcPr>
            <w:tcW w:w="388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 основных фондов на момент их выбытия из процесса производства или стоимость металлолома.</w:t>
            </w:r>
          </w:p>
        </w:tc>
      </w:tr>
      <w:tr w:rsidR="00E747AF" w:rsidRPr="00890CAC" w:rsidTr="00E747AF">
        <w:tc>
          <w:tcPr>
            <w:tcW w:w="426" w:type="dxa"/>
          </w:tcPr>
          <w:p w:rsidR="00E747AF" w:rsidRPr="00426ABA" w:rsidRDefault="00E747AF" w:rsidP="00E747AF">
            <w:pPr>
              <w:tabs>
                <w:tab w:val="left" w:pos="102"/>
              </w:tabs>
            </w:pPr>
            <w:r w:rsidRPr="00426ABA">
              <w:t>4</w:t>
            </w:r>
          </w:p>
        </w:tc>
        <w:tc>
          <w:tcPr>
            <w:tcW w:w="4614" w:type="dxa"/>
            <w:vAlign w:val="center"/>
          </w:tcPr>
          <w:p w:rsidR="00E747AF" w:rsidRPr="00426ABA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Ликвидационная стоимость</w:t>
            </w:r>
          </w:p>
        </w:tc>
        <w:tc>
          <w:tcPr>
            <w:tcW w:w="539" w:type="dxa"/>
          </w:tcPr>
          <w:p w:rsidR="00E747AF" w:rsidRPr="00426ABA" w:rsidRDefault="00E747AF" w:rsidP="00D944CE">
            <w:r w:rsidRPr="00426ABA">
              <w:t>Г</w:t>
            </w:r>
          </w:p>
        </w:tc>
        <w:tc>
          <w:tcPr>
            <w:tcW w:w="3884" w:type="dxa"/>
            <w:vAlign w:val="center"/>
          </w:tcPr>
          <w:p w:rsidR="00E747AF" w:rsidRPr="00890CAC" w:rsidRDefault="00E747AF" w:rsidP="00D944CE">
            <w:pPr>
              <w:rPr>
                <w:szCs w:val="24"/>
              </w:rPr>
            </w:pPr>
            <w:r w:rsidRPr="00426ABA">
              <w:rPr>
                <w:szCs w:val="24"/>
              </w:rPr>
              <w:t>Стоимость основных фондов на момент их выбытия из процесса производства или стоимость металлолома.</w:t>
            </w:r>
          </w:p>
        </w:tc>
      </w:tr>
    </w:tbl>
    <w:p w:rsidR="002A005F" w:rsidRDefault="002A005F" w:rsidP="008152C9">
      <w:pPr>
        <w:spacing w:line="276" w:lineRule="auto"/>
        <w:rPr>
          <w:rFonts w:eastAsiaTheme="minorHAnsi"/>
          <w:lang w:eastAsia="en-US"/>
        </w:rPr>
      </w:pPr>
    </w:p>
    <w:p w:rsidR="002A005F" w:rsidRPr="008152C9" w:rsidRDefault="002A005F" w:rsidP="002A005F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A005F" w:rsidRPr="008152C9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2A005F" w:rsidRPr="008152C9" w:rsidTr="00D944C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05F" w:rsidRPr="008152C9" w:rsidRDefault="002A005F" w:rsidP="00D944CE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2A005F" w:rsidRPr="008152C9" w:rsidRDefault="002A005F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Предпринимательское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2" w:name="sub_1366"/>
      <w:r>
        <w:rPr>
          <w:b/>
        </w:rPr>
        <w:lastRenderedPageBreak/>
        <w:t>10</w:t>
      </w:r>
      <w:r w:rsidR="008152C9" w:rsidRPr="008152C9">
        <w:rPr>
          <w:b/>
        </w:rPr>
        <w:t>.</w:t>
      </w:r>
      <w:r w:rsidR="008152C9" w:rsidRPr="008152C9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</w:p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8152C9" w:rsidRPr="008152C9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5</w:t>
            </w:r>
          </w:p>
        </w:tc>
      </w:tr>
      <w:tr w:rsidR="008152C9" w:rsidRPr="008152C9" w:rsidTr="00B54A9C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</w:rPr>
        <w:t>11</w:t>
      </w:r>
      <w:r w:rsidR="008152C9" w:rsidRPr="008152C9">
        <w:rPr>
          <w:b/>
        </w:rPr>
        <w:t>.</w:t>
      </w:r>
      <w:r w:rsidR="008152C9" w:rsidRPr="008152C9">
        <w:t xml:space="preserve"> Установить соответствие между видами налогов: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Транспортный налог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bookmarkEnd w:id="2"/>
    <w:p w:rsidR="008152C9" w:rsidRPr="008152C9" w:rsidRDefault="00D044E2" w:rsidP="008152C9">
      <w:pPr>
        <w:jc w:val="both"/>
      </w:pPr>
      <w:r>
        <w:rPr>
          <w:b/>
        </w:rPr>
        <w:t>12</w:t>
      </w:r>
      <w:r w:rsidR="008152C9" w:rsidRPr="008152C9">
        <w:rPr>
          <w:b/>
        </w:rPr>
        <w:t>.</w:t>
      </w:r>
      <w:r w:rsidR="008152C9" w:rsidRPr="008152C9">
        <w:t xml:space="preserve"> Установить соответствие между видами налогов и ставками:</w:t>
      </w: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1,5 %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13 %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18 %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20 %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13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Технологическая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Производственная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 на производство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Цеховая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spacing w:val="2"/>
          <w:lang w:eastAsia="en-US"/>
        </w:rPr>
      </w:pPr>
      <w:r>
        <w:rPr>
          <w:rFonts w:eastAsiaTheme="minorHAnsi"/>
          <w:b/>
          <w:spacing w:val="2"/>
          <w:lang w:eastAsia="en-US"/>
        </w:rPr>
        <w:t>14</w:t>
      </w:r>
      <w:r w:rsidR="008152C9" w:rsidRPr="008152C9">
        <w:rPr>
          <w:rFonts w:eastAsiaTheme="minorHAnsi"/>
          <w:b/>
          <w:spacing w:val="2"/>
          <w:lang w:eastAsia="en-US"/>
        </w:rPr>
        <w:t>.</w:t>
      </w:r>
      <w:r w:rsidR="008152C9" w:rsidRPr="008152C9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труда на выпуск единицы продукции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spacing w:val="2"/>
          <w:lang w:eastAsia="en-US"/>
        </w:rPr>
      </w:pPr>
      <w:r>
        <w:rPr>
          <w:rFonts w:eastAsiaTheme="minorHAnsi"/>
          <w:b/>
          <w:spacing w:val="2"/>
          <w:lang w:eastAsia="en-US"/>
        </w:rPr>
        <w:t>15</w:t>
      </w:r>
      <w:r w:rsidR="008152C9" w:rsidRPr="008152C9">
        <w:rPr>
          <w:rFonts w:eastAsiaTheme="minorHAnsi"/>
          <w:b/>
          <w:spacing w:val="2"/>
          <w:lang w:eastAsia="en-US"/>
        </w:rPr>
        <w:t>.</w:t>
      </w:r>
      <w:r w:rsidR="008152C9" w:rsidRPr="008152C9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Рентабельность собственного капитала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Фондоотдача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Производительность труда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16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 xml:space="preserve">стоимости внесенных ими вкладов 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17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вида цены и её характеристики: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18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Имущественные и неимущественные права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 ответственность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Обязательные платежи в бюджет государства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Тяжкий вред здоровью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по страховому случаю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Плата, обязательная для внесения страховщику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Совершившееся событие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Предполагаемое событие, при наступлении которого возникает необходимость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осуществления расходов на оплату оказываемой застрахованному лицу медицинской помощи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20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Метод продвижения товара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21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факторами производства и видами доходов: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Процент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7987"/>
        </w:tabs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22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Голов скота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Условная тонна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Чел/час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Тыс. рублей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23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Определение долгосрочных целей и путей развития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24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в СМИ от имени производителя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о товарах с помощью различных средств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Применение скидок на товары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</w:pPr>
      <w:r>
        <w:rPr>
          <w:b/>
        </w:rPr>
        <w:t>25</w:t>
      </w:r>
      <w:r w:rsidR="008152C9" w:rsidRPr="008152C9">
        <w:rPr>
          <w:b/>
        </w:rPr>
        <w:t>.</w:t>
      </w:r>
      <w:r w:rsidR="008152C9" w:rsidRPr="008152C9">
        <w:t xml:space="preserve"> Установите соответствие между имуществом и правом собственности:</w:t>
      </w:r>
    </w:p>
    <w:p w:rsidR="008152C9" w:rsidRPr="008152C9" w:rsidRDefault="008152C9" w:rsidP="008152C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Государственная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Муниципальная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Частная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Интеллектуальная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26</w:t>
      </w:r>
      <w:r w:rsidR="008152C9" w:rsidRPr="008152C9">
        <w:rPr>
          <w:rFonts w:eastAsiaTheme="minorHAnsi"/>
          <w:b/>
          <w:bCs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Установить соответствие:</w:t>
      </w:r>
    </w:p>
    <w:p w:rsidR="008152C9" w:rsidRPr="008152C9" w:rsidRDefault="008152C9" w:rsidP="008152C9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 право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Конституционное право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</w:p>
    <w:p w:rsidR="008152C9" w:rsidRPr="008152C9" w:rsidRDefault="00D044E2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27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Семья нашла клад во время ремонта дома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Гражданка оформила опеку над племянником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8152C9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8152C9" w:rsidRPr="008152C9" w:rsidRDefault="00D044E2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28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Заработок работника распределяется в бригаде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согласно коэффициента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трудового участия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D044E2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29</w:t>
      </w:r>
      <w:r w:rsidR="008152C9" w:rsidRPr="008152C9">
        <w:rPr>
          <w:rFonts w:eastAsiaTheme="minorHAnsi"/>
          <w:b/>
          <w:lang w:eastAsia="en-US"/>
        </w:rPr>
        <w:t>.</w:t>
      </w:r>
      <w:r w:rsidR="008152C9" w:rsidRPr="008152C9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B54A9C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8152C9" w:rsidRPr="008152C9" w:rsidTr="00B54A9C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8152C9" w:rsidRPr="008152C9" w:rsidTr="00B54A9C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B54A9C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производительности труда: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CF3C5A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Определение общей стоимости основных производственных фондов подразделения (организации)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CF3C5A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Организационный план 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Маркетинговый план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Финансовый план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Резюме проекта или концепция бизнеса</w:t>
      </w:r>
    </w:p>
    <w:p w:rsidR="008152C9" w:rsidRPr="008152C9" w:rsidRDefault="008152C9" w:rsidP="00CF3C5A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Характеристика будущего бизнеса</w:t>
      </w:r>
      <w:r w:rsidRPr="008152C9">
        <w:rPr>
          <w:rFonts w:asciiTheme="minorHAnsi" w:eastAsiaTheme="minorHAnsi" w:hAnsiTheme="minorHAnsi"/>
          <w:sz w:val="22"/>
          <w:lang w:eastAsia="en-US"/>
        </w:rPr>
        <w:t xml:space="preserve"> и отрасли его функционирования</w:t>
      </w:r>
      <w:r w:rsidRPr="008152C9">
        <w:rPr>
          <w:rFonts w:eastAsiaTheme="minorHAnsi"/>
          <w:lang w:eastAsia="en-US"/>
        </w:rPr>
        <w:tab/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Технологическая себестоимость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Цеховая себестоимость</w:t>
      </w:r>
    </w:p>
    <w:p w:rsidR="008152C9" w:rsidRPr="008152C9" w:rsidRDefault="008152C9" w:rsidP="00CF3C5A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себестоимость, или себестоимость реализованной (отгруженной)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Подача письменного заявления работником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8152C9" w:rsidRPr="008152C9" w:rsidRDefault="008152C9" w:rsidP="00CF3C5A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Указ Президента РФ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CF3C5A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Закон субъекта РФ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7.</w:t>
      </w:r>
      <w:r w:rsidRPr="008152C9">
        <w:t xml:space="preserve"> Установите правильную последовательность расчёта розничной цены продукции: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продукции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посредника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НДС</w:t>
      </w:r>
    </w:p>
    <w:p w:rsidR="008152C9" w:rsidRPr="008152C9" w:rsidRDefault="008152C9" w:rsidP="00CF3C5A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продавца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8.</w:t>
      </w:r>
      <w:r w:rsidRPr="008152C9">
        <w:t xml:space="preserve"> Установить правильную последовательность расширения дееспособности гражданина РФ: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Быть принятым на работу    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Совершать мелкие бытовые сделки    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Возглавить кооператив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Вступать в брак      </w:t>
      </w:r>
    </w:p>
    <w:p w:rsidR="008152C9" w:rsidRPr="008152C9" w:rsidRDefault="008152C9" w:rsidP="00CF3C5A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Избираться в Государственную Думу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Конкуренты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Посредники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</w:t>
      </w:r>
    </w:p>
    <w:p w:rsidR="008152C9" w:rsidRPr="008152C9" w:rsidRDefault="008152C9" w:rsidP="00CF3C5A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документов на регистрацию в ИФНС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участниками решения об открытии фирмы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Открытие расчетного счета фирмы</w:t>
      </w:r>
    </w:p>
    <w:p w:rsidR="008152C9" w:rsidRPr="008152C9" w:rsidRDefault="008152C9" w:rsidP="00CF3C5A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Изготовление печати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Установите порядок приема сотрудника на работу: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Подготовка приказа о приеме на работу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Оформление личной карточки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Проверка предоставленных соискателем документов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Согласование и подписание трудового договора</w:t>
      </w:r>
    </w:p>
    <w:p w:rsidR="008152C9" w:rsidRPr="008152C9" w:rsidRDefault="008152C9" w:rsidP="00CF3C5A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Внесение сведений в трудовую книжку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Выдача лицензии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8152C9" w:rsidRPr="008152C9" w:rsidRDefault="008152C9" w:rsidP="00CF3C5A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  <w:r w:rsidRPr="008152C9">
        <w:rPr>
          <w:rFonts w:eastAsia="Calibri"/>
          <w:b/>
          <w:lang w:eastAsia="en-US"/>
        </w:rPr>
        <w:t>13.</w:t>
      </w:r>
      <w:r w:rsidRPr="008152C9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с приказом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Установление факта дисциплинарного проступка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Издание приказа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Истребование объяснения от работника</w:t>
      </w:r>
    </w:p>
    <w:p w:rsidR="008152C9" w:rsidRPr="008152C9" w:rsidRDefault="008152C9" w:rsidP="00CF3C5A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Theme="minorHAnsi"/>
          <w:lang w:eastAsia="en-US"/>
        </w:rPr>
        <w:t>Установление предела дисциплинарного</w:t>
      </w:r>
      <w:r w:rsidRPr="008152C9">
        <w:rPr>
          <w:rFonts w:eastAsia="Calibri"/>
          <w:lang w:eastAsia="en-US"/>
        </w:rPr>
        <w:t xml:space="preserve"> взыскания</w:t>
      </w: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</w:p>
    <w:p w:rsidR="008152C9" w:rsidRPr="008152C9" w:rsidRDefault="008152C9" w:rsidP="008152C9">
      <w:pPr>
        <w:tabs>
          <w:tab w:val="left" w:pos="1708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Расчёт выручки от реализации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затрат на реализацию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полной себестоимости</w:t>
      </w:r>
    </w:p>
    <w:p w:rsidR="008152C9" w:rsidRPr="008152C9" w:rsidRDefault="008152C9" w:rsidP="00CF3C5A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прибыли</w:t>
      </w:r>
    </w:p>
    <w:p w:rsidR="008152C9" w:rsidRPr="008152C9" w:rsidRDefault="008152C9" w:rsidP="008152C9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15. </w:t>
      </w:r>
      <w:r w:rsidRPr="008152C9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до налогообложения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от продажи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Чистая прибыль</w:t>
      </w:r>
    </w:p>
    <w:p w:rsidR="008152C9" w:rsidRPr="008152C9" w:rsidRDefault="008152C9" w:rsidP="00CF3C5A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Налог на прибыль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16. </w:t>
      </w:r>
      <w:r w:rsidRPr="008152C9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Готовая продукция,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Сырье, 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Денежные средства на закупку, </w:t>
      </w:r>
    </w:p>
    <w:p w:rsidR="008152C9" w:rsidRPr="008152C9" w:rsidRDefault="008152C9" w:rsidP="00CF3C5A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Незавершенное производство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Нормы амортизации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8152C9" w:rsidRPr="008152C9" w:rsidRDefault="008152C9" w:rsidP="00CF3C5A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балансовая стоимость основного средства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566FE0" w:rsidRPr="00D044E2" w:rsidRDefault="00566FE0" w:rsidP="00566FE0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b/>
        </w:rPr>
      </w:pPr>
      <w:r w:rsidRPr="00D044E2">
        <w:rPr>
          <w:b/>
        </w:rPr>
        <w:t>18. Установите правильную последовательность расчета стоимости основных фондов на конец периода:</w:t>
      </w:r>
    </w:p>
    <w:p w:rsidR="00566FE0" w:rsidRPr="00D044E2" w:rsidRDefault="00566FE0" w:rsidP="00A24EBF">
      <w:pPr>
        <w:pStyle w:val="a7"/>
        <w:numPr>
          <w:ilvl w:val="0"/>
          <w:numId w:val="293"/>
        </w:numPr>
        <w:tabs>
          <w:tab w:val="left" w:pos="993"/>
        </w:tabs>
        <w:autoSpaceDE w:val="0"/>
        <w:autoSpaceDN w:val="0"/>
        <w:adjustRightInd w:val="0"/>
        <w:spacing w:line="276" w:lineRule="auto"/>
        <w:rPr>
          <w:b/>
        </w:rPr>
      </w:pPr>
      <w:proofErr w:type="spellStart"/>
      <w:r w:rsidRPr="00D044E2">
        <w:t>ОФ</w:t>
      </w:r>
      <w:r w:rsidRPr="00D044E2">
        <w:rPr>
          <w:vertAlign w:val="subscript"/>
        </w:rPr>
        <w:t>в</w:t>
      </w:r>
      <w:proofErr w:type="spellEnd"/>
      <w:r w:rsidRPr="00D044E2">
        <w:t xml:space="preserve"> — стоимость выбывших основных средств.</w:t>
      </w:r>
    </w:p>
    <w:p w:rsidR="00566FE0" w:rsidRPr="00D044E2" w:rsidRDefault="00566FE0" w:rsidP="00A24EBF">
      <w:pPr>
        <w:pStyle w:val="a7"/>
        <w:numPr>
          <w:ilvl w:val="0"/>
          <w:numId w:val="293"/>
        </w:numPr>
        <w:spacing w:line="276" w:lineRule="auto"/>
      </w:pPr>
      <w:proofErr w:type="spellStart"/>
      <w:r w:rsidRPr="00D044E2">
        <w:t>ОФ</w:t>
      </w:r>
      <w:r w:rsidRPr="00D044E2">
        <w:rPr>
          <w:vertAlign w:val="subscript"/>
        </w:rPr>
        <w:t>н</w:t>
      </w:r>
      <w:proofErr w:type="spellEnd"/>
      <w:r w:rsidRPr="00D044E2">
        <w:t xml:space="preserve"> — стоимость основных фондов на начало периода; </w:t>
      </w:r>
    </w:p>
    <w:p w:rsidR="00566FE0" w:rsidRPr="00D044E2" w:rsidRDefault="00566FE0" w:rsidP="00A24EBF">
      <w:pPr>
        <w:pStyle w:val="a7"/>
        <w:numPr>
          <w:ilvl w:val="0"/>
          <w:numId w:val="293"/>
        </w:numPr>
        <w:spacing w:line="276" w:lineRule="auto"/>
        <w:rPr>
          <w:rFonts w:eastAsia="Times New Roman"/>
          <w:szCs w:val="24"/>
        </w:rPr>
      </w:pPr>
      <w:proofErr w:type="spellStart"/>
      <w:r w:rsidRPr="00D044E2">
        <w:rPr>
          <w:rFonts w:eastAsia="Times New Roman"/>
          <w:szCs w:val="24"/>
        </w:rPr>
        <w:t>ОФ</w:t>
      </w:r>
      <w:r w:rsidRPr="00D044E2">
        <w:rPr>
          <w:rFonts w:eastAsia="Times New Roman"/>
          <w:szCs w:val="24"/>
          <w:vertAlign w:val="subscript"/>
        </w:rPr>
        <w:t>п</w:t>
      </w:r>
      <w:proofErr w:type="spellEnd"/>
      <w:r w:rsidRPr="00D044E2">
        <w:rPr>
          <w:rFonts w:eastAsia="Times New Roman"/>
          <w:szCs w:val="24"/>
        </w:rPr>
        <w:t xml:space="preserve"> — стоимос</w:t>
      </w:r>
      <w:r w:rsidRPr="00D044E2">
        <w:t>ть поступивших основных средств.</w:t>
      </w:r>
      <w:r w:rsidRPr="00D044E2">
        <w:rPr>
          <w:rFonts w:eastAsia="Times New Roman"/>
          <w:szCs w:val="24"/>
        </w:rPr>
        <w:t xml:space="preserve"> </w:t>
      </w:r>
    </w:p>
    <w:p w:rsidR="00566FE0" w:rsidRDefault="00566FE0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566FE0" w:rsidP="008152C9">
      <w:pPr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>19</w:t>
      </w:r>
      <w:r w:rsidR="008152C9" w:rsidRPr="008152C9">
        <w:rPr>
          <w:rFonts w:eastAsiaTheme="minorHAnsi"/>
          <w:b/>
          <w:lang w:eastAsia="en-US"/>
        </w:rPr>
        <w:t xml:space="preserve">. </w:t>
      </w:r>
      <w:r w:rsidR="008152C9" w:rsidRPr="008152C9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Розничная цена продавца 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 у производителя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Оптовая цена посредника</w:t>
      </w:r>
    </w:p>
    <w:p w:rsidR="008152C9" w:rsidRPr="008152C9" w:rsidRDefault="008152C9" w:rsidP="00CF3C5A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Цена производителя </w:t>
      </w:r>
    </w:p>
    <w:p w:rsid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685148" w:rsidRPr="00685148" w:rsidRDefault="00566FE0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>
        <w:rPr>
          <w:b/>
          <w:szCs w:val="22"/>
        </w:rPr>
        <w:t>20</w:t>
      </w:r>
      <w:r w:rsidR="00685148" w:rsidRPr="007F3C88">
        <w:rPr>
          <w:b/>
          <w:szCs w:val="22"/>
        </w:rPr>
        <w:t xml:space="preserve">. </w:t>
      </w:r>
      <w:r w:rsidR="00685148" w:rsidRPr="00685148">
        <w:t>Установите правильную последовательность формирования цены: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а. выбор методов ценообразования;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proofErr w:type="gramStart"/>
      <w:r w:rsidRPr="007F3C88">
        <w:t>б</w:t>
      </w:r>
      <w:proofErr w:type="gramEnd"/>
      <w:r w:rsidRPr="007F3C88">
        <w:t>. выбор цены;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в. определение спроса;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г. установлени</w:t>
      </w:r>
      <w:proofErr w:type="gramStart"/>
      <w:r w:rsidRPr="007F3C88">
        <w:t>е(</w:t>
      </w:r>
      <w:proofErr w:type="gramEnd"/>
      <w:r w:rsidRPr="007F3C88">
        <w:t>расчет) цены;</w:t>
      </w:r>
    </w:p>
    <w:p w:rsidR="00685148" w:rsidRPr="007F3C88" w:rsidRDefault="00685148" w:rsidP="00685148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F3C88">
        <w:t>д. анализ издержек и цен конкурентов.</w:t>
      </w:r>
    </w:p>
    <w:p w:rsidR="00685148" w:rsidRPr="008152C9" w:rsidRDefault="00685148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Default="008152C9" w:rsidP="008152C9">
      <w:pPr>
        <w:rPr>
          <w:rFonts w:eastAsiaTheme="minorHAnsi"/>
          <w:lang w:eastAsia="en-US"/>
        </w:rPr>
      </w:pPr>
    </w:p>
    <w:p w:rsidR="004424AC" w:rsidRDefault="004424AC" w:rsidP="008152C9">
      <w:pPr>
        <w:rPr>
          <w:rFonts w:eastAsiaTheme="minorHAnsi"/>
          <w:lang w:eastAsia="en-US"/>
        </w:rPr>
      </w:pPr>
    </w:p>
    <w:p w:rsidR="004424AC" w:rsidRPr="008152C9" w:rsidRDefault="004424AC" w:rsidP="008152C9">
      <w:pPr>
        <w:rPr>
          <w:rFonts w:eastAsiaTheme="minorHAnsi"/>
          <w:lang w:eastAsia="en-US"/>
        </w:rPr>
      </w:pPr>
    </w:p>
    <w:p w:rsidR="009239C3" w:rsidRDefault="009239C3" w:rsidP="009239C3">
      <w:pPr>
        <w:rPr>
          <w:rFonts w:eastAsiaTheme="minorHAnsi" w:cstheme="minorBidi"/>
          <w:szCs w:val="22"/>
          <w:lang w:eastAsia="en-US"/>
        </w:rPr>
      </w:pPr>
    </w:p>
    <w:p w:rsidR="009239C3" w:rsidRDefault="009239C3" w:rsidP="0021712B">
      <w:pPr>
        <w:pStyle w:val="a7"/>
        <w:numPr>
          <w:ilvl w:val="0"/>
          <w:numId w:val="48"/>
        </w:numPr>
        <w:jc w:val="center"/>
        <w:rPr>
          <w:rFonts w:eastAsiaTheme="minorHAnsi" w:cstheme="minorBidi"/>
          <w:b/>
          <w:sz w:val="28"/>
          <w:szCs w:val="28"/>
        </w:rPr>
      </w:pPr>
      <w:r w:rsidRPr="009239C3">
        <w:rPr>
          <w:rFonts w:eastAsiaTheme="minorHAnsi" w:cstheme="minorBidi"/>
          <w:b/>
          <w:sz w:val="28"/>
          <w:szCs w:val="28"/>
        </w:rPr>
        <w:lastRenderedPageBreak/>
        <w:t>Вариативная часть тестового задания</w:t>
      </w:r>
    </w:p>
    <w:p w:rsidR="004424AC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  <w:r w:rsidRPr="00EA193E">
        <w:rPr>
          <w:rFonts w:eastAsiaTheme="minorHAnsi"/>
          <w:b/>
          <w:u w:val="single"/>
          <w:lang w:eastAsia="en-US"/>
        </w:rPr>
        <w:t>Инженерная графика</w:t>
      </w:r>
    </w:p>
    <w:p w:rsidR="004424AC" w:rsidRPr="00EA193E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</w:p>
    <w:p w:rsidR="004424AC" w:rsidRPr="0021712B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ВОПРОСЫ НА ВЫБОР ВАРИАНТА ОТВЕТА</w:t>
      </w:r>
    </w:p>
    <w:p w:rsidR="004424AC" w:rsidRPr="0021712B" w:rsidRDefault="004424AC" w:rsidP="004424AC">
      <w:pPr>
        <w:ind w:left="720"/>
        <w:contextualSpacing/>
        <w:jc w:val="both"/>
      </w:pPr>
    </w:p>
    <w:p w:rsidR="004424AC" w:rsidRPr="0021712B" w:rsidRDefault="004424AC" w:rsidP="004424AC">
      <w:pPr>
        <w:numPr>
          <w:ilvl w:val="0"/>
          <w:numId w:val="266"/>
        </w:numPr>
        <w:spacing w:after="200" w:line="276" w:lineRule="auto"/>
        <w:contextualSpacing/>
        <w:jc w:val="both"/>
      </w:pPr>
      <w:r w:rsidRPr="0021712B">
        <w:t>На каком чертеже неправильно обозначена конусность?</w:t>
      </w:r>
    </w:p>
    <w:p w:rsidR="004424AC" w:rsidRPr="0021712B" w:rsidRDefault="004424AC" w:rsidP="004424AC">
      <w:pPr>
        <w:ind w:left="720"/>
        <w:contextualSpacing/>
        <w:jc w:val="both"/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994"/>
        <w:gridCol w:w="1994"/>
        <w:gridCol w:w="1994"/>
        <w:gridCol w:w="1994"/>
      </w:tblGrid>
      <w:tr w:rsidR="004424AC" w:rsidRPr="0021712B" w:rsidTr="004424AC">
        <w:trPr>
          <w:trHeight w:val="1436"/>
        </w:trPr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2E998CF6" wp14:editId="53C193E1">
                  <wp:extent cx="1019175" cy="933450"/>
                  <wp:effectExtent l="0" t="0" r="9525" b="0"/>
                  <wp:docPr id="2" name="Рисунок 14" descr="Scan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561" b="27941"/>
                          <a:stretch/>
                        </pic:blipFill>
                        <pic:spPr bwMode="auto">
                          <a:xfrm>
                            <a:off x="0" y="0"/>
                            <a:ext cx="1020674" cy="93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445308C3" wp14:editId="4083FB81">
                  <wp:extent cx="1047749" cy="895350"/>
                  <wp:effectExtent l="0" t="0" r="635" b="0"/>
                  <wp:docPr id="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5" t="1" r="49017" b="30882"/>
                          <a:stretch/>
                        </pic:blipFill>
                        <pic:spPr bwMode="auto">
                          <a:xfrm>
                            <a:off x="0" y="0"/>
                            <a:ext cx="1050317" cy="89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22545576" wp14:editId="185F624B">
                  <wp:extent cx="904874" cy="904875"/>
                  <wp:effectExtent l="0" t="0" r="0" b="0"/>
                  <wp:docPr id="4" name="Рисунок 14" descr="Scan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1" r="26911" b="30147"/>
                          <a:stretch/>
                        </pic:blipFill>
                        <pic:spPr bwMode="auto">
                          <a:xfrm>
                            <a:off x="0" y="0"/>
                            <a:ext cx="906205" cy="90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1E4A833B" wp14:editId="2B9939D0">
                  <wp:extent cx="1099134" cy="962025"/>
                  <wp:effectExtent l="0" t="0" r="6350" b="0"/>
                  <wp:docPr id="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8" b="25735"/>
                          <a:stretch/>
                        </pic:blipFill>
                        <pic:spPr bwMode="auto">
                          <a:xfrm>
                            <a:off x="0" y="0"/>
                            <a:ext cx="1101828" cy="9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21712B" w:rsidTr="004424AC">
        <w:trPr>
          <w:trHeight w:val="304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а</w:t>
            </w:r>
            <w:proofErr w:type="gramStart"/>
            <w:r w:rsidRPr="0021712B">
              <w:t xml:space="preserve"> .</w:t>
            </w:r>
            <w:proofErr w:type="gramEnd"/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б</w:t>
            </w:r>
            <w:proofErr w:type="gramStart"/>
            <w:r w:rsidRPr="0021712B">
              <w:t xml:space="preserve"> .</w:t>
            </w:r>
            <w:proofErr w:type="gramEnd"/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в.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proofErr w:type="gramStart"/>
            <w:r w:rsidRPr="0021712B">
              <w:t>г</w:t>
            </w:r>
            <w:proofErr w:type="gramEnd"/>
            <w:r w:rsidRPr="0021712B">
              <w:t>.</w:t>
            </w:r>
          </w:p>
        </w:tc>
      </w:tr>
    </w:tbl>
    <w:p w:rsidR="004424AC" w:rsidRPr="0021712B" w:rsidRDefault="004424AC" w:rsidP="004424AC">
      <w:pPr>
        <w:jc w:val="both"/>
        <w:rPr>
          <w:rFonts w:eastAsiaTheme="minorHAnsi"/>
          <w:lang w:eastAsia="en-US"/>
        </w:rPr>
      </w:pPr>
    </w:p>
    <w:p w:rsidR="004424AC" w:rsidRPr="0021712B" w:rsidRDefault="004424AC" w:rsidP="004424AC">
      <w:pPr>
        <w:numPr>
          <w:ilvl w:val="0"/>
          <w:numId w:val="2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Как называется элемент детали, обозначенный на чертеже цифрой …</w:t>
      </w:r>
      <w:proofErr w:type="gramStart"/>
      <w:r w:rsidRPr="0021712B">
        <w:rPr>
          <w:rFonts w:eastAsiaTheme="minorHAnsi"/>
          <w:lang w:eastAsia="en-US"/>
        </w:rPr>
        <w:t xml:space="preserve"> ?</w:t>
      </w:r>
      <w:proofErr w:type="gramEnd"/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bCs/>
          <w:noProof/>
          <w:color w:val="000000"/>
        </w:rPr>
        <w:drawing>
          <wp:inline distT="0" distB="0" distL="0" distR="0" wp14:anchorId="304BB010" wp14:editId="62AE24EF">
            <wp:extent cx="1613140" cy="1173192"/>
            <wp:effectExtent l="0" t="0" r="6350" b="8255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51" cy="11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 xml:space="preserve">а.  Фаска; 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proofErr w:type="gramStart"/>
      <w:r w:rsidRPr="0021712B">
        <w:rPr>
          <w:rFonts w:eastAsiaTheme="minorHAnsi"/>
          <w:lang w:eastAsia="en-US"/>
        </w:rPr>
        <w:t>б</w:t>
      </w:r>
      <w:proofErr w:type="gramEnd"/>
      <w:r w:rsidRPr="0021712B">
        <w:rPr>
          <w:rFonts w:eastAsiaTheme="minorHAnsi"/>
          <w:lang w:eastAsia="en-US"/>
        </w:rPr>
        <w:t>.  Галтель;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proofErr w:type="gramStart"/>
      <w:r w:rsidRPr="0021712B">
        <w:rPr>
          <w:rFonts w:eastAsiaTheme="minorHAnsi"/>
          <w:lang w:eastAsia="en-US"/>
        </w:rPr>
        <w:t>в</w:t>
      </w:r>
      <w:proofErr w:type="gramEnd"/>
      <w:r w:rsidRPr="0021712B">
        <w:rPr>
          <w:rFonts w:eastAsiaTheme="minorHAnsi"/>
          <w:lang w:eastAsia="en-US"/>
        </w:rPr>
        <w:t>.  Проточка;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г.  Канавка</w:t>
      </w:r>
    </w:p>
    <w:p w:rsidR="004424AC" w:rsidRPr="0021712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21712B" w:rsidRDefault="004424AC" w:rsidP="004424AC">
      <w:pPr>
        <w:tabs>
          <w:tab w:val="left" w:pos="1290"/>
        </w:tabs>
        <w:ind w:left="720" w:hanging="294"/>
        <w:contextualSpacing/>
        <w:rPr>
          <w:rFonts w:eastAsiaTheme="minorHAnsi"/>
          <w:lang w:eastAsia="en-US"/>
        </w:rPr>
      </w:pPr>
      <w:r w:rsidRPr="007E59A7">
        <w:rPr>
          <w:rFonts w:eastAsiaTheme="minorHAnsi"/>
          <w:b/>
          <w:lang w:eastAsia="en-US"/>
        </w:rPr>
        <w:t>3</w:t>
      </w:r>
      <w:r w:rsidRPr="0021712B">
        <w:rPr>
          <w:rFonts w:eastAsiaTheme="minorHAnsi"/>
          <w:lang w:eastAsia="en-US"/>
        </w:rPr>
        <w:t>.</w:t>
      </w:r>
      <w:r w:rsidRPr="0021712B">
        <w:rPr>
          <w:rFonts w:eastAsiaTheme="minorHAnsi"/>
          <w:lang w:eastAsia="en-US"/>
        </w:rPr>
        <w:tab/>
        <w:t>Какой масштаб не является стандартным?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а. 1:2,5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proofErr w:type="gramStart"/>
      <w:r w:rsidRPr="0021712B">
        <w:rPr>
          <w:rFonts w:eastAsiaTheme="minorHAnsi"/>
          <w:lang w:eastAsia="en-US"/>
        </w:rPr>
        <w:t>б</w:t>
      </w:r>
      <w:proofErr w:type="gramEnd"/>
      <w:r w:rsidRPr="0021712B">
        <w:rPr>
          <w:rFonts w:eastAsiaTheme="minorHAnsi"/>
          <w:lang w:eastAsia="en-US"/>
        </w:rPr>
        <w:t>.  3:1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в.  4:1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г.  5:1</w:t>
      </w:r>
    </w:p>
    <w:p w:rsidR="004424AC" w:rsidRPr="0021712B" w:rsidRDefault="004424AC" w:rsidP="004424AC">
      <w:pPr>
        <w:framePr w:hSpace="180" w:wrap="around" w:vAnchor="text" w:hAnchor="text" w:x="-176" w:y="1"/>
        <w:autoSpaceDE w:val="0"/>
        <w:autoSpaceDN w:val="0"/>
        <w:adjustRightInd w:val="0"/>
        <w:ind w:left="34" w:firstLine="533"/>
        <w:suppressOverlap/>
        <w:rPr>
          <w:color w:val="000000"/>
        </w:rPr>
      </w:pPr>
      <w:r w:rsidRPr="007E59A7">
        <w:rPr>
          <w:b/>
          <w:color w:val="000000"/>
        </w:rPr>
        <w:t>4</w:t>
      </w:r>
      <w:r w:rsidRPr="0021712B">
        <w:rPr>
          <w:color w:val="000000"/>
        </w:rPr>
        <w:t>. Какой из винтов имеет потайную головку?</w:t>
      </w:r>
    </w:p>
    <w:p w:rsidR="004424AC" w:rsidRPr="0021712B" w:rsidRDefault="004424AC" w:rsidP="004424AC">
      <w:pPr>
        <w:tabs>
          <w:tab w:val="left" w:pos="1290"/>
        </w:tabs>
        <w:ind w:left="720"/>
        <w:contextualSpacing/>
        <w:rPr>
          <w:rFonts w:eastAsiaTheme="minorHAnsi"/>
          <w:lang w:eastAsia="en-US"/>
        </w:rPr>
      </w:pPr>
      <w:r w:rsidRPr="0021712B">
        <w:rPr>
          <w:noProof/>
        </w:rPr>
        <w:drawing>
          <wp:inline distT="0" distB="0" distL="0" distR="0" wp14:anchorId="4DCBDDD5" wp14:editId="210A1BA2">
            <wp:extent cx="3092953" cy="1699809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53" cy="169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4AC" w:rsidRDefault="004424AC" w:rsidP="004424AC">
      <w:pPr>
        <w:framePr w:hSpace="180" w:wrap="around" w:vAnchor="text" w:hAnchor="text" w:x="-176" w:y="1"/>
        <w:ind w:firstLine="567"/>
        <w:suppressOverlap/>
        <w:rPr>
          <w:rFonts w:eastAsiaTheme="minorHAnsi"/>
          <w:lang w:eastAsia="en-US"/>
        </w:rPr>
      </w:pPr>
    </w:p>
    <w:p w:rsidR="004424AC" w:rsidRDefault="004424AC" w:rsidP="004424AC">
      <w:pPr>
        <w:framePr w:hSpace="180" w:wrap="around" w:vAnchor="text" w:hAnchor="text" w:x="-176" w:y="1"/>
        <w:ind w:firstLine="567"/>
        <w:suppressOverlap/>
        <w:rPr>
          <w:rFonts w:eastAsiaTheme="minorHAnsi"/>
          <w:lang w:eastAsia="en-US"/>
        </w:rPr>
      </w:pPr>
    </w:p>
    <w:p w:rsidR="004424AC" w:rsidRPr="0021712B" w:rsidRDefault="004424AC" w:rsidP="004424AC">
      <w:pPr>
        <w:framePr w:hSpace="180" w:wrap="around" w:vAnchor="text" w:hAnchor="text" w:x="-176" w:y="1"/>
        <w:ind w:firstLine="567"/>
        <w:suppressOverlap/>
      </w:pPr>
      <w:r w:rsidRPr="007E59A7">
        <w:rPr>
          <w:b/>
        </w:rPr>
        <w:t>5</w:t>
      </w:r>
      <w:r>
        <w:t xml:space="preserve">. </w:t>
      </w:r>
      <w:r w:rsidRPr="0021712B">
        <w:t>На каком рисунке правильно изображена резьба в отверстии?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994"/>
        <w:gridCol w:w="1994"/>
        <w:gridCol w:w="1994"/>
        <w:gridCol w:w="1994"/>
      </w:tblGrid>
      <w:tr w:rsidR="004424AC" w:rsidRPr="0021712B" w:rsidTr="004424AC">
        <w:trPr>
          <w:trHeight w:val="1436"/>
        </w:trPr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1BD2D4DE" wp14:editId="023D1946">
                  <wp:extent cx="843915" cy="861695"/>
                  <wp:effectExtent l="0" t="0" r="0" b="0"/>
                  <wp:docPr id="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7CFF56FC" wp14:editId="6AB90978">
                  <wp:extent cx="782320" cy="843915"/>
                  <wp:effectExtent l="0" t="0" r="0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57AD1E07" wp14:editId="2765DFCA">
                  <wp:extent cx="782320" cy="835025"/>
                  <wp:effectExtent l="0" t="0" r="0" b="3175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r w:rsidRPr="0021712B">
              <w:rPr>
                <w:noProof/>
              </w:rPr>
              <w:drawing>
                <wp:inline distT="0" distB="0" distL="0" distR="0" wp14:anchorId="0A471BC8" wp14:editId="65018180">
                  <wp:extent cx="817880" cy="843915"/>
                  <wp:effectExtent l="0" t="0" r="1270" b="0"/>
                  <wp:docPr id="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21712B" w:rsidTr="004424AC">
        <w:trPr>
          <w:trHeight w:val="304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а</w:t>
            </w:r>
            <w:proofErr w:type="gramStart"/>
            <w:r w:rsidRPr="0021712B">
              <w:t xml:space="preserve"> .</w:t>
            </w:r>
            <w:proofErr w:type="gramEnd"/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б</w:t>
            </w:r>
            <w:proofErr w:type="gramStart"/>
            <w:r w:rsidRPr="0021712B">
              <w:t xml:space="preserve"> .</w:t>
            </w:r>
            <w:proofErr w:type="gramEnd"/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в.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proofErr w:type="gramStart"/>
            <w:r w:rsidRPr="0021712B">
              <w:t>г</w:t>
            </w:r>
            <w:proofErr w:type="gramEnd"/>
            <w:r w:rsidRPr="0021712B">
              <w:t>.</w:t>
            </w: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  <w:r w:rsidRPr="007E59A7">
        <w:rPr>
          <w:rFonts w:eastAsiaTheme="minorHAnsi"/>
          <w:b/>
          <w:lang w:eastAsia="en-US"/>
        </w:rPr>
        <w:lastRenderedPageBreak/>
        <w:t>6</w:t>
      </w:r>
      <w:r w:rsidRPr="0021712B">
        <w:rPr>
          <w:rFonts w:eastAsiaTheme="minorHAnsi"/>
          <w:lang w:eastAsia="en-US"/>
        </w:rPr>
        <w:t>. Какая из точек с указанными координатами расположена выше других?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 xml:space="preserve">A </w:t>
      </w:r>
      <w:r w:rsidRPr="0063076D">
        <w:rPr>
          <w:rFonts w:eastAsiaTheme="minorHAnsi"/>
          <w:lang w:eastAsia="en-US"/>
        </w:rPr>
        <w:t>(Х, Y, Z)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B (Х, Y, Z)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C (Х, Y, Z)</w:t>
      </w:r>
    </w:p>
    <w:p w:rsidR="004424AC" w:rsidRPr="0063076D" w:rsidRDefault="004424AC" w:rsidP="004424AC">
      <w:pPr>
        <w:numPr>
          <w:ilvl w:val="0"/>
          <w:numId w:val="2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D (Х, Y, Z)</w:t>
      </w:r>
    </w:p>
    <w:p w:rsidR="00D32975" w:rsidRDefault="00D32975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21712B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ВСТАВИТЬ ПРОПУЩЕННОЕ СЛОВО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color w:val="000000"/>
          <w:szCs w:val="24"/>
          <w:shd w:val="clear" w:color="auto" w:fill="FFFFFF"/>
        </w:rPr>
        <w:t>Изображение, полученное при мысленном рассечении одной или несколькими плоскостями, и показывают то, что находится в секущей плоскости, называют _______________.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szCs w:val="24"/>
        </w:rPr>
        <w:t>Деталь с резьбовым отверстием, используемым для навинчивания на стержень болта, называется _______________</w:t>
      </w:r>
      <w:proofErr w:type="gramStart"/>
      <w:r w:rsidRPr="0063076D">
        <w:rPr>
          <w:rFonts w:eastAsiaTheme="minorHAnsi" w:cstheme="minorBidi"/>
          <w:szCs w:val="24"/>
        </w:rPr>
        <w:t xml:space="preserve"> .</w:t>
      </w:r>
      <w:proofErr w:type="gramEnd"/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spacing w:val="1"/>
          <w:szCs w:val="24"/>
          <w:shd w:val="clear" w:color="auto" w:fill="FFFFFF"/>
        </w:rPr>
        <w:t>Соединение, разборка которого происходит без нарушения целостности составных частей изделия,</w:t>
      </w:r>
      <w:r w:rsidRPr="0063076D">
        <w:rPr>
          <w:szCs w:val="24"/>
        </w:rPr>
        <w:t xml:space="preserve"> называется_________</w:t>
      </w:r>
      <w:proofErr w:type="gramStart"/>
      <w:r w:rsidRPr="0063076D">
        <w:rPr>
          <w:szCs w:val="24"/>
        </w:rPr>
        <w:t xml:space="preserve"> .</w:t>
      </w:r>
      <w:proofErr w:type="gramEnd"/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szCs w:val="24"/>
        </w:rPr>
        <w:t>Расстояние между вершинами соседних витков резьбы, называют ____________</w:t>
      </w:r>
      <w:proofErr w:type="gramStart"/>
      <w:r w:rsidRPr="0063076D">
        <w:rPr>
          <w:rFonts w:eastAsiaTheme="minorHAnsi" w:cstheme="minorBidi"/>
          <w:szCs w:val="24"/>
        </w:rPr>
        <w:t xml:space="preserve"> .</w:t>
      </w:r>
      <w:proofErr w:type="gramEnd"/>
    </w:p>
    <w:p w:rsidR="004424AC" w:rsidRPr="0063076D" w:rsidRDefault="004424AC" w:rsidP="004424A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  <w:szCs w:val="24"/>
        </w:rPr>
      </w:pPr>
      <w:r w:rsidRPr="0063076D">
        <w:rPr>
          <w:rFonts w:eastAsiaTheme="minorHAnsi" w:cstheme="minorBidi"/>
          <w:szCs w:val="24"/>
        </w:rPr>
        <w:t xml:space="preserve">Отношение линейных размеров </w:t>
      </w:r>
      <w:proofErr w:type="gramStart"/>
      <w:r w:rsidRPr="0063076D">
        <w:rPr>
          <w:rFonts w:eastAsiaTheme="minorHAnsi" w:cstheme="minorBidi"/>
          <w:szCs w:val="24"/>
        </w:rPr>
        <w:t>к</w:t>
      </w:r>
      <w:proofErr w:type="gramEnd"/>
      <w:r w:rsidRPr="0063076D">
        <w:rPr>
          <w:rFonts w:eastAsiaTheme="minorHAnsi" w:cstheme="minorBidi"/>
          <w:szCs w:val="24"/>
        </w:rPr>
        <w:t xml:space="preserve"> действительным называют ________________.</w:t>
      </w:r>
    </w:p>
    <w:p w:rsidR="004424AC" w:rsidRPr="0063076D" w:rsidRDefault="004424AC" w:rsidP="004424AC">
      <w:pPr>
        <w:pStyle w:val="a7"/>
        <w:numPr>
          <w:ilvl w:val="2"/>
          <w:numId w:val="22"/>
        </w:numPr>
        <w:spacing w:line="276" w:lineRule="auto"/>
        <w:ind w:left="425" w:hanging="425"/>
        <w:rPr>
          <w:rFonts w:eastAsiaTheme="minorHAnsi"/>
          <w:szCs w:val="24"/>
        </w:rPr>
      </w:pPr>
      <w:r w:rsidRPr="0063076D">
        <w:rPr>
          <w:rFonts w:eastAsiaTheme="minorHAnsi"/>
          <w:szCs w:val="24"/>
        </w:rPr>
        <w:t>Вставьте пропущенное число:</w:t>
      </w:r>
    </w:p>
    <w:p w:rsidR="004424AC" w:rsidRPr="0063076D" w:rsidRDefault="004424AC" w:rsidP="004424AC">
      <w:pPr>
        <w:ind w:firstLine="425"/>
        <w:contextualSpacing/>
        <w:rPr>
          <w:rFonts w:eastAsiaTheme="minorHAnsi"/>
          <w:lang w:eastAsia="en-US"/>
        </w:rPr>
      </w:pPr>
      <w:r w:rsidRPr="0063076D">
        <w:rPr>
          <w:rFonts w:eastAsiaTheme="minorHAnsi"/>
          <w:lang w:eastAsia="en-US"/>
        </w:rPr>
        <w:t>Лист формата</w:t>
      </w:r>
      <w:proofErr w:type="gramStart"/>
      <w:r w:rsidRPr="0063076D">
        <w:rPr>
          <w:rFonts w:eastAsiaTheme="minorHAnsi"/>
          <w:lang w:eastAsia="en-US"/>
        </w:rPr>
        <w:t xml:space="preserve"> А</w:t>
      </w:r>
      <w:proofErr w:type="gramEnd"/>
      <w:r w:rsidRPr="0063076D">
        <w:rPr>
          <w:rFonts w:eastAsiaTheme="minorHAnsi"/>
          <w:lang w:eastAsia="en-US"/>
        </w:rPr>
        <w:t>__ можно разрезать на   …   листов формата А4.</w:t>
      </w:r>
    </w:p>
    <w:p w:rsidR="004424AC" w:rsidRPr="00EA193E" w:rsidRDefault="004424AC" w:rsidP="00A24EBF">
      <w:pPr>
        <w:pStyle w:val="a7"/>
        <w:numPr>
          <w:ilvl w:val="0"/>
          <w:numId w:val="296"/>
        </w:numPr>
        <w:ind w:left="426"/>
        <w:rPr>
          <w:szCs w:val="24"/>
        </w:rPr>
      </w:pPr>
      <w:r w:rsidRPr="00EA193E">
        <w:rPr>
          <w:spacing w:val="1"/>
          <w:szCs w:val="24"/>
          <w:shd w:val="clear" w:color="auto" w:fill="FFFFFF"/>
        </w:rPr>
        <w:t>Изображение обращенной к наблюдателю видимой части поверхности предмета</w:t>
      </w:r>
      <w:r w:rsidRPr="00EA193E">
        <w:rPr>
          <w:iCs/>
          <w:szCs w:val="24"/>
        </w:rPr>
        <w:t xml:space="preserve"> называется ____________</w:t>
      </w:r>
    </w:p>
    <w:p w:rsidR="007E59A7" w:rsidRDefault="007E59A7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ВОПРОСЫ НА УСТАНОВЛЕНИЕ СООТВЕТСТВИЯ</w:t>
      </w:r>
    </w:p>
    <w:p w:rsidR="00D32975" w:rsidRDefault="00D32975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EA193E" w:rsidRDefault="004424AC" w:rsidP="00A24EBF">
      <w:pPr>
        <w:pStyle w:val="a7"/>
        <w:numPr>
          <w:ilvl w:val="0"/>
          <w:numId w:val="296"/>
        </w:numPr>
        <w:spacing w:after="200" w:line="276" w:lineRule="auto"/>
        <w:jc w:val="left"/>
        <w:rPr>
          <w:szCs w:val="24"/>
        </w:rPr>
      </w:pPr>
      <w:r w:rsidRPr="00EA193E">
        <w:rPr>
          <w:szCs w:val="24"/>
        </w:rPr>
        <w:t>Установите соответствие понятия наименованию вида конструкторских документов: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4593"/>
        <w:gridCol w:w="708"/>
        <w:gridCol w:w="3120"/>
      </w:tblGrid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1.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определяющий конструкцию изделия, взаимодействие его составных частей, поясняющий принцип работы изделия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А.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чертеж детали</w:t>
            </w:r>
          </w:p>
        </w:tc>
      </w:tr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2.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определяющий состав  сборочной единицы, комплекса или комплекта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Б.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схема</w:t>
            </w:r>
          </w:p>
        </w:tc>
      </w:tr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3.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на котором показаны в виде условных изображений или обозначений составные части изделия и связи между ними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В.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спецификация</w:t>
            </w:r>
          </w:p>
        </w:tc>
      </w:tr>
      <w:tr w:rsidR="004424AC" w:rsidRPr="00004B97" w:rsidTr="004424AC">
        <w:tc>
          <w:tcPr>
            <w:tcW w:w="794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4.</w:t>
            </w:r>
          </w:p>
        </w:tc>
        <w:tc>
          <w:tcPr>
            <w:tcW w:w="4593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Документ, содержащий изображение детали и другие данные, необходимые для ее изготовления и контроля</w:t>
            </w:r>
          </w:p>
        </w:tc>
        <w:tc>
          <w:tcPr>
            <w:tcW w:w="708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Г.</w:t>
            </w:r>
          </w:p>
        </w:tc>
        <w:tc>
          <w:tcPr>
            <w:tcW w:w="3120" w:type="dxa"/>
          </w:tcPr>
          <w:p w:rsidR="004424AC" w:rsidRPr="00004B97" w:rsidRDefault="004424AC" w:rsidP="004424AC">
            <w:pPr>
              <w:rPr>
                <w:rFonts w:eastAsia="Calibri"/>
              </w:rPr>
            </w:pPr>
            <w:r w:rsidRPr="00004B97">
              <w:rPr>
                <w:rFonts w:eastAsia="Calibri"/>
              </w:rPr>
              <w:t>чертеж общего вида</w:t>
            </w:r>
          </w:p>
        </w:tc>
      </w:tr>
    </w:tbl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773113" w:rsidRDefault="004424AC" w:rsidP="00A24EBF">
      <w:pPr>
        <w:pStyle w:val="Default"/>
        <w:numPr>
          <w:ilvl w:val="0"/>
          <w:numId w:val="296"/>
        </w:numPr>
      </w:pPr>
      <w:r w:rsidRPr="00773113">
        <w:t>Установите соответствие  вида сопряжения  его изображению:</w:t>
      </w:r>
    </w:p>
    <w:p w:rsidR="004424AC" w:rsidRPr="00403614" w:rsidRDefault="004424AC" w:rsidP="004424AC">
      <w:pPr>
        <w:pStyle w:val="Default"/>
        <w:rPr>
          <w:rFonts w:eastAsia="Calibri"/>
          <w:b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4593"/>
        <w:gridCol w:w="708"/>
        <w:gridCol w:w="3120"/>
      </w:tblGrid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lastRenderedPageBreak/>
              <w:t>1.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Сопряжение внутреннее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А.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noProof/>
                <w:color w:val="000000"/>
              </w:rPr>
              <w:drawing>
                <wp:inline distT="0" distB="0" distL="0" distR="0" wp14:anchorId="3837F8C5" wp14:editId="564F7036">
                  <wp:extent cx="847725" cy="1685925"/>
                  <wp:effectExtent l="0" t="0" r="9525" b="9525"/>
                  <wp:docPr id="1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2.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Сопряжение смешанное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Б.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  <w:noProof/>
              </w:rPr>
              <w:drawing>
                <wp:inline distT="0" distB="0" distL="0" distR="0" wp14:anchorId="4090AEDE" wp14:editId="09916008">
                  <wp:extent cx="752475" cy="1171575"/>
                  <wp:effectExtent l="0" t="0" r="9525" b="9525"/>
                  <wp:docPr id="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3.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Сопряжение внешнее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В.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  <w:noProof/>
              </w:rPr>
              <w:drawing>
                <wp:inline distT="0" distB="0" distL="0" distR="0" wp14:anchorId="291DBD2B" wp14:editId="74EEDF2D">
                  <wp:extent cx="933450" cy="17716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403614" w:rsidTr="004424AC">
        <w:tc>
          <w:tcPr>
            <w:tcW w:w="794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4.</w:t>
            </w:r>
          </w:p>
        </w:tc>
        <w:tc>
          <w:tcPr>
            <w:tcW w:w="4593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 xml:space="preserve">Сопряжение окружности </w:t>
            </w:r>
            <w:proofErr w:type="gramStart"/>
            <w:r w:rsidRPr="00403614">
              <w:rPr>
                <w:rFonts w:eastAsia="Calibri"/>
              </w:rPr>
              <w:t>с</w:t>
            </w:r>
            <w:proofErr w:type="gramEnd"/>
            <w:r w:rsidRPr="00403614">
              <w:rPr>
                <w:rFonts w:eastAsia="Calibri"/>
              </w:rPr>
              <w:t xml:space="preserve"> прямой</w:t>
            </w:r>
          </w:p>
        </w:tc>
        <w:tc>
          <w:tcPr>
            <w:tcW w:w="708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</w:rPr>
              <w:t>Г.</w:t>
            </w:r>
          </w:p>
        </w:tc>
        <w:tc>
          <w:tcPr>
            <w:tcW w:w="3120" w:type="dxa"/>
          </w:tcPr>
          <w:p w:rsidR="004424AC" w:rsidRPr="00403614" w:rsidRDefault="004424AC" w:rsidP="004424AC">
            <w:pPr>
              <w:rPr>
                <w:rFonts w:eastAsia="Calibri"/>
              </w:rPr>
            </w:pPr>
            <w:r w:rsidRPr="00403614">
              <w:rPr>
                <w:rFonts w:eastAsia="Calibri"/>
                <w:noProof/>
              </w:rPr>
              <w:drawing>
                <wp:inline distT="0" distB="0" distL="0" distR="0" wp14:anchorId="0AF4C945" wp14:editId="6BDA2292">
                  <wp:extent cx="933450" cy="1466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4AC" w:rsidRPr="00785C8C" w:rsidRDefault="004424AC" w:rsidP="004424AC">
      <w:pPr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</w:p>
    <w:p w:rsidR="004424AC" w:rsidRPr="00785C8C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426"/>
        <w:rPr>
          <w:rFonts w:eastAsiaTheme="minorHAnsi" w:cstheme="minorBidi"/>
        </w:rPr>
      </w:pPr>
      <w:r w:rsidRPr="00785C8C">
        <w:rPr>
          <w:rFonts w:eastAsiaTheme="minorHAnsi" w:cstheme="minorBidi"/>
        </w:rPr>
        <w:t>Установите соответствие изображения резьбы ее наименованию:</w:t>
      </w: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noProof/>
                <w:color w:val="000000"/>
              </w:rPr>
              <w:drawing>
                <wp:inline distT="0" distB="0" distL="0" distR="0" wp14:anchorId="2A6D3852" wp14:editId="3B16703D">
                  <wp:extent cx="1173480" cy="708660"/>
                  <wp:effectExtent l="19050" t="0" r="7620" b="0"/>
                  <wp:docPr id="14" name="Рисунок 3" descr="hello_html_m42893f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42893f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Трубная цилиндрическая</w: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noProof/>
                <w:color w:val="000000"/>
              </w:rPr>
              <w:drawing>
                <wp:inline distT="0" distB="0" distL="0" distR="0" wp14:anchorId="66DCB4D1" wp14:editId="3C119BE7">
                  <wp:extent cx="1104900" cy="822960"/>
                  <wp:effectExtent l="19050" t="0" r="0" b="0"/>
                  <wp:docPr id="15" name="Рисунок 4" descr="hello_html_m9bfc5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9bfc5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76" w:type="dxa"/>
          </w:tcPr>
          <w:p w:rsidR="004424AC" w:rsidRPr="0021712B" w:rsidRDefault="004424AC" w:rsidP="004424AC">
            <w:r w:rsidRPr="0021712B">
              <w:rPr>
                <w:color w:val="000000"/>
              </w:rPr>
              <w:t>Метрическая</w: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lastRenderedPageBreak/>
              <w:t>3.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  <w:color w:val="000000"/>
              </w:rPr>
              <w:drawing>
                <wp:inline distT="0" distB="0" distL="0" distR="0" wp14:anchorId="0A96CEEE" wp14:editId="568D240D">
                  <wp:extent cx="1028700" cy="579120"/>
                  <wp:effectExtent l="19050" t="0" r="0" b="0"/>
                  <wp:docPr id="16" name="Рисунок 5" descr="hello_html_1ab78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1ab788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В.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Упорная</w: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4.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  <w:color w:val="000000"/>
              </w:rPr>
              <w:drawing>
                <wp:inline distT="0" distB="0" distL="0" distR="0" wp14:anchorId="7FACEB46" wp14:editId="27CAD37E">
                  <wp:extent cx="750498" cy="661551"/>
                  <wp:effectExtent l="0" t="0" r="0" b="5715"/>
                  <wp:docPr id="17" name="Рисунок 6" descr="hello_html_cc36c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cc36c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75" cy="66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Прямоугольная</w:t>
            </w:r>
          </w:p>
        </w:tc>
      </w:tr>
    </w:tbl>
    <w:p w:rsidR="004424AC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785C8C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851"/>
        <w:rPr>
          <w:rFonts w:eastAsiaTheme="minorHAnsi" w:cstheme="minorBidi"/>
        </w:rPr>
      </w:pPr>
      <w:r w:rsidRPr="00785C8C">
        <w:rPr>
          <w:rFonts w:eastAsiaTheme="minorHAnsi" w:cstheme="minorBidi"/>
        </w:rPr>
        <w:t>Установите соответствие изображения разъемных соединений их наименованию:</w:t>
      </w:r>
    </w:p>
    <w:p w:rsidR="004424AC" w:rsidRPr="0021712B" w:rsidRDefault="004424AC" w:rsidP="004424AC">
      <w:pPr>
        <w:framePr w:hSpace="180" w:wrap="around" w:vAnchor="text" w:hAnchor="text" w:x="-176" w:y="1"/>
        <w:suppressOverlap/>
        <w:rPr>
          <w:color w:val="000000"/>
        </w:rPr>
      </w:pP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D32975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noProof/>
              </w:rPr>
              <w:drawing>
                <wp:inline distT="0" distB="0" distL="0" distR="0" wp14:anchorId="2B205461" wp14:editId="1251CB48">
                  <wp:extent cx="652157" cy="854015"/>
                  <wp:effectExtent l="0" t="0" r="0" b="3810"/>
                  <wp:docPr id="18" name="Рисунок 11" descr="hello_html_3bb672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3bb672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41" cy="85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Болтовое</w:t>
            </w:r>
          </w:p>
        </w:tc>
      </w:tr>
      <w:tr w:rsidR="00D32975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</w:rPr>
              <w:drawing>
                <wp:inline distT="0" distB="0" distL="0" distR="0" wp14:anchorId="1FE45FE6" wp14:editId="173FB394">
                  <wp:extent cx="684494" cy="914400"/>
                  <wp:effectExtent l="0" t="0" r="1905" b="0"/>
                  <wp:docPr id="21" name="Рисунок 12" descr="hello_html_9c76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9c766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23" cy="91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76" w:type="dxa"/>
          </w:tcPr>
          <w:p w:rsidR="004424AC" w:rsidRPr="0021712B" w:rsidRDefault="004424AC" w:rsidP="004424AC">
            <w:r w:rsidRPr="0021712B">
              <w:rPr>
                <w:color w:val="000000"/>
              </w:rPr>
              <w:t>Винтовое</w:t>
            </w:r>
          </w:p>
        </w:tc>
      </w:tr>
      <w:tr w:rsidR="00D32975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3.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</w:rPr>
              <w:drawing>
                <wp:inline distT="0" distB="0" distL="0" distR="0" wp14:anchorId="5CC3A500" wp14:editId="589DC66B">
                  <wp:extent cx="858007" cy="845389"/>
                  <wp:effectExtent l="0" t="0" r="0" b="0"/>
                  <wp:docPr id="22" name="Рисунок 13" descr="hello_html_m619683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619683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73" cy="84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В.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Штифтовое</w:t>
            </w:r>
          </w:p>
        </w:tc>
      </w:tr>
      <w:tr w:rsidR="00D32975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4.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ascii="Calibri" w:eastAsia="Calibri" w:hAnsi="Calibri"/>
                <w:noProof/>
              </w:rPr>
              <w:drawing>
                <wp:inline distT="0" distB="0" distL="0" distR="0" wp14:anchorId="5FF53E21" wp14:editId="5E5D4F94">
                  <wp:extent cx="612229" cy="931653"/>
                  <wp:effectExtent l="0" t="0" r="0" b="1905"/>
                  <wp:docPr id="23" name="Рисунок 17" descr="hello_html_778ddf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778ddf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04" cy="93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color w:val="000000"/>
              </w:rPr>
              <w:t>Шпилечное</w:t>
            </w:r>
          </w:p>
        </w:tc>
      </w:tr>
    </w:tbl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</w:p>
    <w:p w:rsidR="004424AC" w:rsidRPr="0021712B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1134"/>
      </w:pPr>
      <w:r w:rsidRPr="0021712B">
        <w:t>Установите соответствие между изображением</w:t>
      </w:r>
      <w:r>
        <w:t xml:space="preserve"> линии и назначением стиля линии</w:t>
      </w:r>
      <w:r w:rsidRPr="0021712B">
        <w:t>:</w:t>
      </w: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795"/>
        <w:gridCol w:w="3205"/>
        <w:gridCol w:w="839"/>
        <w:gridCol w:w="4012"/>
      </w:tblGrid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="Calibri"/>
                <w:i/>
                <w:noProof/>
              </w:rPr>
              <w:drawing>
                <wp:inline distT="0" distB="0" distL="0" distR="0">
                  <wp:extent cx="1844040" cy="38100"/>
                  <wp:effectExtent l="19050" t="0" r="3810" b="0"/>
                  <wp:docPr id="24" name="Рисунок 4" descr="http://www.fepo.ru/pic/921_80992/A7DCB662D9A0E12C2318789FB69444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fepo.ru/pic/921_80992/A7DCB662D9A0E12C2318789FB69444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12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rFonts w:eastAsia="Calibri"/>
              </w:rPr>
              <w:t>Линии видимого контура предмета, контура вынесенного сечения и входящего в состав разреза</w:t>
            </w:r>
          </w:p>
        </w:tc>
      </w:tr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="Calibri"/>
                <w:i/>
                <w:noProof/>
              </w:rPr>
              <w:drawing>
                <wp:inline distT="0" distB="0" distL="0" distR="0">
                  <wp:extent cx="1844040" cy="281940"/>
                  <wp:effectExtent l="19050" t="0" r="3810" b="0"/>
                  <wp:docPr id="25" name="Рисунок 2" descr="http://www.fepo.ru/pic/921_80992/CB685AA1481CE5EEBA5C5C331282BA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fepo.ru/pic/921_80992/CB685AA1481CE5EEBA5C5C331282BA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21712B" w:rsidRDefault="004424AC" w:rsidP="004424AC">
            <w:pPr>
              <w:contextualSpacing/>
              <w:jc w:val="center"/>
            </w:pPr>
          </w:p>
          <w:p w:rsidR="004424AC" w:rsidRPr="0021712B" w:rsidRDefault="004424AC" w:rsidP="004424AC">
            <w:pPr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12" w:type="dxa"/>
          </w:tcPr>
          <w:p w:rsidR="004424AC" w:rsidRPr="0021712B" w:rsidRDefault="004424AC" w:rsidP="004424AC">
            <w:r w:rsidRPr="0021712B">
              <w:rPr>
                <w:rFonts w:eastAsia="Calibri"/>
              </w:rPr>
              <w:t>Линии невидимого контура</w:t>
            </w:r>
          </w:p>
        </w:tc>
      </w:tr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3.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</w:p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eastAsia="Calibri"/>
                <w:i/>
                <w:noProof/>
              </w:rPr>
              <w:drawing>
                <wp:inline distT="0" distB="0" distL="0" distR="0">
                  <wp:extent cx="1844040" cy="38100"/>
                  <wp:effectExtent l="19050" t="0" r="3810" b="0"/>
                  <wp:docPr id="26" name="Рисунок 3" descr="http://www.fepo.ru/pic/921_80992/353423CFD23BDBB010BC2032468E8B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fepo.ru/pic/921_80992/353423CFD23BDBB010BC2032468E8B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lastRenderedPageBreak/>
              <w:t>В.</w:t>
            </w:r>
          </w:p>
        </w:tc>
        <w:tc>
          <w:tcPr>
            <w:tcW w:w="4012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rFonts w:eastAsia="Calibri"/>
              </w:rPr>
              <w:t>Линии обрыва</w:t>
            </w:r>
            <w:r w:rsidRPr="0021712B">
              <w:rPr>
                <w:rFonts w:eastAsia="Calibri"/>
                <w:spacing w:val="12"/>
                <w:shd w:val="clear" w:color="auto" w:fill="FFFFFF"/>
              </w:rPr>
              <w:t>, разграничения вида и разреза</w:t>
            </w:r>
          </w:p>
        </w:tc>
      </w:tr>
      <w:tr w:rsidR="004424AC" w:rsidRPr="0021712B" w:rsidTr="004424AC">
        <w:tc>
          <w:tcPr>
            <w:tcW w:w="795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lastRenderedPageBreak/>
              <w:t>4.</w:t>
            </w:r>
          </w:p>
        </w:tc>
        <w:tc>
          <w:tcPr>
            <w:tcW w:w="3205" w:type="dxa"/>
          </w:tcPr>
          <w:p w:rsidR="004424AC" w:rsidRPr="0021712B" w:rsidRDefault="004424AC" w:rsidP="004424AC">
            <w:pPr>
              <w:contextualSpacing/>
              <w:jc w:val="center"/>
              <w:rPr>
                <w:rFonts w:ascii="Calibri" w:eastAsia="Calibri" w:hAnsi="Calibri"/>
              </w:rPr>
            </w:pPr>
            <w:r w:rsidRPr="0021712B">
              <w:rPr>
                <w:rFonts w:ascii="Calibri" w:eastAsia="Calibri" w:hAnsi="Calibri"/>
              </w:rPr>
              <w:t>_________________________</w:t>
            </w:r>
          </w:p>
          <w:p w:rsidR="004424AC" w:rsidRPr="0021712B" w:rsidRDefault="004424AC" w:rsidP="004424AC">
            <w:pPr>
              <w:contextualSpacing/>
              <w:jc w:val="center"/>
            </w:pPr>
          </w:p>
        </w:tc>
        <w:tc>
          <w:tcPr>
            <w:tcW w:w="839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12" w:type="dxa"/>
          </w:tcPr>
          <w:p w:rsidR="004424AC" w:rsidRPr="0021712B" w:rsidRDefault="004424AC" w:rsidP="004424AC">
            <w:pPr>
              <w:contextualSpacing/>
            </w:pPr>
            <w:r w:rsidRPr="0021712B">
              <w:rPr>
                <w:rFonts w:eastAsia="Calibri"/>
                <w:spacing w:val="12"/>
                <w:shd w:val="clear" w:color="auto" w:fill="FFFFFF"/>
              </w:rPr>
              <w:t>Линии размерных и выносных линий, штриховки сечений, линии контура наложенного сечения, линии–выноски, линии для изображения пограничных деталей </w:t>
            </w:r>
          </w:p>
        </w:tc>
      </w:tr>
    </w:tbl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/>
    <w:p w:rsidR="004424AC" w:rsidRPr="0021712B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993"/>
      </w:pPr>
      <w:r w:rsidRPr="0021712B">
        <w:t>Установите соответствие между изометрической проекцией модели и ее комплексным чертежом:</w:t>
      </w: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1.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1695" w:dyaOrig="2190">
                <v:shape id="_x0000_i1027" type="#_x0000_t75" style="width:52.2pt;height:68.15pt" o:ole="">
                  <v:imagedata r:id="rId71" o:title=""/>
                </v:shape>
                <o:OLEObject Type="Embed" ProgID="PBrush" ShapeID="_x0000_i1027" DrawAspect="Content" ObjectID="_1648882295" r:id="rId72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А.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550" w:dyaOrig="1305">
                <v:shape id="_x0000_i1028" type="#_x0000_t75" style="width:107.2pt;height:54.4pt" o:ole="">
                  <v:imagedata r:id="rId73" o:title=""/>
                </v:shape>
                <o:OLEObject Type="Embed" ProgID="PBrush" ShapeID="_x0000_i1028" DrawAspect="Content" ObjectID="_1648882296" r:id="rId74"/>
              </w:object>
            </w:r>
          </w:p>
        </w:tc>
      </w:tr>
      <w:tr w:rsidR="004424AC" w:rsidRPr="0021712B" w:rsidTr="004424AC">
        <w:trPr>
          <w:trHeight w:val="1700"/>
        </w:trPr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2.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1995" w:dyaOrig="2475">
                <v:shape id="_x0000_i1029" type="#_x0000_t75" style="width:61pt;height:75.85pt" o:ole="">
                  <v:imagedata r:id="rId75" o:title=""/>
                </v:shape>
                <o:OLEObject Type="Embed" ProgID="PBrush" ShapeID="_x0000_i1029" DrawAspect="Content" ObjectID="_1648882297" r:id="rId76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Б.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jc w:val="center"/>
              <w:rPr>
                <w:highlight w:val="magenta"/>
              </w:rPr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640" w:dyaOrig="1725">
                <v:shape id="_x0000_i1030" type="#_x0000_t75" style="width:98.95pt;height:64.3pt" o:ole="">
                  <v:imagedata r:id="rId77" o:title=""/>
                </v:shape>
                <o:OLEObject Type="Embed" ProgID="PBrush" ShapeID="_x0000_i1030" DrawAspect="Content" ObjectID="_1648882298" r:id="rId78"/>
              </w:objec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3.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tabs>
                <w:tab w:val="left" w:pos="1140"/>
              </w:tabs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1950" w:dyaOrig="2130">
                <v:shape id="_x0000_i1031" type="#_x0000_t75" style="width:63.75pt;height:69.8pt" o:ole="">
                  <v:imagedata r:id="rId79" o:title=""/>
                </v:shape>
                <o:OLEObject Type="Embed" ProgID="PBrush" ShapeID="_x0000_i1031" DrawAspect="Content" ObjectID="_1648882299" r:id="rId80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В.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jc w:val="center"/>
              <w:rPr>
                <w:highlight w:val="magenta"/>
              </w:rPr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850" w:dyaOrig="1575">
                <v:shape id="_x0000_i1032" type="#_x0000_t75" style="width:101.7pt;height:58.25pt" o:ole="">
                  <v:imagedata r:id="rId81" o:title=""/>
                </v:shape>
                <o:OLEObject Type="Embed" ProgID="PBrush" ShapeID="_x0000_i1032" DrawAspect="Content" ObjectID="_1648882300" r:id="rId82"/>
              </w:object>
            </w:r>
          </w:p>
        </w:tc>
      </w:tr>
      <w:tr w:rsidR="004424AC" w:rsidRPr="0021712B" w:rsidTr="004424AC">
        <w:tc>
          <w:tcPr>
            <w:tcW w:w="806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t>4.</w:t>
            </w:r>
          </w:p>
        </w:tc>
        <w:tc>
          <w:tcPr>
            <w:tcW w:w="3118" w:type="dxa"/>
          </w:tcPr>
          <w:p w:rsidR="004424AC" w:rsidRPr="0021712B" w:rsidRDefault="004424AC" w:rsidP="004424AC">
            <w:pPr>
              <w:contextualSpacing/>
              <w:jc w:val="center"/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115" w:dyaOrig="2565">
                <v:shape id="_x0000_i1033" type="#_x0000_t75" style="width:58.25pt;height:71.45pt" o:ole="">
                  <v:imagedata r:id="rId83" o:title=""/>
                </v:shape>
                <o:OLEObject Type="Embed" ProgID="PBrush" ShapeID="_x0000_i1033" DrawAspect="Content" ObjectID="_1648882301" r:id="rId84"/>
              </w:object>
            </w:r>
          </w:p>
        </w:tc>
        <w:tc>
          <w:tcPr>
            <w:tcW w:w="851" w:type="dxa"/>
          </w:tcPr>
          <w:p w:rsidR="004424AC" w:rsidRPr="0021712B" w:rsidRDefault="004424AC" w:rsidP="004424AC">
            <w:pPr>
              <w:contextualSpacing/>
            </w:pPr>
            <w:r w:rsidRPr="0021712B">
              <w:t>Г.</w:t>
            </w:r>
          </w:p>
        </w:tc>
        <w:tc>
          <w:tcPr>
            <w:tcW w:w="4076" w:type="dxa"/>
          </w:tcPr>
          <w:p w:rsidR="004424AC" w:rsidRPr="0021712B" w:rsidRDefault="004424AC" w:rsidP="004424AC">
            <w:pPr>
              <w:jc w:val="center"/>
              <w:rPr>
                <w:highlight w:val="magenta"/>
              </w:rPr>
            </w:pPr>
            <w:r w:rsidRPr="0021712B">
              <w:rPr>
                <w:rFonts w:eastAsiaTheme="minorEastAsia"/>
                <w:sz w:val="24"/>
                <w:szCs w:val="24"/>
                <w:highlight w:val="magenta"/>
              </w:rPr>
              <w:object w:dxaOrig="2565" w:dyaOrig="1635">
                <v:shape id="_x0000_i1034" type="#_x0000_t75" style="width:93.45pt;height:59.9pt" o:ole="">
                  <v:imagedata r:id="rId85" o:title=""/>
                </v:shape>
                <o:OLEObject Type="Embed" ProgID="PBrush" ShapeID="_x0000_i1034" DrawAspect="Content" ObjectID="_1648882302" r:id="rId86"/>
              </w:object>
            </w:r>
          </w:p>
        </w:tc>
      </w:tr>
    </w:tbl>
    <w:p w:rsidR="004424AC" w:rsidRDefault="004424AC" w:rsidP="004424AC">
      <w:pPr>
        <w:ind w:left="720"/>
        <w:contextualSpacing/>
      </w:pPr>
    </w:p>
    <w:p w:rsidR="004424AC" w:rsidRPr="00785C8C" w:rsidRDefault="004424AC" w:rsidP="004424AC">
      <w:pPr>
        <w:ind w:firstLine="567"/>
        <w:rPr>
          <w:rFonts w:eastAsiaTheme="minorHAnsi"/>
          <w:lang w:eastAsia="en-US"/>
        </w:rPr>
      </w:pPr>
      <w:r w:rsidRPr="00785C8C">
        <w:rPr>
          <w:rFonts w:eastAsiaTheme="minorHAnsi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785C8C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D3C1C" w:rsidRDefault="004424AC" w:rsidP="004424AC">
      <w:pPr>
        <w:ind w:left="851"/>
        <w:rPr>
          <w:b/>
          <w:color w:val="000000"/>
          <w:sz w:val="26"/>
          <w:szCs w:val="26"/>
        </w:rPr>
      </w:pPr>
    </w:p>
    <w:p w:rsidR="004424AC" w:rsidRPr="00F04C50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1134"/>
        <w:jc w:val="left"/>
        <w:rPr>
          <w:color w:val="000000"/>
          <w:szCs w:val="24"/>
        </w:rPr>
      </w:pPr>
      <w:r w:rsidRPr="00F04C50">
        <w:rPr>
          <w:color w:val="000000"/>
          <w:szCs w:val="24"/>
        </w:rPr>
        <w:t>Установите соответствие изображения  наименованию вида неразъемного соединения деталей: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4"/>
        <w:gridCol w:w="708"/>
        <w:gridCol w:w="3627"/>
      </w:tblGrid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t>1.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1200150" cy="1076325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46388" t="39431" r="46194" b="48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А.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Соединение  пайкой;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t>2.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400175" cy="994861"/>
                  <wp:effectExtent l="19050" t="0" r="9525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 l="47782" t="41640" r="46125" b="50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29" cy="99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lastRenderedPageBreak/>
              <w:t>Б.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Заклепочное соединение;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lastRenderedPageBreak/>
              <w:t>3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object w:dxaOrig="5655" w:dyaOrig="4080">
                <v:shape id="_x0000_i1035" type="#_x0000_t75" style="width:102.25pt;height:73.65pt" o:ole="">
                  <v:imagedata r:id="rId89" o:title=""/>
                </v:shape>
                <o:OLEObject Type="Embed" ProgID="PBrush" ShapeID="_x0000_i1035" DrawAspect="Content" ObjectID="_1648882303" r:id="rId90"/>
              </w:objec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В.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Сварное соединение;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806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color w:val="000000"/>
                <w:sz w:val="26"/>
                <w:szCs w:val="26"/>
              </w:rPr>
              <w:t>4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1200150" cy="973095"/>
                  <wp:effectExtent l="1905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45377" t="32229" r="42758" b="50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51" cy="97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Г.</w:t>
            </w:r>
          </w:p>
        </w:tc>
        <w:tc>
          <w:tcPr>
            <w:tcW w:w="3627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Соединение  склеиванием</w:t>
            </w:r>
          </w:p>
          <w:p w:rsidR="004424AC" w:rsidRPr="0030033E" w:rsidRDefault="004424AC" w:rsidP="004424AC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4424AC" w:rsidRPr="00392F13" w:rsidRDefault="004424AC" w:rsidP="004424AC">
      <w:pPr>
        <w:rPr>
          <w:rFonts w:eastAsia="Calibri"/>
        </w:rPr>
      </w:pPr>
      <w:r>
        <w:rPr>
          <w:rFonts w:eastAsia="Calibri"/>
        </w:rPr>
        <w:t>Запишите о</w:t>
      </w:r>
      <w:r w:rsidRPr="00392F13">
        <w:rPr>
          <w:rFonts w:eastAsia="Calibri"/>
        </w:rPr>
        <w:t>твет: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94"/>
        <w:gridCol w:w="2399"/>
        <w:gridCol w:w="2405"/>
        <w:gridCol w:w="2365"/>
      </w:tblGrid>
      <w:tr w:rsidR="004424AC" w:rsidRPr="00713757" w:rsidTr="004424AC">
        <w:trPr>
          <w:trHeight w:val="28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>
            <w:r w:rsidRPr="00392F13">
              <w:t>4</w:t>
            </w:r>
          </w:p>
        </w:tc>
      </w:tr>
      <w:tr w:rsidR="004424AC" w:rsidRPr="005152C2" w:rsidTr="004424AC">
        <w:trPr>
          <w:trHeight w:val="26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Default="004424AC" w:rsidP="004424AC"/>
        </w:tc>
      </w:tr>
    </w:tbl>
    <w:p w:rsidR="004424AC" w:rsidRDefault="004424AC" w:rsidP="004424AC">
      <w:pPr>
        <w:ind w:left="720"/>
        <w:contextualSpacing/>
      </w:pPr>
    </w:p>
    <w:p w:rsidR="004424AC" w:rsidRPr="00F04C50" w:rsidRDefault="004424AC" w:rsidP="00A24EBF">
      <w:pPr>
        <w:pStyle w:val="a7"/>
        <w:numPr>
          <w:ilvl w:val="0"/>
          <w:numId w:val="297"/>
        </w:numPr>
        <w:ind w:left="142"/>
        <w:rPr>
          <w:rFonts w:eastAsia="Times New Roman"/>
          <w:i/>
          <w:color w:val="4F81BD" w:themeColor="accent1"/>
          <w:szCs w:val="24"/>
        </w:rPr>
      </w:pPr>
      <w:r w:rsidRPr="00F04C50">
        <w:rPr>
          <w:szCs w:val="24"/>
        </w:rPr>
        <w:t>Установите соответствие  между характеристикой разреза и его наименованием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961"/>
        <w:gridCol w:w="850"/>
        <w:gridCol w:w="2694"/>
      </w:tblGrid>
      <w:tr w:rsidR="004424AC" w:rsidRPr="0030033E" w:rsidTr="004424AC">
        <w:trPr>
          <w:trHeight w:val="555"/>
        </w:trPr>
        <w:tc>
          <w:tcPr>
            <w:tcW w:w="993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1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</w:p>
        </w:tc>
        <w:tc>
          <w:tcPr>
            <w:tcW w:w="4961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 xml:space="preserve">Разрез, выполненный секущей плоскостью, составляющей с горизонтальной плоскостью проекций угол, отличный от </w:t>
            </w:r>
            <w:proofErr w:type="gramStart"/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прямого</w:t>
            </w:r>
            <w:proofErr w:type="gramEnd"/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 xml:space="preserve"> называется</w:t>
            </w:r>
          </w:p>
        </w:tc>
        <w:tc>
          <w:tcPr>
            <w:tcW w:w="850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А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местным</w:t>
            </w:r>
          </w:p>
        </w:tc>
      </w:tr>
      <w:tr w:rsidR="004424AC" w:rsidRPr="0030033E" w:rsidTr="004424AC">
        <w:trPr>
          <w:trHeight w:val="693"/>
        </w:trPr>
        <w:tc>
          <w:tcPr>
            <w:tcW w:w="993" w:type="dxa"/>
          </w:tcPr>
          <w:p w:rsidR="004424AC" w:rsidRPr="0030033E" w:rsidRDefault="004424AC" w:rsidP="004424AC">
            <w:pPr>
              <w:ind w:left="621"/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2</w:t>
            </w:r>
          </w:p>
        </w:tc>
        <w:tc>
          <w:tcPr>
            <w:tcW w:w="4961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Разрез, выполненный секущей плоскостью только в отдельном, ограниченном месте предмета называется</w:t>
            </w:r>
          </w:p>
        </w:tc>
        <w:tc>
          <w:tcPr>
            <w:tcW w:w="850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Б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pStyle w:val="a8"/>
              <w:spacing w:before="0" w:beforeAutospacing="0" w:after="0" w:afterAutospacing="0"/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наклонным</w:t>
            </w:r>
          </w:p>
        </w:tc>
      </w:tr>
      <w:tr w:rsidR="004424AC" w:rsidRPr="0030033E" w:rsidTr="004424AC">
        <w:trPr>
          <w:trHeight w:val="562"/>
        </w:trPr>
        <w:tc>
          <w:tcPr>
            <w:tcW w:w="993" w:type="dxa"/>
          </w:tcPr>
          <w:p w:rsidR="004424AC" w:rsidRPr="0030033E" w:rsidRDefault="004424AC" w:rsidP="004424AC">
            <w:pPr>
              <w:ind w:left="621"/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3</w:t>
            </w:r>
          </w:p>
        </w:tc>
        <w:tc>
          <w:tcPr>
            <w:tcW w:w="4961" w:type="dxa"/>
          </w:tcPr>
          <w:p w:rsidR="004424AC" w:rsidRPr="0030033E" w:rsidRDefault="004424AC" w:rsidP="004424AC">
            <w:pPr>
              <w:jc w:val="both"/>
              <w:rPr>
                <w:sz w:val="26"/>
                <w:szCs w:val="26"/>
              </w:rPr>
            </w:pPr>
            <w:proofErr w:type="gramStart"/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Сложный разрез, выполненный пересекающимися плоскостями называется</w:t>
            </w:r>
            <w:proofErr w:type="gramEnd"/>
          </w:p>
        </w:tc>
        <w:tc>
          <w:tcPr>
            <w:tcW w:w="850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В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горизонтальным</w:t>
            </w:r>
          </w:p>
        </w:tc>
      </w:tr>
      <w:tr w:rsidR="004424AC" w:rsidRPr="0030033E" w:rsidTr="004424AC">
        <w:trPr>
          <w:trHeight w:val="773"/>
        </w:trPr>
        <w:tc>
          <w:tcPr>
            <w:tcW w:w="993" w:type="dxa"/>
          </w:tcPr>
          <w:p w:rsidR="004424AC" w:rsidRPr="0030033E" w:rsidRDefault="004424AC" w:rsidP="004424AC">
            <w:pPr>
              <w:ind w:left="621"/>
              <w:rPr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4</w:t>
            </w:r>
          </w:p>
        </w:tc>
        <w:tc>
          <w:tcPr>
            <w:tcW w:w="4961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pacing w:val="1"/>
                <w:sz w:val="26"/>
                <w:szCs w:val="26"/>
                <w:shd w:val="clear" w:color="auto" w:fill="FFFFFF"/>
              </w:rPr>
              <w:t>Разрез, выполненный секущей плоскостью, параллельной горизонтальной плоскости проекций называется</w:t>
            </w:r>
          </w:p>
        </w:tc>
        <w:tc>
          <w:tcPr>
            <w:tcW w:w="850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Г</w:t>
            </w:r>
          </w:p>
        </w:tc>
        <w:tc>
          <w:tcPr>
            <w:tcW w:w="269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bCs/>
                <w:spacing w:val="1"/>
                <w:sz w:val="26"/>
                <w:szCs w:val="26"/>
                <w:shd w:val="clear" w:color="auto" w:fill="FFFFFF"/>
              </w:rPr>
              <w:t>ломаным</w:t>
            </w: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Запишите ответ:</w:t>
      </w:r>
    </w:p>
    <w:tbl>
      <w:tblPr>
        <w:tblStyle w:val="2"/>
        <w:tblW w:w="8931" w:type="dxa"/>
        <w:tblInd w:w="675" w:type="dxa"/>
        <w:tblLook w:val="04A0" w:firstRow="1" w:lastRow="0" w:firstColumn="1" w:lastColumn="0" w:noHBand="0" w:noVBand="1"/>
      </w:tblPr>
      <w:tblGrid>
        <w:gridCol w:w="1922"/>
        <w:gridCol w:w="2014"/>
        <w:gridCol w:w="2443"/>
        <w:gridCol w:w="2552"/>
      </w:tblGrid>
      <w:tr w:rsidR="004424AC" w:rsidRPr="0021712B" w:rsidTr="004424AC">
        <w:trPr>
          <w:trHeight w:val="262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1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785C8C" w:rsidRDefault="004424AC" w:rsidP="004424AC">
            <w:pPr>
              <w:widowControl w:val="0"/>
              <w:autoSpaceDE w:val="0"/>
              <w:autoSpaceDN w:val="0"/>
              <w:adjustRightInd w:val="0"/>
            </w:pPr>
            <w:r w:rsidRPr="00785C8C">
              <w:t>4</w:t>
            </w:r>
          </w:p>
        </w:tc>
      </w:tr>
      <w:tr w:rsidR="004424AC" w:rsidRPr="0021712B" w:rsidTr="004424AC">
        <w:trPr>
          <w:trHeight w:val="277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Pr="0021712B" w:rsidRDefault="004424AC" w:rsidP="004424AC">
      <w:pPr>
        <w:ind w:left="720"/>
        <w:contextualSpacing/>
      </w:pPr>
    </w:p>
    <w:p w:rsidR="004424AC" w:rsidRPr="0021712B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567"/>
      </w:pPr>
      <w:r w:rsidRPr="0021712B">
        <w:t>Установите соответствие обозначений на чертеже и номер изображений сечений</w:t>
      </w:r>
    </w:p>
    <w:p w:rsidR="004424AC" w:rsidRPr="0021712B" w:rsidRDefault="004424AC" w:rsidP="004424AC">
      <w:pPr>
        <w:ind w:left="720"/>
        <w:contextualSpacing/>
        <w:jc w:val="both"/>
      </w:pPr>
      <w:r w:rsidRPr="0021712B">
        <w:rPr>
          <w:noProof/>
        </w:rPr>
        <w:lastRenderedPageBreak/>
        <w:drawing>
          <wp:inline distT="0" distB="0" distL="0" distR="0">
            <wp:extent cx="2377226" cy="1447137"/>
            <wp:effectExtent l="0" t="0" r="4445" b="1270"/>
            <wp:docPr id="3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r="9435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8" cy="14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AC" w:rsidRPr="0021712B" w:rsidRDefault="004424AC" w:rsidP="004424AC">
      <w:pPr>
        <w:ind w:left="720"/>
        <w:contextualSpacing/>
        <w:jc w:val="both"/>
      </w:pPr>
    </w:p>
    <w:tbl>
      <w:tblPr>
        <w:tblStyle w:val="7"/>
        <w:tblW w:w="0" w:type="auto"/>
        <w:tblInd w:w="675" w:type="dxa"/>
        <w:tblLook w:val="04A0" w:firstRow="1" w:lastRow="0" w:firstColumn="1" w:lastColumn="0" w:noHBand="0" w:noVBand="1"/>
      </w:tblPr>
      <w:tblGrid>
        <w:gridCol w:w="1994"/>
        <w:gridCol w:w="1994"/>
        <w:gridCol w:w="1994"/>
        <w:gridCol w:w="1994"/>
      </w:tblGrid>
      <w:tr w:rsidR="004424AC" w:rsidRPr="0021712B" w:rsidTr="004424AC">
        <w:trPr>
          <w:trHeight w:val="1436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589280" cy="633095"/>
                  <wp:effectExtent l="0" t="0" r="1270" b="0"/>
                  <wp:docPr id="31" name="Рисунок 40" descr="H:\Documents and Settings\Саша\Мои документы\Новая папка (2)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ocuments and Settings\Саша\Мои документы\Новая папка (2)\Изоб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0" t="18919" r="25000" b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580390" cy="580390"/>
                  <wp:effectExtent l="0" t="0" r="0" b="0"/>
                  <wp:docPr id="32" name="Рисунок 39" descr="H:\Documents and Settings\Саша\Мои документы\Новая папка (2)\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Documents and Settings\Саша\Мои документы\Новая папка (2)\Изобра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4" t="26271" r="34351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641985" cy="544830"/>
                  <wp:effectExtent l="0" t="0" r="5715" b="7620"/>
                  <wp:docPr id="33" name="Рисунок 38" descr="H:\Documents and Settings\Саша\Мои документы\Новая папка (2)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ocuments and Settings\Саша\Мои документы\Новая папка (2)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0" t="28712" r="22609" b="1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>
                  <wp:extent cx="650875" cy="615315"/>
                  <wp:effectExtent l="0" t="0" r="0" b="0"/>
                  <wp:docPr id="34" name="Рисунок 37" descr="H:\Documents and Settings\Саша\Мои документы\Новая папка (2)\Изображение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Documents and Settings\Саша\Мои документы\Новая папка (2)\Изображение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8" t="12161" r="30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21712B" w:rsidTr="004424AC">
        <w:trPr>
          <w:trHeight w:val="304"/>
        </w:trPr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1 .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2.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3.</w:t>
            </w:r>
          </w:p>
        </w:tc>
        <w:tc>
          <w:tcPr>
            <w:tcW w:w="1994" w:type="dxa"/>
          </w:tcPr>
          <w:p w:rsidR="004424AC" w:rsidRPr="0021712B" w:rsidRDefault="004424AC" w:rsidP="004424AC">
            <w:pPr>
              <w:jc w:val="center"/>
            </w:pPr>
            <w:r w:rsidRPr="0021712B">
              <w:t>4.</w:t>
            </w:r>
          </w:p>
        </w:tc>
      </w:tr>
    </w:tbl>
    <w:p w:rsidR="004424AC" w:rsidRPr="0021712B" w:rsidRDefault="004424AC" w:rsidP="004424AC">
      <w:pPr>
        <w:rPr>
          <w:rFonts w:eastAsiaTheme="minorHAnsi"/>
          <w:lang w:eastAsia="en-US"/>
        </w:rPr>
      </w:pPr>
    </w:p>
    <w:p w:rsidR="004424AC" w:rsidRPr="0021712B" w:rsidRDefault="004424AC" w:rsidP="004424AC">
      <w:pPr>
        <w:ind w:firstLine="426"/>
        <w:rPr>
          <w:rFonts w:eastAsiaTheme="minorHAnsi"/>
          <w:lang w:eastAsia="en-US"/>
        </w:rPr>
      </w:pPr>
      <w:r w:rsidRPr="0021712B">
        <w:rPr>
          <w:rFonts w:eastAsiaTheme="minorHAnsi"/>
          <w:lang w:eastAsia="en-US"/>
        </w:rPr>
        <w:t>Запишите ответ:</w:t>
      </w:r>
    </w:p>
    <w:tbl>
      <w:tblPr>
        <w:tblStyle w:val="2"/>
        <w:tblW w:w="0" w:type="auto"/>
        <w:tblInd w:w="675" w:type="dxa"/>
        <w:tblLook w:val="04A0" w:firstRow="1" w:lastRow="0" w:firstColumn="1" w:lastColumn="0" w:noHBand="0" w:noVBand="1"/>
      </w:tblPr>
      <w:tblGrid>
        <w:gridCol w:w="1922"/>
        <w:gridCol w:w="2014"/>
        <w:gridCol w:w="2014"/>
        <w:gridCol w:w="2014"/>
      </w:tblGrid>
      <w:tr w:rsidR="004424AC" w:rsidRPr="0021712B" w:rsidTr="004424AC">
        <w:trPr>
          <w:trHeight w:val="262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А.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В.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21712B" w:rsidRDefault="004424AC" w:rsidP="004424AC">
            <w:pPr>
              <w:jc w:val="center"/>
            </w:pPr>
            <w:r w:rsidRPr="0021712B">
              <w:t>Г</w:t>
            </w:r>
          </w:p>
        </w:tc>
      </w:tr>
      <w:tr w:rsidR="004424AC" w:rsidRPr="0021712B" w:rsidTr="004424AC">
        <w:trPr>
          <w:trHeight w:val="277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21712B" w:rsidRDefault="004424AC" w:rsidP="004424A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424AC" w:rsidRDefault="004424AC" w:rsidP="004424AC">
      <w:pPr>
        <w:ind w:left="851"/>
        <w:rPr>
          <w:b/>
          <w:color w:val="FF0000"/>
        </w:rPr>
      </w:pPr>
    </w:p>
    <w:p w:rsidR="004424AC" w:rsidRPr="00695EE3" w:rsidRDefault="004424AC" w:rsidP="00A24EBF">
      <w:pPr>
        <w:pStyle w:val="a7"/>
        <w:numPr>
          <w:ilvl w:val="0"/>
          <w:numId w:val="297"/>
        </w:numPr>
        <w:ind w:left="709"/>
        <w:rPr>
          <w:rFonts w:eastAsia="Times New Roman"/>
          <w:szCs w:val="24"/>
        </w:rPr>
      </w:pPr>
      <w:r w:rsidRPr="00695EE3">
        <w:rPr>
          <w:rFonts w:eastAsia="Times New Roman"/>
          <w:szCs w:val="24"/>
        </w:rPr>
        <w:t>Установите соответствие между изображением сечения и наименованием сечения</w:t>
      </w:r>
    </w:p>
    <w:tbl>
      <w:tblPr>
        <w:tblW w:w="10152" w:type="dxa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8"/>
        <w:gridCol w:w="4404"/>
      </w:tblGrid>
      <w:tr w:rsidR="004424AC" w:rsidRPr="0030033E" w:rsidTr="004424AC">
        <w:trPr>
          <w:trHeight w:val="4322"/>
        </w:trPr>
        <w:tc>
          <w:tcPr>
            <w:tcW w:w="5748" w:type="dxa"/>
          </w:tcPr>
          <w:p w:rsidR="004424AC" w:rsidRPr="0030033E" w:rsidRDefault="004424AC" w:rsidP="004424AC">
            <w:pPr>
              <w:tabs>
                <w:tab w:val="left" w:pos="9375"/>
              </w:tabs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 xml:space="preserve">Изображение сечения </w:t>
            </w:r>
          </w:p>
          <w:p w:rsidR="004424AC" w:rsidRPr="0030033E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1)</w:t>
            </w: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647700" cy="647700"/>
                  <wp:effectExtent l="19050" t="0" r="0" b="0"/>
                  <wp:docPr id="35" name="Рисунок 25" descr="9,14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9,14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033E">
              <w:rPr>
                <w:sz w:val="26"/>
                <w:szCs w:val="26"/>
              </w:rPr>
              <w:t xml:space="preserve">    2)  </w:t>
            </w:r>
            <w:r w:rsidRPr="0030033E">
              <w:rPr>
                <w:sz w:val="26"/>
                <w:szCs w:val="26"/>
              </w:rPr>
              <w:object w:dxaOrig="648" w:dyaOrig="672">
                <v:shape id="_x0000_i1036" type="#_x0000_t75" style="width:40.1pt;height:40.65pt" o:ole="">
                  <v:imagedata r:id="rId98" o:title=""/>
                </v:shape>
                <o:OLEObject Type="Embed" ProgID="PBrush" ShapeID="_x0000_i1036" DrawAspect="Content" ObjectID="_1648882304" r:id="rId99"/>
              </w:object>
            </w:r>
            <w:r w:rsidRPr="0030033E">
              <w:rPr>
                <w:sz w:val="26"/>
                <w:szCs w:val="26"/>
              </w:rPr>
              <w:t xml:space="preserve">    3)</w:t>
            </w: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358140" cy="441960"/>
                  <wp:effectExtent l="19050" t="0" r="3810" b="0"/>
                  <wp:docPr id="36" name="Рисунок 27" descr="9,14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,14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033E">
              <w:rPr>
                <w:sz w:val="26"/>
                <w:szCs w:val="26"/>
              </w:rPr>
              <w:t xml:space="preserve">          4)</w:t>
            </w: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411480" cy="495300"/>
                  <wp:effectExtent l="19050" t="0" r="7620" b="0"/>
                  <wp:docPr id="37" name="Рисунок 28" descr="9,1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9,14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30033E" w:rsidRDefault="004424AC" w:rsidP="004424AC">
            <w:pPr>
              <w:ind w:left="213"/>
              <w:rPr>
                <w:sz w:val="26"/>
                <w:szCs w:val="26"/>
              </w:rPr>
            </w:pPr>
          </w:p>
        </w:tc>
        <w:tc>
          <w:tcPr>
            <w:tcW w:w="4404" w:type="dxa"/>
          </w:tcPr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Наименование сечения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noProof/>
                <w:sz w:val="26"/>
                <w:szCs w:val="26"/>
              </w:rPr>
              <w:drawing>
                <wp:inline distT="0" distB="0" distL="0" distR="0">
                  <wp:extent cx="1645920" cy="990600"/>
                  <wp:effectExtent l="19050" t="0" r="0" b="0"/>
                  <wp:docPr id="38" name="Рисунок 24" descr="9,14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,14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А.  А-А;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Б.   Б-Б;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 xml:space="preserve">В.   </w:t>
            </w:r>
            <w:proofErr w:type="gramStart"/>
            <w:r w:rsidRPr="0030033E">
              <w:rPr>
                <w:sz w:val="26"/>
                <w:szCs w:val="26"/>
              </w:rPr>
              <w:t>В-В</w:t>
            </w:r>
            <w:proofErr w:type="gramEnd"/>
            <w:r w:rsidRPr="0030033E">
              <w:rPr>
                <w:sz w:val="26"/>
                <w:szCs w:val="26"/>
              </w:rPr>
              <w:t>;</w:t>
            </w:r>
          </w:p>
          <w:p w:rsidR="004424AC" w:rsidRPr="0030033E" w:rsidRDefault="004424AC" w:rsidP="004424AC">
            <w:pPr>
              <w:rPr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 xml:space="preserve">Г.   </w:t>
            </w:r>
            <w:proofErr w:type="gramStart"/>
            <w:r w:rsidRPr="0030033E">
              <w:rPr>
                <w:sz w:val="26"/>
                <w:szCs w:val="26"/>
              </w:rPr>
              <w:t>Г-Г</w:t>
            </w:r>
            <w:proofErr w:type="gramEnd"/>
          </w:p>
        </w:tc>
      </w:tr>
    </w:tbl>
    <w:p w:rsidR="004424AC" w:rsidRPr="00392F13" w:rsidRDefault="004424AC" w:rsidP="004424AC">
      <w:pPr>
        <w:rPr>
          <w:rFonts w:eastAsia="Calibri"/>
        </w:rPr>
      </w:pPr>
      <w:r>
        <w:rPr>
          <w:rFonts w:eastAsia="Calibri"/>
        </w:rPr>
        <w:t>Запишите о</w:t>
      </w:r>
      <w:r w:rsidRPr="00392F13">
        <w:rPr>
          <w:rFonts w:eastAsia="Calibri"/>
        </w:rPr>
        <w:t>твет: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94"/>
        <w:gridCol w:w="2399"/>
        <w:gridCol w:w="2405"/>
        <w:gridCol w:w="2365"/>
      </w:tblGrid>
      <w:tr w:rsidR="004424AC" w:rsidRPr="00713757" w:rsidTr="004424AC">
        <w:trPr>
          <w:trHeight w:val="28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>
            <w:r w:rsidRPr="00392F13">
              <w:t>4</w:t>
            </w:r>
          </w:p>
        </w:tc>
      </w:tr>
      <w:tr w:rsidR="004424AC" w:rsidRPr="005152C2" w:rsidTr="004424AC">
        <w:trPr>
          <w:trHeight w:val="26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Default="004424AC" w:rsidP="004424AC"/>
        </w:tc>
      </w:tr>
    </w:tbl>
    <w:p w:rsidR="004424AC" w:rsidRPr="006D15FE" w:rsidRDefault="004424AC" w:rsidP="004424AC">
      <w:pPr>
        <w:ind w:left="851"/>
        <w:rPr>
          <w:b/>
          <w:color w:val="FF0000"/>
        </w:rPr>
      </w:pPr>
    </w:p>
    <w:p w:rsidR="004424AC" w:rsidRDefault="004424AC" w:rsidP="004424AC">
      <w:pPr>
        <w:rPr>
          <w:b/>
          <w:sz w:val="26"/>
          <w:szCs w:val="26"/>
        </w:rPr>
      </w:pPr>
    </w:p>
    <w:p w:rsidR="004424AC" w:rsidRPr="00695EE3" w:rsidRDefault="004424AC" w:rsidP="00A24EBF">
      <w:pPr>
        <w:pStyle w:val="a7"/>
        <w:numPr>
          <w:ilvl w:val="0"/>
          <w:numId w:val="297"/>
        </w:numPr>
        <w:ind w:left="0"/>
        <w:rPr>
          <w:i/>
          <w:color w:val="00B0F0"/>
          <w:szCs w:val="24"/>
        </w:rPr>
      </w:pPr>
      <w:r w:rsidRPr="00695EE3">
        <w:rPr>
          <w:rFonts w:eastAsia="Times New Roman"/>
          <w:szCs w:val="24"/>
        </w:rPr>
        <w:t>Установите соответствие между изображением разреза и наименованием разреза:</w:t>
      </w:r>
    </w:p>
    <w:p w:rsidR="004424AC" w:rsidRPr="0030033E" w:rsidRDefault="004424AC" w:rsidP="004424AC">
      <w:pPr>
        <w:pStyle w:val="Default"/>
        <w:spacing w:line="276" w:lineRule="auto"/>
        <w:rPr>
          <w:rFonts w:eastAsia="Calibri"/>
          <w:b/>
          <w:sz w:val="26"/>
          <w:szCs w:val="26"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4593"/>
        <w:gridCol w:w="708"/>
        <w:gridCol w:w="3120"/>
      </w:tblGrid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 xml:space="preserve">Ломаный 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А.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1175787" cy="818148"/>
                  <wp:effectExtent l="19050" t="0" r="5313" b="0"/>
                  <wp:docPr id="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29637" t="30882" r="3472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72" cy="82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lastRenderedPageBreak/>
              <w:t>2.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 xml:space="preserve">Горизонтальный 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Б.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975561" cy="745958"/>
                  <wp:effectExtent l="19050" t="0" r="0" b="0"/>
                  <wp:docPr id="4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9493" t="35960" r="44014" b="2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1" cy="74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3.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sz w:val="26"/>
                <w:szCs w:val="26"/>
              </w:rPr>
              <w:t>Ступенчатый фронтальный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В.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noProof/>
                <w:sz w:val="26"/>
                <w:szCs w:val="26"/>
              </w:rPr>
            </w:pPr>
          </w:p>
          <w:p w:rsidR="004424AC" w:rsidRPr="0030033E" w:rsidRDefault="004424AC" w:rsidP="004424AC">
            <w:pPr>
              <w:rPr>
                <w:rFonts w:eastAsia="Calibri"/>
                <w:noProof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975561" cy="598905"/>
                  <wp:effectExtent l="19050" t="0" r="0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30543" t="23648" r="45476" b="50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1" cy="5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4424AC" w:rsidRPr="0030033E" w:rsidTr="004424AC">
        <w:tc>
          <w:tcPr>
            <w:tcW w:w="794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4.</w:t>
            </w:r>
          </w:p>
        </w:tc>
        <w:tc>
          <w:tcPr>
            <w:tcW w:w="4593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 xml:space="preserve">Наклонный </w:t>
            </w:r>
          </w:p>
        </w:tc>
        <w:tc>
          <w:tcPr>
            <w:tcW w:w="708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3120" w:type="dxa"/>
          </w:tcPr>
          <w:p w:rsidR="004424AC" w:rsidRPr="0030033E" w:rsidRDefault="004424AC" w:rsidP="004424AC">
            <w:pPr>
              <w:rPr>
                <w:rFonts w:eastAsia="Calibri"/>
                <w:sz w:val="26"/>
                <w:szCs w:val="26"/>
              </w:rPr>
            </w:pPr>
            <w:r w:rsidRPr="0030033E">
              <w:rPr>
                <w:rFonts w:eastAsia="Calibri"/>
                <w:noProof/>
                <w:sz w:val="26"/>
                <w:szCs w:val="26"/>
              </w:rPr>
              <w:drawing>
                <wp:inline distT="0" distB="0" distL="0" distR="0">
                  <wp:extent cx="987524" cy="834189"/>
                  <wp:effectExtent l="19050" t="0" r="3076" b="0"/>
                  <wp:docPr id="4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 l="44279" t="54964" r="43019" b="25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00" cy="83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4AC" w:rsidRPr="00392F13" w:rsidRDefault="004424AC" w:rsidP="004424AC">
      <w:pPr>
        <w:rPr>
          <w:rFonts w:eastAsia="Calibri"/>
        </w:rPr>
      </w:pPr>
      <w:r>
        <w:rPr>
          <w:rFonts w:eastAsia="Calibri"/>
        </w:rPr>
        <w:t>Запишите о</w:t>
      </w:r>
      <w:r w:rsidRPr="00392F13">
        <w:rPr>
          <w:rFonts w:eastAsia="Calibri"/>
        </w:rPr>
        <w:t>твет: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94"/>
        <w:gridCol w:w="2399"/>
        <w:gridCol w:w="2405"/>
        <w:gridCol w:w="2365"/>
      </w:tblGrid>
      <w:tr w:rsidR="004424AC" w:rsidRPr="00713757" w:rsidTr="004424AC">
        <w:trPr>
          <w:trHeight w:val="286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92F13" w:rsidRDefault="004424AC" w:rsidP="004424AC">
            <w:r w:rsidRPr="00392F13">
              <w:t>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>
            <w:r w:rsidRPr="00392F13">
              <w:t>4</w:t>
            </w:r>
          </w:p>
        </w:tc>
      </w:tr>
      <w:tr w:rsidR="004424AC" w:rsidRPr="005152C2" w:rsidTr="004424AC">
        <w:trPr>
          <w:trHeight w:val="263"/>
        </w:trPr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92F13" w:rsidRDefault="004424AC" w:rsidP="004424AC"/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Default="004424AC" w:rsidP="004424AC"/>
        </w:tc>
      </w:tr>
    </w:tbl>
    <w:p w:rsidR="004424AC" w:rsidRDefault="004424AC" w:rsidP="004424AC">
      <w:pPr>
        <w:rPr>
          <w:b/>
          <w:sz w:val="26"/>
          <w:szCs w:val="26"/>
        </w:rPr>
      </w:pPr>
    </w:p>
    <w:p w:rsidR="004424AC" w:rsidRPr="0021712B" w:rsidRDefault="004424AC" w:rsidP="004424AC">
      <w:pPr>
        <w:ind w:left="720"/>
        <w:contextualSpacing/>
      </w:pPr>
    </w:p>
    <w:p w:rsidR="004424AC" w:rsidRPr="0021712B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21712B">
        <w:rPr>
          <w:rFonts w:eastAsiaTheme="minorHAnsi"/>
          <w:b/>
          <w:color w:val="FF0000"/>
          <w:u w:val="single"/>
          <w:lang w:eastAsia="en-US"/>
        </w:rPr>
        <w:t>ВОПРОСЫ НА УСТАНОВЛЕНИЕ ПОСЛЕДОВАТЕЛЬНОСТИ ДЕЙСВИЙ</w:t>
      </w:r>
    </w:p>
    <w:p w:rsidR="004424AC" w:rsidRPr="0021712B" w:rsidRDefault="004424AC" w:rsidP="004424AC">
      <w:pPr>
        <w:ind w:left="720"/>
        <w:contextualSpacing/>
        <w:rPr>
          <w:iCs/>
        </w:rPr>
      </w:pPr>
    </w:p>
    <w:p w:rsidR="004424AC" w:rsidRPr="0021712B" w:rsidRDefault="004424AC" w:rsidP="004424AC">
      <w:pPr>
        <w:framePr w:hSpace="180" w:wrap="around" w:vAnchor="text" w:hAnchor="page" w:x="1396" w:y="683"/>
        <w:suppressOverlap/>
        <w:rPr>
          <w:rFonts w:eastAsiaTheme="minorHAnsi"/>
          <w:iCs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297"/>
        </w:numPr>
        <w:spacing w:after="200" w:line="276" w:lineRule="auto"/>
        <w:ind w:left="426"/>
        <w:rPr>
          <w:rFonts w:eastAsiaTheme="minorHAnsi"/>
          <w:iCs/>
          <w:szCs w:val="24"/>
        </w:rPr>
      </w:pPr>
      <w:r w:rsidRPr="00EA61A4">
        <w:rPr>
          <w:rFonts w:eastAsiaTheme="minorHAnsi"/>
          <w:iCs/>
          <w:szCs w:val="24"/>
        </w:rPr>
        <w:t>Укажите последовательность, в которой нужно расположить данные разделы спецификации по ГОСТ 2.106-96.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iCs/>
          <w:lang w:eastAsia="en-US"/>
        </w:rPr>
      </w:pPr>
      <w:r w:rsidRPr="00EA61A4">
        <w:rPr>
          <w:rFonts w:eastAsiaTheme="minorHAnsi"/>
          <w:iCs/>
          <w:lang w:eastAsia="en-US"/>
        </w:rPr>
        <w:t>Детали;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iCs/>
          <w:lang w:eastAsia="en-US"/>
        </w:rPr>
      </w:pPr>
      <w:r w:rsidRPr="00EA61A4">
        <w:rPr>
          <w:rFonts w:eastAsiaTheme="minorHAnsi"/>
          <w:iCs/>
          <w:lang w:eastAsia="en-US"/>
        </w:rPr>
        <w:t>Документация;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iCs/>
          <w:lang w:eastAsia="en-US"/>
        </w:rPr>
      </w:pPr>
      <w:r w:rsidRPr="00EA61A4">
        <w:rPr>
          <w:rFonts w:eastAsiaTheme="minorHAnsi"/>
          <w:iCs/>
          <w:lang w:eastAsia="en-US"/>
        </w:rPr>
        <w:t>Сборочные единицы;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b/>
          <w:u w:val="single"/>
          <w:lang w:eastAsia="en-US"/>
        </w:rPr>
      </w:pPr>
      <w:r w:rsidRPr="00EA61A4">
        <w:rPr>
          <w:rFonts w:eastAsiaTheme="minorHAnsi"/>
          <w:iCs/>
          <w:lang w:eastAsia="en-US"/>
        </w:rPr>
        <w:t xml:space="preserve">Стандартные изделия; </w:t>
      </w:r>
    </w:p>
    <w:p w:rsidR="004424AC" w:rsidRPr="00EA61A4" w:rsidRDefault="004424AC" w:rsidP="004424AC">
      <w:pPr>
        <w:numPr>
          <w:ilvl w:val="0"/>
          <w:numId w:val="267"/>
        </w:numPr>
        <w:tabs>
          <w:tab w:val="left" w:pos="1276"/>
          <w:tab w:val="left" w:pos="1418"/>
          <w:tab w:val="left" w:pos="1843"/>
        </w:tabs>
        <w:spacing w:after="200" w:line="276" w:lineRule="auto"/>
        <w:ind w:left="709" w:hanging="22"/>
        <w:contextualSpacing/>
        <w:rPr>
          <w:rFonts w:eastAsiaTheme="minorHAnsi"/>
          <w:b/>
          <w:u w:val="single"/>
          <w:lang w:eastAsia="en-US"/>
        </w:rPr>
      </w:pPr>
      <w:r w:rsidRPr="00EA61A4">
        <w:rPr>
          <w:rFonts w:eastAsiaTheme="minorHAnsi"/>
          <w:iCs/>
          <w:lang w:eastAsia="en-US"/>
        </w:rPr>
        <w:t>Материалы.</w:t>
      </w:r>
    </w:p>
    <w:p w:rsidR="004424AC" w:rsidRPr="00EA61A4" w:rsidRDefault="004424AC" w:rsidP="00A24EBF">
      <w:pPr>
        <w:pStyle w:val="a7"/>
        <w:numPr>
          <w:ilvl w:val="0"/>
          <w:numId w:val="298"/>
        </w:numPr>
        <w:tabs>
          <w:tab w:val="left" w:pos="1843"/>
        </w:tabs>
        <w:ind w:left="426"/>
        <w:rPr>
          <w:rFonts w:eastAsiaTheme="minorHAnsi"/>
          <w:szCs w:val="24"/>
          <w:u w:val="single"/>
        </w:rPr>
      </w:pPr>
      <w:r w:rsidRPr="00EA61A4">
        <w:rPr>
          <w:iCs/>
          <w:szCs w:val="24"/>
        </w:rPr>
        <w:t>Укажите последовательность стадий разработки конструкторской документации по ГОСТ 2.103-2013.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Техническое предложение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Технический проект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Эскизный проект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Cs/>
          <w:szCs w:val="24"/>
        </w:rPr>
      </w:pPr>
      <w:r w:rsidRPr="00EA61A4">
        <w:rPr>
          <w:iCs/>
          <w:szCs w:val="24"/>
        </w:rPr>
        <w:t>Рабочая конструкторская документация</w:t>
      </w:r>
    </w:p>
    <w:p w:rsidR="004424AC" w:rsidRPr="00EA61A4" w:rsidRDefault="004424AC" w:rsidP="00A24EBF">
      <w:pPr>
        <w:pStyle w:val="a7"/>
        <w:numPr>
          <w:ilvl w:val="0"/>
          <w:numId w:val="299"/>
        </w:numPr>
        <w:rPr>
          <w:i/>
          <w:szCs w:val="24"/>
        </w:rPr>
      </w:pPr>
      <w:r w:rsidRPr="00EA61A4">
        <w:rPr>
          <w:iCs/>
          <w:szCs w:val="24"/>
        </w:rPr>
        <w:t>Техническое задание на проектирование</w:t>
      </w:r>
    </w:p>
    <w:p w:rsidR="004424AC" w:rsidRPr="00EA61A4" w:rsidRDefault="004424AC" w:rsidP="00A24EBF">
      <w:pPr>
        <w:pStyle w:val="a7"/>
        <w:numPr>
          <w:ilvl w:val="0"/>
          <w:numId w:val="300"/>
        </w:numPr>
        <w:spacing w:after="200" w:line="276" w:lineRule="auto"/>
        <w:ind w:left="426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Укажите последовательность выполнения чертежа детали: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Выбрать главное изображение, определить его  расположение на чертеже;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="Calibri"/>
          <w:color w:val="333333"/>
          <w:shd w:val="clear" w:color="auto" w:fill="FFFFFF"/>
          <w:lang w:eastAsia="en-US"/>
        </w:rPr>
        <w:t xml:space="preserve">Выбрать и указать размеры, </w:t>
      </w:r>
      <w:r w:rsidRPr="00EA61A4">
        <w:rPr>
          <w:rFonts w:eastAsia="Calibri"/>
          <w:shd w:val="clear" w:color="auto" w:fill="FFFFFF"/>
          <w:lang w:eastAsia="en-US"/>
        </w:rPr>
        <w:t xml:space="preserve"> требования к форме и расположению поверхностей;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Определить общее количество необходимых изображений (виды, сечения и т.д.);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Выбрать материал детали, технические требования; заполнить основную надпись на чертеже;</w:t>
      </w:r>
    </w:p>
    <w:p w:rsidR="004424AC" w:rsidRPr="00EA61A4" w:rsidRDefault="004424AC" w:rsidP="004424AC">
      <w:pPr>
        <w:numPr>
          <w:ilvl w:val="0"/>
          <w:numId w:val="268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lastRenderedPageBreak/>
        <w:t>Определить масштаб  изображений, формат чертежа.</w:t>
      </w:r>
    </w:p>
    <w:p w:rsidR="004424AC" w:rsidRPr="00EA61A4" w:rsidRDefault="004424AC" w:rsidP="004424AC">
      <w:pPr>
        <w:ind w:left="1800"/>
        <w:contextualSpacing/>
        <w:rPr>
          <w:rFonts w:eastAsiaTheme="minorHAnsi"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300"/>
        </w:numPr>
        <w:spacing w:after="200" w:line="276" w:lineRule="auto"/>
        <w:ind w:left="426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Укажите последовательность выполнения эскиза или чертежа прямозубого колеса с натуры?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Подсчитывают число зубьев z;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Определяют модуль зацепления зубьев по формуле: </w:t>
      </w:r>
      <w:r w:rsidRPr="00EA61A4">
        <w:rPr>
          <w:rFonts w:eastAsiaTheme="minorHAnsi"/>
          <w:noProof/>
          <w:shd w:val="clear" w:color="auto" w:fill="FFFFFF"/>
        </w:rPr>
        <w:drawing>
          <wp:inline distT="0" distB="0" distL="0" distR="0">
            <wp:extent cx="617220" cy="365760"/>
            <wp:effectExtent l="19050" t="0" r="0" b="0"/>
            <wp:docPr id="43" name="Рисунок 74" descr="http://konspekta.net/lektsiacom/baza2/201302460511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konspekta.net/lektsiacom/baza2/201302460511.files/image046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A61A4">
        <w:rPr>
          <w:rFonts w:eastAsiaTheme="minorHAnsi"/>
          <w:lang w:eastAsia="en-US"/>
        </w:rPr>
        <w:t xml:space="preserve"> .</w:t>
      </w:r>
      <w:proofErr w:type="gramEnd"/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Округляют полученное значение модуля </w:t>
      </w:r>
      <w:proofErr w:type="gramStart"/>
      <w:r w:rsidRPr="00EA61A4">
        <w:rPr>
          <w:rFonts w:eastAsiaTheme="minorHAnsi"/>
          <w:lang w:eastAsia="en-US"/>
        </w:rPr>
        <w:t>до</w:t>
      </w:r>
      <w:proofErr w:type="gramEnd"/>
      <w:r w:rsidRPr="00EA61A4">
        <w:rPr>
          <w:rFonts w:eastAsiaTheme="minorHAnsi"/>
          <w:lang w:eastAsia="en-US"/>
        </w:rPr>
        <w:t xml:space="preserve"> ближайшего по ГОСТ 9563-60;.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Измеряют  диаметр окружности вершин </w:t>
      </w:r>
      <w:proofErr w:type="spellStart"/>
      <w:r w:rsidRPr="00EA61A4">
        <w:rPr>
          <w:rFonts w:eastAsiaTheme="minorHAnsi"/>
          <w:lang w:eastAsia="en-US"/>
        </w:rPr>
        <w:t>da</w:t>
      </w:r>
      <w:proofErr w:type="spellEnd"/>
      <w:r w:rsidRPr="00EA61A4">
        <w:rPr>
          <w:rFonts w:eastAsiaTheme="minorHAnsi"/>
          <w:lang w:eastAsia="en-US"/>
        </w:rPr>
        <w:t>;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Определяют размеры остальных элементов зубчатого колеса путем непосредственного измерения;</w:t>
      </w:r>
    </w:p>
    <w:p w:rsidR="004424AC" w:rsidRPr="00EA61A4" w:rsidRDefault="004424AC" w:rsidP="004424AC">
      <w:pPr>
        <w:numPr>
          <w:ilvl w:val="0"/>
          <w:numId w:val="269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Подсчитывают диаметры:</w:t>
      </w:r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-делительный d = </w:t>
      </w:r>
      <w:proofErr w:type="spellStart"/>
      <w:r w:rsidRPr="00EA61A4">
        <w:rPr>
          <w:rFonts w:eastAsiaTheme="minorHAnsi"/>
          <w:lang w:eastAsia="en-US"/>
        </w:rPr>
        <w:t>mc</w:t>
      </w:r>
      <w:proofErr w:type="gramStart"/>
      <w:r w:rsidRPr="00EA61A4">
        <w:rPr>
          <w:rFonts w:eastAsiaTheme="minorHAnsi"/>
          <w:lang w:eastAsia="en-US"/>
        </w:rPr>
        <w:t>т</w:t>
      </w:r>
      <w:proofErr w:type="spellEnd"/>
      <w:proofErr w:type="gramEnd"/>
      <w:r w:rsidRPr="00EA61A4">
        <w:rPr>
          <w:rFonts w:eastAsiaTheme="minorHAnsi"/>
          <w:lang w:eastAsia="en-US"/>
        </w:rPr>
        <w:t xml:space="preserve"> . z;</w:t>
      </w:r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-окружности вершин </w:t>
      </w:r>
      <w:proofErr w:type="spellStart"/>
      <w:r w:rsidRPr="00EA61A4">
        <w:rPr>
          <w:rFonts w:eastAsiaTheme="minorHAnsi"/>
          <w:lang w:eastAsia="en-US"/>
        </w:rPr>
        <w:t>da</w:t>
      </w:r>
      <w:proofErr w:type="spellEnd"/>
      <w:r w:rsidRPr="00EA61A4">
        <w:rPr>
          <w:rFonts w:eastAsiaTheme="minorHAnsi"/>
          <w:lang w:eastAsia="en-US"/>
        </w:rPr>
        <w:t xml:space="preserve"> = </w:t>
      </w:r>
      <w:proofErr w:type="spellStart"/>
      <w:r w:rsidRPr="00EA61A4">
        <w:rPr>
          <w:rFonts w:eastAsiaTheme="minorHAnsi"/>
          <w:lang w:eastAsia="en-US"/>
        </w:rPr>
        <w:t>mc</w:t>
      </w:r>
      <w:proofErr w:type="gramStart"/>
      <w:r w:rsidRPr="00EA61A4">
        <w:rPr>
          <w:rFonts w:eastAsiaTheme="minorHAnsi"/>
          <w:lang w:eastAsia="en-US"/>
        </w:rPr>
        <w:t>т</w:t>
      </w:r>
      <w:proofErr w:type="spellEnd"/>
      <w:proofErr w:type="gramEnd"/>
      <w:r w:rsidRPr="00EA61A4">
        <w:rPr>
          <w:rFonts w:eastAsiaTheme="minorHAnsi"/>
          <w:lang w:eastAsia="en-US"/>
        </w:rPr>
        <w:t xml:space="preserve"> (z + 2);</w:t>
      </w:r>
    </w:p>
    <w:p w:rsidR="004424AC" w:rsidRPr="00EA61A4" w:rsidRDefault="004424AC" w:rsidP="004424AC">
      <w:pPr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-окружности впадин </w:t>
      </w:r>
      <w:proofErr w:type="spellStart"/>
      <w:r w:rsidRPr="00EA61A4">
        <w:rPr>
          <w:rFonts w:eastAsiaTheme="minorHAnsi"/>
          <w:lang w:eastAsia="en-US"/>
        </w:rPr>
        <w:t>df</w:t>
      </w:r>
      <w:proofErr w:type="spellEnd"/>
      <w:r w:rsidRPr="00EA61A4">
        <w:rPr>
          <w:rFonts w:eastAsiaTheme="minorHAnsi"/>
          <w:lang w:eastAsia="en-US"/>
        </w:rPr>
        <w:t xml:space="preserve"> = </w:t>
      </w:r>
      <w:proofErr w:type="spellStart"/>
      <w:r w:rsidRPr="00EA61A4">
        <w:rPr>
          <w:rFonts w:eastAsiaTheme="minorHAnsi"/>
          <w:lang w:eastAsia="en-US"/>
        </w:rPr>
        <w:t>mc</w:t>
      </w:r>
      <w:proofErr w:type="gramStart"/>
      <w:r w:rsidRPr="00EA61A4">
        <w:rPr>
          <w:rFonts w:eastAsiaTheme="minorHAnsi"/>
          <w:lang w:eastAsia="en-US"/>
        </w:rPr>
        <w:t>т</w:t>
      </w:r>
      <w:proofErr w:type="spellEnd"/>
      <w:proofErr w:type="gramEnd"/>
      <w:r w:rsidRPr="00EA61A4">
        <w:rPr>
          <w:rFonts w:eastAsiaTheme="minorHAnsi"/>
          <w:lang w:eastAsia="en-US"/>
        </w:rPr>
        <w:t xml:space="preserve"> (z – 2,5).</w:t>
      </w:r>
    </w:p>
    <w:p w:rsidR="004424AC" w:rsidRPr="00EA61A4" w:rsidRDefault="004424AC" w:rsidP="004424AC">
      <w:pPr>
        <w:ind w:left="1800"/>
        <w:contextualSpacing/>
        <w:rPr>
          <w:rFonts w:eastAsiaTheme="minorHAnsi"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300"/>
        </w:numPr>
        <w:spacing w:after="200" w:line="276" w:lineRule="auto"/>
        <w:ind w:left="426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Укажите последовательность выполнения чертежа  болтового соединения: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болт;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гайку;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соединяемые детали;</w:t>
      </w:r>
    </w:p>
    <w:p w:rsidR="004424AC" w:rsidRPr="00EA61A4" w:rsidRDefault="004424AC" w:rsidP="004424AC">
      <w:pPr>
        <w:numPr>
          <w:ilvl w:val="0"/>
          <w:numId w:val="270"/>
        </w:numPr>
        <w:spacing w:after="200" w:line="276" w:lineRule="auto"/>
        <w:ind w:left="1134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Изображают шайбу</w:t>
      </w:r>
    </w:p>
    <w:p w:rsidR="004424AC" w:rsidRDefault="004424AC" w:rsidP="004424AC">
      <w:pPr>
        <w:ind w:left="1800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u w:val="single"/>
          <w:lang w:eastAsia="en-US"/>
        </w:rPr>
      </w:pPr>
      <w:r w:rsidRPr="00EA61A4">
        <w:rPr>
          <w:rFonts w:eastAsiaTheme="minorHAnsi"/>
          <w:b/>
          <w:u w:val="single"/>
          <w:lang w:eastAsia="en-US"/>
        </w:rPr>
        <w:t>Техническая механика</w:t>
      </w:r>
    </w:p>
    <w:p w:rsidR="007E59A7" w:rsidRPr="00EA61A4" w:rsidRDefault="007E59A7" w:rsidP="004424AC">
      <w:pPr>
        <w:jc w:val="center"/>
        <w:rPr>
          <w:rFonts w:eastAsiaTheme="minorHAnsi"/>
          <w:b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4628B5">
        <w:rPr>
          <w:rFonts w:eastAsiaTheme="minorHAnsi"/>
          <w:b/>
          <w:color w:val="FF0000"/>
          <w:u w:val="single"/>
          <w:lang w:eastAsia="en-US"/>
        </w:rPr>
        <w:t>ВОПРОСЫ НА ВЫБОР ВАРИАНТА ОТВЕТА</w:t>
      </w:r>
    </w:p>
    <w:p w:rsidR="00263052" w:rsidRPr="004628B5" w:rsidRDefault="00263052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EA61A4" w:rsidRDefault="004424AC" w:rsidP="004424AC">
      <w:pPr>
        <w:numPr>
          <w:ilvl w:val="0"/>
          <w:numId w:val="27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Чтобы повысить устойчивость материального тела необходимо: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Повысить центр тяжести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Понизить центр тяжести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Уменьшить площадь опоры</w:t>
      </w:r>
    </w:p>
    <w:p w:rsidR="004424AC" w:rsidRPr="00EA61A4" w:rsidRDefault="004424AC" w:rsidP="004424AC">
      <w:pPr>
        <w:numPr>
          <w:ilvl w:val="0"/>
          <w:numId w:val="273"/>
        </w:numPr>
        <w:spacing w:after="200" w:line="276" w:lineRule="auto"/>
        <w:ind w:hanging="11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Увеличить площадь опоры</w:t>
      </w:r>
    </w:p>
    <w:p w:rsidR="004424AC" w:rsidRPr="00EA61A4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EA61A4" w:rsidRDefault="004424AC" w:rsidP="004424AC">
      <w:pPr>
        <w:numPr>
          <w:ilvl w:val="0"/>
          <w:numId w:val="272"/>
        </w:numPr>
        <w:spacing w:after="200" w:line="276" w:lineRule="auto"/>
        <w:ind w:left="0" w:firstLine="0"/>
        <w:contextualSpacing/>
        <w:rPr>
          <w:rFonts w:eastAsiaTheme="minorHAnsi"/>
          <w:bCs/>
          <w:color w:val="000000"/>
          <w:lang w:eastAsia="en-US"/>
        </w:rPr>
      </w:pPr>
      <w:r w:rsidRPr="00EA61A4">
        <w:rPr>
          <w:rFonts w:eastAsiaTheme="minorHAnsi"/>
          <w:bCs/>
          <w:color w:val="000000"/>
          <w:lang w:eastAsia="en-US"/>
        </w:rPr>
        <w:t>Момент силы относительно точки определяется как:</w:t>
      </w:r>
    </w:p>
    <w:p w:rsidR="004424AC" w:rsidRPr="00EA61A4" w:rsidRDefault="004424AC" w:rsidP="004424AC">
      <w:pPr>
        <w:tabs>
          <w:tab w:val="left" w:pos="1418"/>
        </w:tabs>
        <w:ind w:left="720"/>
        <w:contextualSpacing/>
        <w:rPr>
          <w:rFonts w:eastAsiaTheme="minorHAnsi"/>
          <w:color w:val="000000"/>
          <w:lang w:eastAsia="en-US"/>
        </w:rPr>
      </w:pPr>
      <w:r w:rsidRPr="00EA61A4">
        <w:rPr>
          <w:rFonts w:eastAsiaTheme="minorHAnsi"/>
          <w:color w:val="000000"/>
          <w:lang w:eastAsia="en-US"/>
        </w:rPr>
        <w:t>а.        Произведение модуля вектора на расстояние до начала этого вектора</w:t>
      </w:r>
      <w:r w:rsidRPr="00EA61A4">
        <w:rPr>
          <w:rFonts w:eastAsiaTheme="minorHAnsi"/>
          <w:color w:val="000000"/>
          <w:lang w:eastAsia="en-US"/>
        </w:rPr>
        <w:br/>
        <w:t>б.        Произведение модуля вектора на его плечо</w:t>
      </w:r>
      <w:r w:rsidRPr="00EA61A4">
        <w:rPr>
          <w:rFonts w:eastAsiaTheme="minorHAnsi"/>
          <w:color w:val="000000"/>
          <w:lang w:eastAsia="en-US"/>
        </w:rPr>
        <w:br/>
        <w:t>в.        Произведение модуля вектора на расстояние до конца этого вектора</w:t>
      </w:r>
      <w:r w:rsidRPr="00EA61A4">
        <w:rPr>
          <w:rFonts w:eastAsiaTheme="minorHAnsi"/>
          <w:color w:val="000000"/>
          <w:lang w:eastAsia="en-US"/>
        </w:rPr>
        <w:br/>
        <w:t>г.        Отношение модуля вектора к его плечу</w:t>
      </w:r>
    </w:p>
    <w:p w:rsidR="004424AC" w:rsidRPr="00EA61A4" w:rsidRDefault="004424AC" w:rsidP="004424AC">
      <w:pPr>
        <w:ind w:left="720"/>
        <w:contextualSpacing/>
        <w:rPr>
          <w:rFonts w:eastAsiaTheme="minorHAnsi"/>
          <w:color w:val="000000"/>
          <w:lang w:eastAsia="en-US"/>
        </w:rPr>
      </w:pPr>
    </w:p>
    <w:p w:rsidR="004424AC" w:rsidRPr="00EA61A4" w:rsidRDefault="004424AC" w:rsidP="004424AC">
      <w:pPr>
        <w:pStyle w:val="a7"/>
        <w:numPr>
          <w:ilvl w:val="0"/>
          <w:numId w:val="266"/>
        </w:numPr>
        <w:tabs>
          <w:tab w:val="left" w:pos="851"/>
        </w:tabs>
        <w:spacing w:line="276" w:lineRule="auto"/>
        <w:ind w:left="1418" w:hanging="1418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Проекция геометрической суммы векторов (равнодействующей) равна: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1418" w:hanging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Геометрической сумме этих векторов;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1418" w:hanging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Алгебраической сумме проекций этих векторов;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1418" w:hanging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Векторной сумме проекций этих векторов;</w:t>
      </w:r>
    </w:p>
    <w:p w:rsidR="004424AC" w:rsidRPr="00EA61A4" w:rsidRDefault="004424AC" w:rsidP="004424AC">
      <w:pPr>
        <w:numPr>
          <w:ilvl w:val="0"/>
          <w:numId w:val="274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Геометрической сумме проекций этих векторов.</w:t>
      </w:r>
    </w:p>
    <w:p w:rsidR="004424AC" w:rsidRPr="00EA61A4" w:rsidRDefault="004424AC" w:rsidP="004424AC">
      <w:pPr>
        <w:ind w:left="709"/>
        <w:contextualSpacing/>
        <w:rPr>
          <w:rFonts w:eastAsiaTheme="minorHAnsi"/>
          <w:lang w:eastAsia="en-US"/>
        </w:rPr>
      </w:pPr>
    </w:p>
    <w:p w:rsidR="004424AC" w:rsidRPr="00EA61A4" w:rsidRDefault="004424AC" w:rsidP="004424AC">
      <w:pPr>
        <w:pStyle w:val="a7"/>
        <w:numPr>
          <w:ilvl w:val="0"/>
          <w:numId w:val="266"/>
        </w:numPr>
        <w:spacing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Какое ускорение всегда направлено перпендикулярно скорости к центу дуги?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Касательное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lastRenderedPageBreak/>
        <w:t>Нормальное (центростремительное)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Полное</w:t>
      </w:r>
    </w:p>
    <w:p w:rsidR="004424AC" w:rsidRPr="00EA61A4" w:rsidRDefault="004424AC" w:rsidP="004424AC">
      <w:pPr>
        <w:numPr>
          <w:ilvl w:val="0"/>
          <w:numId w:val="275"/>
        </w:numPr>
        <w:spacing w:after="200" w:line="276" w:lineRule="auto"/>
        <w:ind w:left="709" w:firstLine="0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Осевое</w:t>
      </w:r>
    </w:p>
    <w:p w:rsidR="004424AC" w:rsidRPr="00EA61A4" w:rsidRDefault="004424AC" w:rsidP="00A24EBF">
      <w:pPr>
        <w:pStyle w:val="a7"/>
        <w:numPr>
          <w:ilvl w:val="0"/>
          <w:numId w:val="301"/>
        </w:numPr>
        <w:spacing w:line="276" w:lineRule="auto"/>
        <w:ind w:left="426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>Какой теоремой пользуются для вычисления величины равнодействующей через ее проекции: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>Теоремой синусов;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>Теоремой косинусов;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color w:val="000000"/>
          <w:szCs w:val="24"/>
        </w:rPr>
      </w:pPr>
      <w:r w:rsidRPr="00EA61A4">
        <w:rPr>
          <w:color w:val="000000"/>
          <w:szCs w:val="24"/>
        </w:rPr>
        <w:t xml:space="preserve">Теоремой </w:t>
      </w:r>
      <w:proofErr w:type="spellStart"/>
      <w:r w:rsidRPr="00EA61A4">
        <w:rPr>
          <w:color w:val="000000"/>
          <w:szCs w:val="24"/>
        </w:rPr>
        <w:t>Пуансо</w:t>
      </w:r>
      <w:proofErr w:type="spellEnd"/>
      <w:r w:rsidRPr="00EA61A4">
        <w:rPr>
          <w:color w:val="000000"/>
          <w:szCs w:val="24"/>
        </w:rPr>
        <w:t>;</w:t>
      </w:r>
    </w:p>
    <w:p w:rsidR="004424AC" w:rsidRPr="00EA61A4" w:rsidRDefault="004424AC" w:rsidP="00A24EBF">
      <w:pPr>
        <w:pStyle w:val="a7"/>
        <w:numPr>
          <w:ilvl w:val="0"/>
          <w:numId w:val="295"/>
        </w:numPr>
        <w:tabs>
          <w:tab w:val="left" w:pos="851"/>
        </w:tabs>
        <w:spacing w:line="276" w:lineRule="auto"/>
        <w:ind w:left="0" w:firstLine="709"/>
        <w:jc w:val="left"/>
        <w:rPr>
          <w:szCs w:val="24"/>
        </w:rPr>
      </w:pPr>
      <w:r w:rsidRPr="00EA61A4">
        <w:rPr>
          <w:szCs w:val="24"/>
        </w:rPr>
        <w:t>Теоремой Пифагора.</w:t>
      </w:r>
    </w:p>
    <w:p w:rsidR="004424AC" w:rsidRPr="00EA61A4" w:rsidRDefault="004424AC" w:rsidP="004424AC">
      <w:pPr>
        <w:ind w:left="1429"/>
        <w:contextualSpacing/>
        <w:rPr>
          <w:rFonts w:eastAsiaTheme="minorHAnsi"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302"/>
        </w:numPr>
        <w:tabs>
          <w:tab w:val="left" w:pos="709"/>
        </w:tabs>
        <w:spacing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Коэффициент полезного действия механизма определяется формулой: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а.        Отношение полезной мощности </w:t>
      </w:r>
      <w:proofErr w:type="gramStart"/>
      <w:r w:rsidRPr="00EA61A4">
        <w:rPr>
          <w:rFonts w:eastAsiaTheme="minorHAnsi"/>
          <w:lang w:eastAsia="en-US"/>
        </w:rPr>
        <w:t>к</w:t>
      </w:r>
      <w:proofErr w:type="gramEnd"/>
      <w:r w:rsidRPr="00EA61A4">
        <w:rPr>
          <w:rFonts w:eastAsiaTheme="minorHAnsi"/>
          <w:lang w:eastAsia="en-US"/>
        </w:rPr>
        <w:t xml:space="preserve"> затраченной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б.        Отношение затраченной мощности </w:t>
      </w:r>
      <w:proofErr w:type="gramStart"/>
      <w:r w:rsidRPr="00EA61A4">
        <w:rPr>
          <w:rFonts w:eastAsiaTheme="minorHAnsi"/>
          <w:lang w:eastAsia="en-US"/>
        </w:rPr>
        <w:t>к</w:t>
      </w:r>
      <w:proofErr w:type="gramEnd"/>
      <w:r w:rsidRPr="00EA61A4">
        <w:rPr>
          <w:rFonts w:eastAsiaTheme="minorHAnsi"/>
          <w:lang w:eastAsia="en-US"/>
        </w:rPr>
        <w:t xml:space="preserve"> полезной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в.        Произведение затраченной и полезной работы</w:t>
      </w:r>
    </w:p>
    <w:p w:rsidR="004424AC" w:rsidRPr="00EA61A4" w:rsidRDefault="004424AC" w:rsidP="004424AC">
      <w:pPr>
        <w:tabs>
          <w:tab w:val="left" w:pos="1418"/>
        </w:tabs>
        <w:ind w:left="709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г.        Отношение затраченной работы </w:t>
      </w:r>
      <w:proofErr w:type="gramStart"/>
      <w:r w:rsidRPr="00EA61A4">
        <w:rPr>
          <w:rFonts w:eastAsiaTheme="minorHAnsi"/>
          <w:lang w:eastAsia="en-US"/>
        </w:rPr>
        <w:t>к</w:t>
      </w:r>
      <w:proofErr w:type="gramEnd"/>
      <w:r w:rsidRPr="00EA61A4">
        <w:rPr>
          <w:rFonts w:eastAsiaTheme="minorHAnsi"/>
          <w:lang w:eastAsia="en-US"/>
        </w:rPr>
        <w:t xml:space="preserve"> полезной</w:t>
      </w:r>
    </w:p>
    <w:p w:rsidR="004424AC" w:rsidRPr="00EA61A4" w:rsidRDefault="004424AC" w:rsidP="004424AC">
      <w:pPr>
        <w:ind w:left="709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EA61A4">
        <w:rPr>
          <w:rFonts w:eastAsiaTheme="minorHAnsi"/>
          <w:b/>
          <w:color w:val="FF0000"/>
          <w:u w:val="single"/>
          <w:lang w:eastAsia="en-US"/>
        </w:rPr>
        <w:t>ВСТАВИТЬ ПРОПУЩЕННОЕ СЛОВО</w:t>
      </w:r>
    </w:p>
    <w:p w:rsidR="00C2176E" w:rsidRPr="00EA61A4" w:rsidRDefault="00C2176E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EA61A4" w:rsidRDefault="004424AC" w:rsidP="00A24EBF">
      <w:pPr>
        <w:pStyle w:val="a7"/>
        <w:numPr>
          <w:ilvl w:val="0"/>
          <w:numId w:val="302"/>
        </w:numPr>
        <w:spacing w:after="200"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Плечом пары сил называется _______________  расстояние между линиями действия сил, образующих пару.</w:t>
      </w:r>
    </w:p>
    <w:p w:rsidR="004424AC" w:rsidRPr="00EA61A4" w:rsidRDefault="004424AC" w:rsidP="00A24EBF">
      <w:pPr>
        <w:pStyle w:val="a7"/>
        <w:numPr>
          <w:ilvl w:val="0"/>
          <w:numId w:val="302"/>
        </w:numPr>
        <w:spacing w:after="200" w:line="276" w:lineRule="auto"/>
        <w:rPr>
          <w:rFonts w:eastAsiaTheme="minorHAnsi"/>
          <w:szCs w:val="24"/>
        </w:rPr>
      </w:pPr>
      <w:r w:rsidRPr="00EA61A4">
        <w:rPr>
          <w:rFonts w:eastAsiaTheme="minorHAnsi"/>
          <w:szCs w:val="24"/>
        </w:rPr>
        <w:t>________________  - это материальные тела, препятствующие свободному перемещению данного тела в пространстве.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Равномерное движение –  это движение </w:t>
      </w:r>
      <w:proofErr w:type="gramStart"/>
      <w:r w:rsidRPr="00EA61A4">
        <w:rPr>
          <w:rFonts w:eastAsiaTheme="minorHAnsi"/>
          <w:lang w:eastAsia="en-US"/>
        </w:rPr>
        <w:t>с</w:t>
      </w:r>
      <w:proofErr w:type="gramEnd"/>
      <w:r w:rsidRPr="00EA61A4">
        <w:rPr>
          <w:rFonts w:eastAsiaTheme="minorHAnsi"/>
          <w:lang w:eastAsia="en-US"/>
        </w:rPr>
        <w:t xml:space="preserve"> _________________ скоростью.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 xml:space="preserve">Траекторией точки называется __________________, </w:t>
      </w:r>
      <w:proofErr w:type="gramStart"/>
      <w:r w:rsidRPr="00EA61A4">
        <w:rPr>
          <w:rFonts w:eastAsiaTheme="minorHAnsi"/>
          <w:lang w:eastAsia="en-US"/>
        </w:rPr>
        <w:t>описываемая</w:t>
      </w:r>
      <w:proofErr w:type="gramEnd"/>
      <w:r w:rsidRPr="00EA61A4">
        <w:rPr>
          <w:rFonts w:eastAsiaTheme="minorHAnsi"/>
          <w:lang w:eastAsia="en-US"/>
        </w:rPr>
        <w:t xml:space="preserve"> движущейся точкой в пространстве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Работа  при вращательном движении зависит от _______________      силы.</w:t>
      </w:r>
    </w:p>
    <w:p w:rsidR="004424AC" w:rsidRPr="00EA61A4" w:rsidRDefault="004424AC" w:rsidP="00A24EBF">
      <w:pPr>
        <w:numPr>
          <w:ilvl w:val="0"/>
          <w:numId w:val="30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EA61A4">
        <w:rPr>
          <w:rFonts w:eastAsiaTheme="minorHAnsi"/>
          <w:lang w:eastAsia="en-US"/>
        </w:rPr>
        <w:t>Мощность при поступательном движении зависит от ____________ действующих сил</w:t>
      </w:r>
    </w:p>
    <w:p w:rsidR="004424AC" w:rsidRPr="00EA61A4" w:rsidRDefault="004424AC" w:rsidP="004424AC">
      <w:pPr>
        <w:ind w:left="1069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4628B5">
        <w:rPr>
          <w:rFonts w:eastAsiaTheme="minorHAnsi"/>
          <w:b/>
          <w:color w:val="FF0000"/>
          <w:u w:val="single"/>
          <w:lang w:eastAsia="en-US"/>
        </w:rPr>
        <w:t>ВОПРОСЫ НА УСТАНОВЛЕНИЕ СООТВЕТСТВИЯ</w:t>
      </w:r>
    </w:p>
    <w:p w:rsidR="00C2176E" w:rsidRPr="004628B5" w:rsidRDefault="00C2176E" w:rsidP="004424AC">
      <w:pPr>
        <w:jc w:val="center"/>
        <w:rPr>
          <w:rFonts w:eastAsiaTheme="minorHAnsi"/>
          <w:lang w:eastAsia="en-US"/>
        </w:rPr>
      </w:pPr>
    </w:p>
    <w:p w:rsidR="004424AC" w:rsidRPr="003633BD" w:rsidRDefault="004424AC" w:rsidP="00A24EBF">
      <w:pPr>
        <w:pStyle w:val="a7"/>
        <w:numPr>
          <w:ilvl w:val="0"/>
          <w:numId w:val="302"/>
        </w:numPr>
        <w:spacing w:after="200" w:line="276" w:lineRule="auto"/>
        <w:ind w:hanging="720"/>
        <w:rPr>
          <w:rFonts w:eastAsiaTheme="minorHAnsi"/>
          <w:szCs w:val="24"/>
        </w:rPr>
      </w:pPr>
      <w:r w:rsidRPr="003633BD">
        <w:rPr>
          <w:rFonts w:eastAsiaTheme="minorHAnsi"/>
          <w:szCs w:val="24"/>
        </w:rPr>
        <w:t>Установите соответствие между наименованием и уравнением: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траектории при плоском движении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движения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скорости в зависимости от времени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φ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Уравнение положения тела в любой момент времени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/>
                    <w:sz w:val="24"/>
                    <w:szCs w:val="24"/>
                  </w:rPr>
                  <m:t>=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r>
                  <w:rPr>
                    <w:rFonts w:ascii="Cambria Math"/>
                    <w:sz w:val="24"/>
                    <w:szCs w:val="24"/>
                  </w:rPr>
                  <m:t>(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oMath>
            </m:oMathPara>
          </w:p>
        </w:tc>
      </w:tr>
    </w:tbl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</w:t>
            </w:r>
          </w:p>
        </w:tc>
      </w:tr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bCs/>
          <w:color w:val="000000"/>
          <w:lang w:eastAsia="en-US"/>
        </w:rPr>
        <w:t>Укажите соответствие между величинами и их единицами измерения в системе СИ: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Сила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Интенсивность нагрузки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м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Момент силы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Нм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Плечо силы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</w:t>
            </w:r>
            <w:r w:rsidRPr="003633BD">
              <w:rPr>
                <w:sz w:val="24"/>
                <w:szCs w:val="24"/>
                <w:lang w:val="en-US"/>
              </w:rPr>
              <w:t>/</w:t>
            </w:r>
            <w:r w:rsidRPr="003633BD">
              <w:rPr>
                <w:sz w:val="24"/>
                <w:szCs w:val="24"/>
              </w:rPr>
              <w:t>м</w:t>
            </w:r>
          </w:p>
        </w:tc>
      </w:tr>
    </w:tbl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</w:t>
            </w:r>
          </w:p>
        </w:tc>
      </w:tr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1429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Найдите соответствие между фигурой и нахождением центра тяжести: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Параллелепипед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на 1/3 высоты от основания фигуры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Конус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 центре пересечения меридиан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Треугольник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на пересечении диагоналей фигуры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Обруч</w:t>
            </w:r>
          </w:p>
        </w:tc>
        <w:tc>
          <w:tcPr>
            <w:tcW w:w="851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076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 центре фигуры, но вне ее точек</w:t>
            </w:r>
          </w:p>
        </w:tc>
      </w:tr>
    </w:tbl>
    <w:p w:rsidR="004424AC" w:rsidRPr="003633BD" w:rsidRDefault="004424AC" w:rsidP="004424AC">
      <w:pPr>
        <w:rPr>
          <w:rFonts w:eastAsiaTheme="minorHAnsi"/>
          <w:lang w:eastAsia="en-US"/>
        </w:rPr>
      </w:pPr>
    </w:p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</w:t>
            </w:r>
          </w:p>
        </w:tc>
      </w:tr>
      <w:tr w:rsidR="004424AC" w:rsidRPr="003633BD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851"/>
        <w:rPr>
          <w:b/>
        </w:rPr>
      </w:pPr>
    </w:p>
    <w:p w:rsidR="004424AC" w:rsidRPr="003633BD" w:rsidRDefault="004424AC" w:rsidP="00A24EBF">
      <w:pPr>
        <w:pStyle w:val="a7"/>
        <w:numPr>
          <w:ilvl w:val="0"/>
          <w:numId w:val="302"/>
        </w:numPr>
        <w:spacing w:after="200" w:line="276" w:lineRule="auto"/>
        <w:jc w:val="left"/>
        <w:rPr>
          <w:szCs w:val="24"/>
        </w:rPr>
      </w:pPr>
      <w:r w:rsidRPr="003633BD">
        <w:rPr>
          <w:szCs w:val="24"/>
        </w:rPr>
        <w:t>Установите соответствие между обозначением и наименованием внутренних силовых факторов, применяемых в методе сечений:</w:t>
      </w:r>
    </w:p>
    <w:tbl>
      <w:tblPr>
        <w:tblStyle w:val="8"/>
        <w:tblW w:w="0" w:type="auto"/>
        <w:tblInd w:w="675" w:type="dxa"/>
        <w:tblLook w:val="04A0" w:firstRow="1" w:lastRow="0" w:firstColumn="1" w:lastColumn="0" w:noHBand="0" w:noVBand="1"/>
      </w:tblPr>
      <w:tblGrid>
        <w:gridCol w:w="1560"/>
        <w:gridCol w:w="1953"/>
        <w:gridCol w:w="885"/>
        <w:gridCol w:w="4239"/>
      </w:tblGrid>
      <w:tr w:rsidR="004424AC" w:rsidRPr="003633BD" w:rsidTr="004424AC">
        <w:trPr>
          <w:trHeight w:val="322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N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Изгибающий момент</w:t>
            </w:r>
          </w:p>
        </w:tc>
      </w:tr>
      <w:tr w:rsidR="004424AC" w:rsidRPr="003633BD" w:rsidTr="004424AC">
        <w:trPr>
          <w:trHeight w:val="336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M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  <w:r w:rsidRPr="003633BD">
              <w:rPr>
                <w:sz w:val="24"/>
                <w:szCs w:val="24"/>
                <w:vertAlign w:val="subscript"/>
              </w:rPr>
              <w:t xml:space="preserve">, </w:t>
            </w:r>
            <w:r w:rsidRPr="003633BD">
              <w:rPr>
                <w:sz w:val="24"/>
                <w:szCs w:val="24"/>
                <w:lang w:val="en-US"/>
              </w:rPr>
              <w:t>M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y</w:t>
            </w:r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Продольная или осевая сила</w:t>
            </w:r>
          </w:p>
        </w:tc>
      </w:tr>
      <w:tr w:rsidR="004424AC" w:rsidRPr="003633BD" w:rsidTr="004424AC">
        <w:trPr>
          <w:trHeight w:val="322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tabs>
                <w:tab w:val="left" w:pos="1140"/>
              </w:tabs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Q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  <w:r w:rsidRPr="003633BD">
              <w:rPr>
                <w:sz w:val="24"/>
                <w:szCs w:val="24"/>
                <w:vertAlign w:val="subscript"/>
              </w:rPr>
              <w:t>,</w:t>
            </w:r>
            <w:proofErr w:type="spellStart"/>
            <w:r w:rsidRPr="003633BD">
              <w:rPr>
                <w:sz w:val="24"/>
                <w:szCs w:val="24"/>
                <w:lang w:val="en-US"/>
              </w:rPr>
              <w:t>Q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Крутящий момент</w:t>
            </w:r>
          </w:p>
        </w:tc>
      </w:tr>
      <w:tr w:rsidR="004424AC" w:rsidRPr="003633BD" w:rsidTr="004424AC">
        <w:trPr>
          <w:trHeight w:val="336"/>
        </w:trPr>
        <w:tc>
          <w:tcPr>
            <w:tcW w:w="1560" w:type="dxa"/>
          </w:tcPr>
          <w:p w:rsidR="004424AC" w:rsidRPr="003633BD" w:rsidRDefault="004424AC" w:rsidP="004424A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4.</w:t>
            </w:r>
          </w:p>
        </w:tc>
        <w:tc>
          <w:tcPr>
            <w:tcW w:w="1953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3633BD">
              <w:rPr>
                <w:sz w:val="24"/>
                <w:szCs w:val="24"/>
                <w:lang w:val="en-US"/>
              </w:rPr>
              <w:t>M</w:t>
            </w:r>
            <w:r w:rsidRPr="003633BD">
              <w:rPr>
                <w:sz w:val="24"/>
                <w:szCs w:val="24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885" w:type="dxa"/>
          </w:tcPr>
          <w:p w:rsidR="004424AC" w:rsidRPr="003633BD" w:rsidRDefault="004424AC" w:rsidP="004424A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Г.</w:t>
            </w:r>
          </w:p>
        </w:tc>
        <w:tc>
          <w:tcPr>
            <w:tcW w:w="4239" w:type="dxa"/>
          </w:tcPr>
          <w:p w:rsidR="004424AC" w:rsidRPr="003633BD" w:rsidRDefault="004424AC" w:rsidP="004424AC">
            <w:pPr>
              <w:spacing w:line="276" w:lineRule="auto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Поперечная сила</w:t>
            </w:r>
          </w:p>
        </w:tc>
      </w:tr>
    </w:tbl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3261"/>
      </w:tblGrid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</w:tr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Установите, что изучают разделы теоретической механики: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2268"/>
        <w:gridCol w:w="850"/>
        <w:gridCol w:w="4927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Статика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изучает движение тел под действием сил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Кинематика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изучает условия равновесия тел под действием сил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Динамика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рассматривает движение тел как перемещение в пространстве без учета действия сил</w:t>
            </w:r>
          </w:p>
        </w:tc>
      </w:tr>
    </w:tbl>
    <w:p w:rsidR="004424AC" w:rsidRPr="003633BD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3261"/>
      </w:tblGrid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</w:tr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3633BD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2"/>
        </w:numPr>
        <w:spacing w:after="200" w:line="276" w:lineRule="auto"/>
        <w:ind w:left="0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Найдите соответствие наименований и понятий участков валов: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2268"/>
        <w:gridCol w:w="850"/>
        <w:gridCol w:w="4927"/>
      </w:tblGrid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Цапфа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Участок вала расположенный в опоре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Галтель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Промежуточный участок вала, расположенный в подшипниках</w:t>
            </w:r>
          </w:p>
        </w:tc>
      </w:tr>
      <w:tr w:rsidR="004424AC" w:rsidRPr="003633BD" w:rsidTr="004424AC">
        <w:tc>
          <w:tcPr>
            <w:tcW w:w="806" w:type="dxa"/>
          </w:tcPr>
          <w:p w:rsidR="004424AC" w:rsidRPr="003633BD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4424AC" w:rsidRPr="003633BD" w:rsidRDefault="004424AC" w:rsidP="004424AC">
            <w:pPr>
              <w:tabs>
                <w:tab w:val="left" w:pos="1140"/>
              </w:tabs>
              <w:contextualSpacing/>
              <w:jc w:val="both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Шейка</w:t>
            </w:r>
          </w:p>
        </w:tc>
        <w:tc>
          <w:tcPr>
            <w:tcW w:w="850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3633BD" w:rsidRDefault="004424AC" w:rsidP="004424AC">
            <w:pPr>
              <w:contextualSpacing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Участок плавного перехода от одного диаметра к другому</w:t>
            </w:r>
          </w:p>
        </w:tc>
      </w:tr>
    </w:tbl>
    <w:p w:rsidR="004424AC" w:rsidRPr="003633BD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3633BD" w:rsidRDefault="004424AC" w:rsidP="004424AC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3261"/>
      </w:tblGrid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33BD">
              <w:rPr>
                <w:sz w:val="24"/>
                <w:szCs w:val="24"/>
              </w:rPr>
              <w:t>3</w:t>
            </w:r>
          </w:p>
        </w:tc>
      </w:tr>
      <w:tr w:rsidR="004424AC" w:rsidRPr="003633BD" w:rsidTr="004424AC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3633BD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4628B5" w:rsidRDefault="004424AC" w:rsidP="004424AC">
      <w:pPr>
        <w:rPr>
          <w:rFonts w:eastAsiaTheme="minorHAnsi"/>
          <w:b/>
          <w:color w:val="FF0000"/>
          <w:u w:val="single"/>
          <w:lang w:eastAsia="en-US"/>
        </w:rPr>
      </w:pPr>
    </w:p>
    <w:p w:rsidR="00263052" w:rsidRPr="00263052" w:rsidRDefault="00263052" w:rsidP="00263052">
      <w:pPr>
        <w:tabs>
          <w:tab w:val="left" w:pos="567"/>
        </w:tabs>
        <w:spacing w:after="200" w:line="276" w:lineRule="auto"/>
        <w:ind w:left="709" w:hanging="709"/>
      </w:pPr>
      <w:r w:rsidRPr="00263052">
        <w:rPr>
          <w:b/>
        </w:rPr>
        <w:lastRenderedPageBreak/>
        <w:t xml:space="preserve">19. </w:t>
      </w:r>
      <w:r>
        <w:rPr>
          <w:b/>
        </w:rPr>
        <w:t xml:space="preserve">     </w:t>
      </w:r>
      <w:r w:rsidRPr="00263052">
        <w:t>Установите соответствие между формулой и наименованием осевого и полярного моментов инерции, применяемых при вычислениях геометрических характеристик плоских сечений:</w:t>
      </w:r>
    </w:p>
    <w:tbl>
      <w:tblPr>
        <w:tblStyle w:val="8"/>
        <w:tblW w:w="0" w:type="auto"/>
        <w:tblInd w:w="675" w:type="dxa"/>
        <w:tblLook w:val="04A0" w:firstRow="1" w:lastRow="0" w:firstColumn="1" w:lastColumn="0" w:noHBand="0" w:noVBand="1"/>
      </w:tblPr>
      <w:tblGrid>
        <w:gridCol w:w="851"/>
        <w:gridCol w:w="2787"/>
        <w:gridCol w:w="885"/>
        <w:gridCol w:w="4239"/>
      </w:tblGrid>
      <w:tr w:rsidR="00263052" w:rsidRPr="00263052" w:rsidTr="00263052">
        <w:trPr>
          <w:trHeight w:val="322"/>
        </w:trPr>
        <w:tc>
          <w:tcPr>
            <w:tcW w:w="851" w:type="dxa"/>
          </w:tcPr>
          <w:p w:rsidR="00263052" w:rsidRPr="00263052" w:rsidRDefault="00263052" w:rsidP="00263052">
            <w:pPr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787" w:type="dxa"/>
          </w:tcPr>
          <w:p w:rsidR="00263052" w:rsidRPr="00263052" w:rsidRDefault="00263052" w:rsidP="00263052">
            <w:pPr>
              <w:spacing w:line="36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J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x</w:t>
            </w:r>
            <w:r w:rsidRPr="00263052">
              <w:rPr>
                <w:rFonts w:eastAsia="Calibri"/>
                <w:sz w:val="24"/>
                <w:szCs w:val="24"/>
                <w:lang w:eastAsia="en-US"/>
              </w:rPr>
              <w:t xml:space="preserve"> = ∫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  <w:r w:rsidRPr="00263052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2 </w:t>
            </w:r>
            <w:proofErr w:type="spellStart"/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dA</w:t>
            </w:r>
            <w:proofErr w:type="spellEnd"/>
          </w:p>
        </w:tc>
        <w:tc>
          <w:tcPr>
            <w:tcW w:w="885" w:type="dxa"/>
          </w:tcPr>
          <w:p w:rsidR="00263052" w:rsidRPr="00263052" w:rsidRDefault="00263052" w:rsidP="00263052">
            <w:pPr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А.</w:t>
            </w:r>
          </w:p>
        </w:tc>
        <w:tc>
          <w:tcPr>
            <w:tcW w:w="4239" w:type="dxa"/>
          </w:tcPr>
          <w:p w:rsidR="00263052" w:rsidRPr="00263052" w:rsidRDefault="00263052" w:rsidP="00263052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 xml:space="preserve">Осевой момент инерции сечения относительно оси </w:t>
            </w:r>
            <w:proofErr w:type="spellStart"/>
            <w:r w:rsidRPr="00263052">
              <w:rPr>
                <w:rFonts w:eastAsia="Calibri"/>
                <w:sz w:val="24"/>
                <w:szCs w:val="24"/>
                <w:lang w:eastAsia="en-US"/>
              </w:rPr>
              <w:t>Оу</w:t>
            </w:r>
            <w:proofErr w:type="spellEnd"/>
          </w:p>
        </w:tc>
      </w:tr>
      <w:tr w:rsidR="00263052" w:rsidRPr="00263052" w:rsidTr="00263052">
        <w:trPr>
          <w:trHeight w:val="336"/>
        </w:trPr>
        <w:tc>
          <w:tcPr>
            <w:tcW w:w="851" w:type="dxa"/>
          </w:tcPr>
          <w:p w:rsidR="00263052" w:rsidRPr="00263052" w:rsidRDefault="00263052" w:rsidP="00263052">
            <w:pPr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787" w:type="dxa"/>
          </w:tcPr>
          <w:p w:rsidR="00263052" w:rsidRPr="00263052" w:rsidRDefault="00263052" w:rsidP="00263052">
            <w:pPr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J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y</w:t>
            </w:r>
            <w:r w:rsidRPr="00263052">
              <w:rPr>
                <w:rFonts w:eastAsia="Calibri"/>
                <w:sz w:val="24"/>
                <w:szCs w:val="24"/>
                <w:lang w:eastAsia="en-US"/>
              </w:rPr>
              <w:t xml:space="preserve"> = ∫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x</w:t>
            </w:r>
            <w:r w:rsidRPr="00263052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 xml:space="preserve">2 </w:t>
            </w:r>
            <w:proofErr w:type="spellStart"/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dA</w:t>
            </w:r>
            <w:proofErr w:type="spellEnd"/>
          </w:p>
        </w:tc>
        <w:tc>
          <w:tcPr>
            <w:tcW w:w="885" w:type="dxa"/>
          </w:tcPr>
          <w:p w:rsidR="00263052" w:rsidRPr="00263052" w:rsidRDefault="00263052" w:rsidP="00263052">
            <w:pPr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Б.</w:t>
            </w:r>
          </w:p>
        </w:tc>
        <w:tc>
          <w:tcPr>
            <w:tcW w:w="4239" w:type="dxa"/>
          </w:tcPr>
          <w:p w:rsidR="00263052" w:rsidRPr="00263052" w:rsidRDefault="00263052" w:rsidP="00263052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Осевой момент инерции прямоугольника</w:t>
            </w:r>
          </w:p>
        </w:tc>
      </w:tr>
      <w:tr w:rsidR="00263052" w:rsidRPr="00263052" w:rsidTr="00263052">
        <w:trPr>
          <w:trHeight w:val="322"/>
        </w:trPr>
        <w:tc>
          <w:tcPr>
            <w:tcW w:w="851" w:type="dxa"/>
          </w:tcPr>
          <w:p w:rsidR="00263052" w:rsidRPr="00263052" w:rsidRDefault="00263052" w:rsidP="00263052">
            <w:pPr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787" w:type="dxa"/>
          </w:tcPr>
          <w:p w:rsidR="00263052" w:rsidRPr="00263052" w:rsidRDefault="00263052" w:rsidP="00263052">
            <w:pPr>
              <w:tabs>
                <w:tab w:val="left" w:pos="1140"/>
              </w:tabs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J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x = bh</w:t>
            </w:r>
            <w:r w:rsidRPr="00263052">
              <w:rPr>
                <w:rFonts w:eastAsia="Calibri"/>
                <w:sz w:val="24"/>
                <w:szCs w:val="24"/>
                <w:vertAlign w:val="superscript"/>
                <w:lang w:val="en-US" w:eastAsia="en-US"/>
              </w:rPr>
              <w:t xml:space="preserve">3 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 xml:space="preserve">/12; </w:t>
            </w:r>
            <w:r w:rsidRPr="00263052">
              <w:rPr>
                <w:rFonts w:eastAsia="Calibri"/>
                <w:sz w:val="24"/>
                <w:szCs w:val="24"/>
                <w:lang w:eastAsia="en-US"/>
              </w:rPr>
              <w:t>J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y= bh</w:t>
            </w:r>
            <w:r w:rsidRPr="00263052">
              <w:rPr>
                <w:rFonts w:eastAsia="Calibri"/>
                <w:sz w:val="24"/>
                <w:szCs w:val="24"/>
                <w:vertAlign w:val="superscript"/>
                <w:lang w:val="en-US" w:eastAsia="en-US"/>
              </w:rPr>
              <w:t xml:space="preserve">3 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/12</w:t>
            </w:r>
          </w:p>
        </w:tc>
        <w:tc>
          <w:tcPr>
            <w:tcW w:w="885" w:type="dxa"/>
          </w:tcPr>
          <w:p w:rsidR="00263052" w:rsidRPr="00263052" w:rsidRDefault="00263052" w:rsidP="00263052">
            <w:pPr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В.</w:t>
            </w:r>
          </w:p>
        </w:tc>
        <w:tc>
          <w:tcPr>
            <w:tcW w:w="4239" w:type="dxa"/>
          </w:tcPr>
          <w:p w:rsidR="00263052" w:rsidRPr="00263052" w:rsidRDefault="00263052" w:rsidP="00263052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Полярный момент инерции круга</w:t>
            </w:r>
          </w:p>
        </w:tc>
      </w:tr>
      <w:tr w:rsidR="00263052" w:rsidRPr="00263052" w:rsidTr="00263052">
        <w:trPr>
          <w:trHeight w:val="336"/>
        </w:trPr>
        <w:tc>
          <w:tcPr>
            <w:tcW w:w="851" w:type="dxa"/>
          </w:tcPr>
          <w:p w:rsidR="00263052" w:rsidRPr="00263052" w:rsidRDefault="00263052" w:rsidP="00263052">
            <w:pPr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787" w:type="dxa"/>
          </w:tcPr>
          <w:p w:rsidR="00263052" w:rsidRPr="00263052" w:rsidRDefault="00263052" w:rsidP="00263052">
            <w:pPr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J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p = πd</w:t>
            </w:r>
            <w:r w:rsidRPr="00263052">
              <w:rPr>
                <w:rFonts w:eastAsia="Calibri"/>
                <w:sz w:val="24"/>
                <w:szCs w:val="24"/>
                <w:vertAlign w:val="superscript"/>
                <w:lang w:val="en-US" w:eastAsia="en-US"/>
              </w:rPr>
              <w:t xml:space="preserve">4 </w:t>
            </w:r>
            <w:r w:rsidRPr="00263052">
              <w:rPr>
                <w:rFonts w:eastAsia="Calibri"/>
                <w:sz w:val="24"/>
                <w:szCs w:val="24"/>
                <w:lang w:val="en-US" w:eastAsia="en-US"/>
              </w:rPr>
              <w:t>/32</w:t>
            </w:r>
          </w:p>
        </w:tc>
        <w:tc>
          <w:tcPr>
            <w:tcW w:w="885" w:type="dxa"/>
          </w:tcPr>
          <w:p w:rsidR="00263052" w:rsidRPr="00263052" w:rsidRDefault="00263052" w:rsidP="00263052">
            <w:pPr>
              <w:spacing w:line="276" w:lineRule="auto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4239" w:type="dxa"/>
          </w:tcPr>
          <w:p w:rsidR="00263052" w:rsidRPr="00263052" w:rsidRDefault="00263052" w:rsidP="00263052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263052">
              <w:rPr>
                <w:rFonts w:eastAsia="Calibri"/>
                <w:sz w:val="24"/>
                <w:szCs w:val="24"/>
                <w:lang w:eastAsia="en-US"/>
              </w:rPr>
              <w:t>Осевой момент инерции сечения относительно оси</w:t>
            </w:r>
            <w:proofErr w:type="gramStart"/>
            <w:r w:rsidRPr="00263052">
              <w:rPr>
                <w:rFonts w:eastAsia="Calibri"/>
                <w:sz w:val="24"/>
                <w:szCs w:val="24"/>
                <w:lang w:eastAsia="en-US"/>
              </w:rPr>
              <w:t xml:space="preserve"> О</w:t>
            </w:r>
            <w:proofErr w:type="gramEnd"/>
            <w:r w:rsidRPr="00263052">
              <w:rPr>
                <w:rFonts w:eastAsia="Calibri"/>
                <w:sz w:val="24"/>
                <w:szCs w:val="24"/>
                <w:lang w:eastAsia="en-US"/>
              </w:rPr>
              <w:t>х</w:t>
            </w:r>
          </w:p>
        </w:tc>
      </w:tr>
    </w:tbl>
    <w:p w:rsidR="00263052" w:rsidRPr="003633BD" w:rsidRDefault="00263052" w:rsidP="00263052">
      <w:pPr>
        <w:ind w:firstLine="567"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Запишите ответ: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2410"/>
        <w:gridCol w:w="2268"/>
        <w:gridCol w:w="2410"/>
        <w:gridCol w:w="1808"/>
      </w:tblGrid>
      <w:tr w:rsidR="00263052" w:rsidRPr="00263052" w:rsidTr="00263052">
        <w:tc>
          <w:tcPr>
            <w:tcW w:w="2410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  <w:r w:rsidRPr="0026305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268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  <w:r w:rsidRPr="0026305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410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  <w:r w:rsidRPr="0026305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808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  <w:r w:rsidRPr="00263052">
              <w:rPr>
                <w:rFonts w:eastAsiaTheme="minorHAnsi"/>
                <w:lang w:eastAsia="en-US"/>
              </w:rPr>
              <w:t>4</w:t>
            </w:r>
          </w:p>
        </w:tc>
      </w:tr>
      <w:tr w:rsidR="00263052" w:rsidRPr="00263052" w:rsidTr="00263052">
        <w:tc>
          <w:tcPr>
            <w:tcW w:w="2410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08" w:type="dxa"/>
          </w:tcPr>
          <w:p w:rsidR="00263052" w:rsidRPr="00263052" w:rsidRDefault="00263052" w:rsidP="00263052">
            <w:pPr>
              <w:rPr>
                <w:rFonts w:eastAsiaTheme="minorHAnsi"/>
                <w:lang w:eastAsia="en-US"/>
              </w:rPr>
            </w:pPr>
          </w:p>
        </w:tc>
      </w:tr>
    </w:tbl>
    <w:p w:rsidR="00263052" w:rsidRDefault="00263052" w:rsidP="00263052">
      <w:pPr>
        <w:rPr>
          <w:rFonts w:eastAsiaTheme="minorHAnsi"/>
          <w:b/>
          <w:color w:val="FF0000"/>
          <w:u w:val="single"/>
          <w:lang w:eastAsia="en-US"/>
        </w:rPr>
      </w:pPr>
    </w:p>
    <w:p w:rsidR="00263052" w:rsidRDefault="00263052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4628B5">
        <w:rPr>
          <w:rFonts w:eastAsiaTheme="minorHAnsi"/>
          <w:b/>
          <w:color w:val="FF0000"/>
          <w:u w:val="single"/>
          <w:lang w:eastAsia="en-US"/>
        </w:rPr>
        <w:t>ВОПРОСЫ НА УСТАНОВЛЕНИЕ ПОСЛЕДОВАТЕЛЬНОСТИ ДЕЙСВИЙ</w:t>
      </w:r>
    </w:p>
    <w:p w:rsidR="00263052" w:rsidRPr="004628B5" w:rsidRDefault="00263052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263052" w:rsidRDefault="004424AC" w:rsidP="00263052">
      <w:pPr>
        <w:pStyle w:val="a7"/>
        <w:numPr>
          <w:ilvl w:val="0"/>
          <w:numId w:val="309"/>
        </w:numPr>
        <w:spacing w:after="200" w:line="276" w:lineRule="auto"/>
      </w:pPr>
      <w:r w:rsidRPr="00263052">
        <w:t>Установите последовательность решения задач на равновесие плоской системы сходящихся сил геометрическим способом: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t xml:space="preserve">Измерить полученные векторы сил и определить их величину 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t>Вычертить многоугольник сил системы, начиная с известных сил.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t xml:space="preserve">Для  уточнения решения определить величины векторов с помощью геометрических зависимостей. </w:t>
      </w:r>
    </w:p>
    <w:p w:rsidR="004424AC" w:rsidRPr="003633BD" w:rsidRDefault="004424AC" w:rsidP="004424AC">
      <w:pPr>
        <w:numPr>
          <w:ilvl w:val="0"/>
          <w:numId w:val="276"/>
        </w:numPr>
        <w:spacing w:after="200" w:line="276" w:lineRule="auto"/>
        <w:contextualSpacing/>
      </w:pPr>
      <w:r w:rsidRPr="003633BD">
        <w:t>Определить возможное направление реакций связей.</w:t>
      </w:r>
    </w:p>
    <w:p w:rsidR="004424AC" w:rsidRPr="003633BD" w:rsidRDefault="004424AC" w:rsidP="004424AC">
      <w:pPr>
        <w:ind w:left="720"/>
        <w:contextualSpacing/>
      </w:pPr>
    </w:p>
    <w:p w:rsidR="004424AC" w:rsidRPr="003633BD" w:rsidRDefault="004424AC" w:rsidP="00263052">
      <w:pPr>
        <w:pStyle w:val="a7"/>
        <w:numPr>
          <w:ilvl w:val="0"/>
          <w:numId w:val="309"/>
        </w:numPr>
        <w:rPr>
          <w:szCs w:val="24"/>
        </w:rPr>
      </w:pPr>
      <w:r w:rsidRPr="003633BD">
        <w:rPr>
          <w:szCs w:val="24"/>
        </w:rPr>
        <w:t>Чтобы найти момент силы относительно оси необходимо:</w:t>
      </w:r>
    </w:p>
    <w:p w:rsidR="004424AC" w:rsidRPr="003633BD" w:rsidRDefault="004424AC" w:rsidP="004424AC">
      <w:pPr>
        <w:ind w:left="426"/>
        <w:contextualSpacing/>
      </w:pPr>
      <w:r w:rsidRPr="003633BD">
        <w:t>а.</w:t>
      </w:r>
      <w:r w:rsidRPr="003633BD">
        <w:tab/>
        <w:t>Спроецировать силу на перпендикулярную плоскость.</w:t>
      </w:r>
    </w:p>
    <w:p w:rsidR="004424AC" w:rsidRPr="003633BD" w:rsidRDefault="004424AC" w:rsidP="004424AC">
      <w:pPr>
        <w:ind w:left="426"/>
        <w:contextualSpacing/>
      </w:pPr>
      <w:proofErr w:type="gramStart"/>
      <w:r w:rsidRPr="003633BD">
        <w:t>б</w:t>
      </w:r>
      <w:proofErr w:type="gramEnd"/>
      <w:r w:rsidRPr="003633BD">
        <w:t>.</w:t>
      </w:r>
      <w:r w:rsidRPr="003633BD">
        <w:tab/>
        <w:t>Провести плоскость перпендикулярную оси.</w:t>
      </w:r>
      <w:r w:rsidRPr="003633BD">
        <w:tab/>
      </w:r>
    </w:p>
    <w:p w:rsidR="004424AC" w:rsidRPr="003633BD" w:rsidRDefault="004424AC" w:rsidP="004424AC">
      <w:pPr>
        <w:ind w:left="426"/>
        <w:contextualSpacing/>
      </w:pPr>
      <w:r w:rsidRPr="003633BD">
        <w:t>в.</w:t>
      </w:r>
      <w:r w:rsidRPr="003633BD">
        <w:tab/>
        <w:t>Найти момент проекции относительно точки пересечения оси с плоскостью</w:t>
      </w:r>
      <w:proofErr w:type="gramStart"/>
      <w:r w:rsidRPr="003633BD">
        <w:t xml:space="preserve"> .</w:t>
      </w:r>
      <w:proofErr w:type="gramEnd"/>
    </w:p>
    <w:p w:rsidR="004424AC" w:rsidRPr="003633BD" w:rsidRDefault="004424AC" w:rsidP="004424AC">
      <w:pPr>
        <w:ind w:left="426"/>
        <w:contextualSpacing/>
      </w:pPr>
    </w:p>
    <w:p w:rsidR="004424AC" w:rsidRPr="003633BD" w:rsidRDefault="004424AC" w:rsidP="00263052">
      <w:pPr>
        <w:pStyle w:val="a7"/>
        <w:numPr>
          <w:ilvl w:val="0"/>
          <w:numId w:val="309"/>
        </w:numPr>
        <w:rPr>
          <w:szCs w:val="24"/>
        </w:rPr>
      </w:pPr>
      <w:r w:rsidRPr="003633BD">
        <w:rPr>
          <w:szCs w:val="24"/>
        </w:rPr>
        <w:t>Установите порядок решения задач с использованием принципа Даламбера:</w:t>
      </w:r>
    </w:p>
    <w:p w:rsidR="004424AC" w:rsidRPr="003633BD" w:rsidRDefault="004424AC" w:rsidP="004424AC">
      <w:pPr>
        <w:ind w:left="426"/>
        <w:contextualSpacing/>
      </w:pPr>
      <w:r w:rsidRPr="003633BD">
        <w:t>а.</w:t>
      </w:r>
      <w:r w:rsidRPr="003633BD">
        <w:tab/>
        <w:t>Выяснить направление и величину ускорения</w:t>
      </w:r>
    </w:p>
    <w:p w:rsidR="004424AC" w:rsidRPr="003633BD" w:rsidRDefault="004424AC" w:rsidP="004424AC">
      <w:pPr>
        <w:ind w:left="426"/>
        <w:contextualSpacing/>
      </w:pPr>
      <w:proofErr w:type="gramStart"/>
      <w:r w:rsidRPr="003633BD">
        <w:t>б</w:t>
      </w:r>
      <w:proofErr w:type="gramEnd"/>
      <w:r w:rsidRPr="003633BD">
        <w:t>.</w:t>
      </w:r>
      <w:r w:rsidRPr="003633BD">
        <w:tab/>
        <w:t>Составить систему уравнений равновесия.</w:t>
      </w:r>
    </w:p>
    <w:p w:rsidR="004424AC" w:rsidRPr="003633BD" w:rsidRDefault="004424AC" w:rsidP="004424AC">
      <w:pPr>
        <w:ind w:left="426"/>
        <w:contextualSpacing/>
      </w:pPr>
      <w:r w:rsidRPr="003633BD">
        <w:t>в.</w:t>
      </w:r>
      <w:r w:rsidRPr="003633BD">
        <w:tab/>
        <w:t>Составить расчетную схему.</w:t>
      </w:r>
    </w:p>
    <w:p w:rsidR="004424AC" w:rsidRPr="003633BD" w:rsidRDefault="004424AC" w:rsidP="004424AC">
      <w:pPr>
        <w:ind w:left="426"/>
        <w:contextualSpacing/>
      </w:pPr>
      <w:r w:rsidRPr="003633BD">
        <w:t>г.</w:t>
      </w:r>
      <w:r w:rsidRPr="003633BD">
        <w:tab/>
        <w:t>Выбрать систему координат.</w:t>
      </w:r>
    </w:p>
    <w:p w:rsidR="004424AC" w:rsidRPr="003633BD" w:rsidRDefault="004424AC" w:rsidP="004424AC">
      <w:pPr>
        <w:ind w:left="426"/>
        <w:contextualSpacing/>
      </w:pPr>
      <w:r w:rsidRPr="003633BD">
        <w:t>д.</w:t>
      </w:r>
      <w:r w:rsidRPr="003633BD">
        <w:tab/>
        <w:t>Определить неизвестные величины.</w:t>
      </w:r>
    </w:p>
    <w:p w:rsidR="004424AC" w:rsidRPr="003633BD" w:rsidRDefault="004424AC" w:rsidP="004424AC">
      <w:pPr>
        <w:ind w:left="426"/>
        <w:contextualSpacing/>
      </w:pPr>
      <w:r w:rsidRPr="003633BD">
        <w:t>е.</w:t>
      </w:r>
      <w:r w:rsidRPr="003633BD">
        <w:tab/>
        <w:t>Условно приложить силу инерции.</w:t>
      </w:r>
    </w:p>
    <w:p w:rsidR="004424AC" w:rsidRPr="003633BD" w:rsidRDefault="004424AC" w:rsidP="004424AC">
      <w:pPr>
        <w:ind w:left="426"/>
        <w:contextualSpacing/>
      </w:pPr>
    </w:p>
    <w:p w:rsidR="004424AC" w:rsidRPr="003633BD" w:rsidRDefault="004424AC" w:rsidP="00263052">
      <w:pPr>
        <w:pStyle w:val="a7"/>
        <w:numPr>
          <w:ilvl w:val="0"/>
          <w:numId w:val="309"/>
        </w:numPr>
        <w:spacing w:line="276" w:lineRule="auto"/>
        <w:rPr>
          <w:rFonts w:eastAsiaTheme="minorHAnsi"/>
          <w:szCs w:val="24"/>
        </w:rPr>
      </w:pPr>
      <w:r w:rsidRPr="003633BD">
        <w:rPr>
          <w:rFonts w:eastAsiaTheme="minorHAnsi"/>
          <w:szCs w:val="24"/>
        </w:rPr>
        <w:t xml:space="preserve">Установите последовательность проектировочного расчета болтового соединения, нагруженного  сдвигающей силой: 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а.</w:t>
      </w:r>
      <w:r w:rsidRPr="003633BD">
        <w:rPr>
          <w:rFonts w:eastAsiaTheme="minorHAnsi"/>
          <w:lang w:eastAsia="en-US"/>
        </w:rPr>
        <w:tab/>
        <w:t xml:space="preserve">Определить допускаемое напряжение растяжения.  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proofErr w:type="gramStart"/>
      <w:r w:rsidRPr="003633BD">
        <w:rPr>
          <w:rFonts w:eastAsiaTheme="minorHAnsi"/>
          <w:lang w:eastAsia="en-US"/>
        </w:rPr>
        <w:t>б</w:t>
      </w:r>
      <w:proofErr w:type="gramEnd"/>
      <w:r w:rsidRPr="003633BD">
        <w:rPr>
          <w:rFonts w:eastAsiaTheme="minorHAnsi"/>
          <w:lang w:eastAsia="en-US"/>
        </w:rPr>
        <w:t>.</w:t>
      </w:r>
      <w:r w:rsidRPr="003633BD">
        <w:rPr>
          <w:rFonts w:eastAsiaTheme="minorHAnsi"/>
          <w:lang w:eastAsia="en-US"/>
        </w:rPr>
        <w:tab/>
        <w:t>Принять значение коэффициента запаса прочности и класс прочности болтов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в.</w:t>
      </w:r>
      <w:r w:rsidRPr="003633BD">
        <w:rPr>
          <w:rFonts w:eastAsiaTheme="minorHAnsi"/>
          <w:lang w:eastAsia="en-US"/>
        </w:rPr>
        <w:tab/>
        <w:t>Принять коэффициент запаса по сдвигу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г.</w:t>
      </w:r>
      <w:r w:rsidRPr="003633BD">
        <w:rPr>
          <w:rFonts w:eastAsiaTheme="minorHAnsi"/>
          <w:lang w:eastAsia="en-US"/>
        </w:rPr>
        <w:tab/>
        <w:t xml:space="preserve">Определить минимально допустимое значение расчетного диаметра резьбы болта.  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д.</w:t>
      </w:r>
      <w:r w:rsidRPr="003633BD">
        <w:rPr>
          <w:rFonts w:eastAsiaTheme="minorHAnsi"/>
          <w:lang w:eastAsia="en-US"/>
        </w:rPr>
        <w:tab/>
        <w:t>Определить необходимую силу затяжки болта</w:t>
      </w:r>
    </w:p>
    <w:p w:rsidR="004424AC" w:rsidRPr="003633BD" w:rsidRDefault="004424AC" w:rsidP="004424AC">
      <w:pPr>
        <w:ind w:left="1440"/>
        <w:contextualSpacing/>
        <w:rPr>
          <w:rFonts w:eastAsiaTheme="minorHAnsi"/>
          <w:lang w:eastAsia="en-US"/>
        </w:rPr>
      </w:pPr>
    </w:p>
    <w:p w:rsidR="004424AC" w:rsidRPr="004628B5" w:rsidRDefault="004424AC" w:rsidP="004424AC">
      <w:pPr>
        <w:ind w:left="1440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 w:rsidRPr="00FA1719"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>Основы метрологии</w:t>
      </w:r>
    </w:p>
    <w:p w:rsidR="007E59A7" w:rsidRPr="00FA1719" w:rsidRDefault="007E59A7" w:rsidP="004424AC">
      <w:pPr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ВОПРОСЫ НА ВЫБОР ВАРИАНТА ОТВЕТА</w:t>
      </w:r>
    </w:p>
    <w:p w:rsidR="007E59A7" w:rsidRPr="00CD4888" w:rsidRDefault="007E59A7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3633BD" w:rsidRDefault="004424AC" w:rsidP="00A24EBF">
      <w:pPr>
        <w:pStyle w:val="a7"/>
        <w:numPr>
          <w:ilvl w:val="0"/>
          <w:numId w:val="303"/>
        </w:numPr>
        <w:spacing w:after="200" w:line="276" w:lineRule="auto"/>
        <w:jc w:val="left"/>
        <w:rPr>
          <w:rFonts w:eastAsia="Times New Roman"/>
          <w:iCs/>
          <w:szCs w:val="24"/>
        </w:rPr>
      </w:pPr>
      <w:r w:rsidRPr="003633BD">
        <w:rPr>
          <w:rFonts w:eastAsia="Times New Roman"/>
          <w:iCs/>
          <w:szCs w:val="24"/>
        </w:rPr>
        <w:t>Как называется совокупность функционально объединенных и расположенных в одном месте мер, измерительных приборов, измерительных преобразователей и других устройств, предназначенная для измерений одной или нескольких физических величин: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а. мерой;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proofErr w:type="gramStart"/>
      <w:r w:rsidRPr="003633BD">
        <w:rPr>
          <w:rFonts w:eastAsia="Times New Roman"/>
          <w:iCs/>
          <w:szCs w:val="24"/>
          <w:lang w:eastAsia="ru-RU"/>
        </w:rPr>
        <w:t>б</w:t>
      </w:r>
      <w:proofErr w:type="gramEnd"/>
      <w:r w:rsidRPr="003633BD">
        <w:rPr>
          <w:rFonts w:eastAsia="Times New Roman"/>
          <w:iCs/>
          <w:szCs w:val="24"/>
          <w:lang w:eastAsia="ru-RU"/>
        </w:rPr>
        <w:t>. измерительным преобразователем;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proofErr w:type="gramStart"/>
      <w:r w:rsidRPr="003633BD">
        <w:rPr>
          <w:rFonts w:eastAsia="Times New Roman"/>
          <w:iCs/>
          <w:szCs w:val="24"/>
          <w:lang w:eastAsia="ru-RU"/>
        </w:rPr>
        <w:t>в</w:t>
      </w:r>
      <w:proofErr w:type="gramEnd"/>
      <w:r w:rsidRPr="003633BD">
        <w:rPr>
          <w:rFonts w:eastAsia="Times New Roman"/>
          <w:iCs/>
          <w:szCs w:val="24"/>
          <w:lang w:eastAsia="ru-RU"/>
        </w:rPr>
        <w:t>. измерительной системой;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г. измерительной установкой.</w:t>
      </w:r>
    </w:p>
    <w:p w:rsidR="004424AC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3633BD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Что служит для перевода измеряемой величины в </w:t>
      </w:r>
      <w:proofErr w:type="gramStart"/>
      <w:r w:rsidRPr="003633BD">
        <w:rPr>
          <w:rFonts w:eastAsiaTheme="minorHAnsi"/>
          <w:lang w:eastAsia="en-US"/>
        </w:rPr>
        <w:t>другую</w:t>
      </w:r>
      <w:proofErr w:type="gramEnd"/>
      <w:r w:rsidRPr="003633BD">
        <w:rPr>
          <w:rFonts w:eastAsiaTheme="minorHAnsi"/>
          <w:lang w:eastAsia="en-US"/>
        </w:rPr>
        <w:t xml:space="preserve">?  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 Мера;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 Измерительный преобразователь;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 xml:space="preserve"> Измерительный прибор;</w:t>
      </w:r>
    </w:p>
    <w:p w:rsidR="004424AC" w:rsidRPr="003633BD" w:rsidRDefault="004424AC" w:rsidP="00A24EBF">
      <w:pPr>
        <w:numPr>
          <w:ilvl w:val="0"/>
          <w:numId w:val="277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Измерительная установка.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pStyle w:val="a7"/>
        <w:numPr>
          <w:ilvl w:val="0"/>
          <w:numId w:val="304"/>
        </w:numPr>
        <w:tabs>
          <w:tab w:val="left" w:pos="709"/>
        </w:tabs>
        <w:spacing w:after="200" w:line="276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 xml:space="preserve">Какое техническое средство служит для перевода измеряемой величины в </w:t>
      </w:r>
      <w:proofErr w:type="gramStart"/>
      <w:r w:rsidRPr="003633BD">
        <w:rPr>
          <w:rFonts w:eastAsia="Times New Roman"/>
          <w:iCs/>
          <w:szCs w:val="24"/>
          <w:lang w:eastAsia="ru-RU"/>
        </w:rPr>
        <w:t>другую</w:t>
      </w:r>
      <w:proofErr w:type="gramEnd"/>
      <w:r w:rsidRPr="003633BD">
        <w:rPr>
          <w:rFonts w:eastAsia="Times New Roman"/>
          <w:iCs/>
          <w:szCs w:val="24"/>
          <w:lang w:eastAsia="ru-RU"/>
        </w:rPr>
        <w:t xml:space="preserve">, удобную для обработки, хранения, индикации, передачи?  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а. мера</w:t>
      </w:r>
    </w:p>
    <w:p w:rsidR="004424AC" w:rsidRPr="00B1001B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proofErr w:type="gramStart"/>
      <w:r w:rsidRPr="00B1001B">
        <w:rPr>
          <w:rFonts w:eastAsia="Times New Roman"/>
          <w:iCs/>
          <w:szCs w:val="24"/>
          <w:lang w:eastAsia="ru-RU"/>
        </w:rPr>
        <w:t>б</w:t>
      </w:r>
      <w:proofErr w:type="gramEnd"/>
      <w:r w:rsidRPr="00B1001B">
        <w:rPr>
          <w:rFonts w:eastAsia="Times New Roman"/>
          <w:iCs/>
          <w:szCs w:val="24"/>
          <w:lang w:eastAsia="ru-RU"/>
        </w:rPr>
        <w:t>. измерительный преобразователь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proofErr w:type="gramStart"/>
      <w:r w:rsidRPr="003633BD">
        <w:rPr>
          <w:rFonts w:eastAsia="Times New Roman"/>
          <w:iCs/>
          <w:szCs w:val="24"/>
          <w:lang w:eastAsia="ru-RU"/>
        </w:rPr>
        <w:t>в</w:t>
      </w:r>
      <w:proofErr w:type="gramEnd"/>
      <w:r w:rsidRPr="003633BD">
        <w:rPr>
          <w:rFonts w:eastAsia="Times New Roman"/>
          <w:iCs/>
          <w:szCs w:val="24"/>
          <w:lang w:eastAsia="ru-RU"/>
        </w:rPr>
        <w:t>. измерительная система</w:t>
      </w:r>
    </w:p>
    <w:p w:rsidR="004424AC" w:rsidRPr="003633BD" w:rsidRDefault="004424AC" w:rsidP="004424AC">
      <w:pPr>
        <w:pStyle w:val="a7"/>
        <w:ind w:left="0" w:firstLine="567"/>
        <w:rPr>
          <w:rFonts w:eastAsia="Times New Roman"/>
          <w:iCs/>
          <w:szCs w:val="24"/>
          <w:lang w:eastAsia="ru-RU"/>
        </w:rPr>
      </w:pPr>
      <w:r w:rsidRPr="003633BD">
        <w:rPr>
          <w:rFonts w:eastAsia="Times New Roman"/>
          <w:iCs/>
          <w:szCs w:val="24"/>
          <w:lang w:eastAsia="ru-RU"/>
        </w:rPr>
        <w:t>г. измерительная установка</w:t>
      </w:r>
    </w:p>
    <w:p w:rsidR="004424AC" w:rsidRPr="003633BD" w:rsidRDefault="004424AC" w:rsidP="004424AC">
      <w:pPr>
        <w:ind w:left="426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В каком году был принят ФЗ «О техническом регулировании»?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1993;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2000;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1995;</w:t>
      </w:r>
    </w:p>
    <w:p w:rsidR="004424AC" w:rsidRPr="003633BD" w:rsidRDefault="004424AC" w:rsidP="00A24EBF">
      <w:pPr>
        <w:numPr>
          <w:ilvl w:val="0"/>
          <w:numId w:val="27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2002.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line="276" w:lineRule="auto"/>
        <w:jc w:val="left"/>
        <w:rPr>
          <w:color w:val="000000"/>
          <w:szCs w:val="24"/>
        </w:rPr>
      </w:pPr>
      <w:r w:rsidRPr="00B1001B">
        <w:rPr>
          <w:color w:val="000000"/>
          <w:szCs w:val="24"/>
        </w:rPr>
        <w:t>Расстояние между осями (или центрами) двух соседних отметок шкалы, измеренное вдоль воображаемой линии, проходящей через середины самых коротких отметок шкалы, является:</w:t>
      </w:r>
    </w:p>
    <w:p w:rsidR="004424AC" w:rsidRPr="003633BD" w:rsidRDefault="004424AC" w:rsidP="004424AC">
      <w:pPr>
        <w:ind w:firstLine="567"/>
        <w:rPr>
          <w:rFonts w:eastAsia="Calibri"/>
        </w:rPr>
      </w:pPr>
      <w:r w:rsidRPr="003633BD">
        <w:rPr>
          <w:rFonts w:eastAsia="Calibri"/>
        </w:rPr>
        <w:t>а. длиной деления шкалы;</w:t>
      </w:r>
    </w:p>
    <w:p w:rsidR="004424AC" w:rsidRPr="003633BD" w:rsidRDefault="004424AC" w:rsidP="004424AC">
      <w:pPr>
        <w:ind w:firstLine="567"/>
        <w:rPr>
          <w:rFonts w:eastAsia="Calibri"/>
          <w:color w:val="000000"/>
        </w:rPr>
      </w:pPr>
      <w:proofErr w:type="gramStart"/>
      <w:r w:rsidRPr="003633BD">
        <w:rPr>
          <w:rFonts w:eastAsia="Calibri"/>
          <w:color w:val="000000"/>
        </w:rPr>
        <w:t>б</w:t>
      </w:r>
      <w:proofErr w:type="gramEnd"/>
      <w:r w:rsidRPr="003633BD">
        <w:rPr>
          <w:rFonts w:eastAsia="Calibri"/>
          <w:color w:val="000000"/>
        </w:rPr>
        <w:t>. интервалом деления шкалы;</w:t>
      </w:r>
    </w:p>
    <w:p w:rsidR="004424AC" w:rsidRPr="003633BD" w:rsidRDefault="004424AC" w:rsidP="004424AC">
      <w:pPr>
        <w:ind w:firstLine="567"/>
        <w:rPr>
          <w:rFonts w:eastAsia="Calibri"/>
          <w:color w:val="000000"/>
        </w:rPr>
      </w:pPr>
      <w:proofErr w:type="gramStart"/>
      <w:r w:rsidRPr="003633BD">
        <w:rPr>
          <w:rFonts w:eastAsia="Calibri"/>
          <w:color w:val="000000"/>
        </w:rPr>
        <w:t>в</w:t>
      </w:r>
      <w:proofErr w:type="gramEnd"/>
      <w:r w:rsidRPr="003633BD">
        <w:rPr>
          <w:rFonts w:eastAsia="Calibri"/>
          <w:color w:val="000000"/>
        </w:rPr>
        <w:t xml:space="preserve">. </w:t>
      </w:r>
      <w:proofErr w:type="gramStart"/>
      <w:r w:rsidRPr="003633BD">
        <w:rPr>
          <w:rFonts w:eastAsia="Calibri"/>
          <w:color w:val="000000"/>
        </w:rPr>
        <w:t>ценой</w:t>
      </w:r>
      <w:proofErr w:type="gramEnd"/>
      <w:r w:rsidRPr="003633BD">
        <w:rPr>
          <w:rFonts w:eastAsia="Calibri"/>
          <w:color w:val="000000"/>
        </w:rPr>
        <w:t xml:space="preserve"> деления шкалы;</w:t>
      </w:r>
    </w:p>
    <w:p w:rsidR="004424AC" w:rsidRDefault="004424AC" w:rsidP="004424AC">
      <w:pPr>
        <w:ind w:firstLine="567"/>
        <w:rPr>
          <w:rFonts w:eastAsia="Calibri"/>
          <w:color w:val="000000"/>
        </w:rPr>
      </w:pPr>
      <w:r w:rsidRPr="003633BD">
        <w:rPr>
          <w:rFonts w:eastAsia="Calibri"/>
          <w:color w:val="000000"/>
        </w:rPr>
        <w:t>г. чувствительностью шкалы.</w:t>
      </w:r>
    </w:p>
    <w:p w:rsidR="00263052" w:rsidRDefault="00263052" w:rsidP="004424AC">
      <w:pPr>
        <w:ind w:firstLine="567"/>
        <w:rPr>
          <w:rFonts w:eastAsia="Calibri"/>
          <w:color w:val="000000"/>
        </w:rPr>
      </w:pPr>
    </w:p>
    <w:p w:rsidR="00263052" w:rsidRPr="00263052" w:rsidRDefault="00263052" w:rsidP="00263052">
      <w:pPr>
        <w:pStyle w:val="a7"/>
        <w:numPr>
          <w:ilvl w:val="0"/>
          <w:numId w:val="305"/>
        </w:numPr>
        <w:spacing w:line="276" w:lineRule="auto"/>
        <w:ind w:left="714" w:right="-142" w:hanging="357"/>
        <w:rPr>
          <w:iCs/>
          <w:szCs w:val="24"/>
        </w:rPr>
      </w:pPr>
      <w:r w:rsidRPr="00263052">
        <w:rPr>
          <w:iCs/>
          <w:szCs w:val="24"/>
        </w:rPr>
        <w:t>Как называется разность между показаниями средств измерений и истинным (действительным) значением измеряемой величины:</w:t>
      </w:r>
    </w:p>
    <w:p w:rsidR="00263052" w:rsidRPr="00263052" w:rsidRDefault="00263052" w:rsidP="00263052">
      <w:pPr>
        <w:spacing w:after="200" w:line="276" w:lineRule="auto"/>
        <w:ind w:left="720" w:right="-143"/>
        <w:contextualSpacing/>
        <w:jc w:val="both"/>
        <w:rPr>
          <w:iCs/>
          <w:lang w:eastAsia="en-US"/>
        </w:rPr>
      </w:pPr>
      <w:r w:rsidRPr="00263052">
        <w:rPr>
          <w:iCs/>
          <w:lang w:eastAsia="en-US"/>
        </w:rPr>
        <w:t>а. точностью средств измерений;</w:t>
      </w:r>
    </w:p>
    <w:p w:rsidR="00263052" w:rsidRPr="00263052" w:rsidRDefault="00263052" w:rsidP="00263052">
      <w:pPr>
        <w:spacing w:after="200" w:line="276" w:lineRule="auto"/>
        <w:ind w:left="720" w:right="-143"/>
        <w:contextualSpacing/>
        <w:jc w:val="both"/>
        <w:rPr>
          <w:iCs/>
          <w:u w:val="single"/>
          <w:lang w:eastAsia="en-US"/>
        </w:rPr>
      </w:pPr>
      <w:proofErr w:type="gramStart"/>
      <w:r w:rsidRPr="00263052">
        <w:rPr>
          <w:iCs/>
          <w:u w:val="single"/>
          <w:lang w:eastAsia="en-US"/>
        </w:rPr>
        <w:t>б</w:t>
      </w:r>
      <w:proofErr w:type="gramEnd"/>
      <w:r w:rsidRPr="00263052">
        <w:rPr>
          <w:iCs/>
          <w:u w:val="single"/>
          <w:lang w:eastAsia="en-US"/>
        </w:rPr>
        <w:t>. погрешностью средства измерений;</w:t>
      </w:r>
    </w:p>
    <w:p w:rsidR="00263052" w:rsidRPr="00263052" w:rsidRDefault="00263052" w:rsidP="00263052">
      <w:pPr>
        <w:spacing w:after="200" w:line="276" w:lineRule="auto"/>
        <w:ind w:left="720" w:right="-143"/>
        <w:contextualSpacing/>
        <w:jc w:val="both"/>
        <w:rPr>
          <w:iCs/>
          <w:lang w:eastAsia="en-US"/>
        </w:rPr>
      </w:pPr>
      <w:proofErr w:type="gramStart"/>
      <w:r w:rsidRPr="00263052">
        <w:rPr>
          <w:iCs/>
          <w:lang w:eastAsia="en-US"/>
        </w:rPr>
        <w:lastRenderedPageBreak/>
        <w:t>в</w:t>
      </w:r>
      <w:proofErr w:type="gramEnd"/>
      <w:r w:rsidRPr="00263052">
        <w:rPr>
          <w:iCs/>
          <w:lang w:eastAsia="en-US"/>
        </w:rPr>
        <w:t>. диапазоном измерений;</w:t>
      </w:r>
    </w:p>
    <w:p w:rsidR="00263052" w:rsidRPr="00263052" w:rsidRDefault="00263052" w:rsidP="00263052">
      <w:pPr>
        <w:spacing w:after="200" w:line="276" w:lineRule="auto"/>
        <w:ind w:left="720" w:right="-143"/>
        <w:contextualSpacing/>
        <w:jc w:val="both"/>
        <w:rPr>
          <w:iCs/>
          <w:lang w:eastAsia="en-US"/>
        </w:rPr>
      </w:pPr>
      <w:r w:rsidRPr="00263052">
        <w:rPr>
          <w:iCs/>
          <w:lang w:eastAsia="en-US"/>
        </w:rPr>
        <w:t>г. нормируемыми метрологическими характеристиками.</w:t>
      </w:r>
    </w:p>
    <w:p w:rsidR="00263052" w:rsidRPr="003633BD" w:rsidRDefault="00263052" w:rsidP="004424AC">
      <w:pPr>
        <w:ind w:firstLine="567"/>
        <w:rPr>
          <w:rFonts w:eastAsia="Calibri"/>
          <w:color w:val="000000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Что не является показателем качества товара?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Надежность;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Эргономичность;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Экологическая безопасность;</w:t>
      </w:r>
    </w:p>
    <w:p w:rsidR="004424AC" w:rsidRPr="003633BD" w:rsidRDefault="004424AC" w:rsidP="00A24EBF">
      <w:pPr>
        <w:numPr>
          <w:ilvl w:val="0"/>
          <w:numId w:val="27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Страна-изготовитель.</w:t>
      </w:r>
    </w:p>
    <w:p w:rsidR="004424AC" w:rsidRPr="003633BD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Как называется область значений величины, в пределах которой нормированы допускаемые пределы погрешности средства измерений?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Диапазон измерений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Порог чувствительности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Погрешность СИ</w:t>
      </w:r>
    </w:p>
    <w:p w:rsidR="004424AC" w:rsidRPr="003633BD" w:rsidRDefault="004424AC" w:rsidP="00A24EBF">
      <w:pPr>
        <w:numPr>
          <w:ilvl w:val="0"/>
          <w:numId w:val="280"/>
        </w:numPr>
        <w:spacing w:after="200" w:line="276" w:lineRule="auto"/>
        <w:ind w:left="709" w:hanging="283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Класс точности СИ</w:t>
      </w:r>
    </w:p>
    <w:p w:rsidR="004424AC" w:rsidRPr="003633BD" w:rsidRDefault="004424AC" w:rsidP="004424AC">
      <w:pPr>
        <w:ind w:left="709"/>
        <w:contextualSpacing/>
        <w:rPr>
          <w:rFonts w:eastAsiaTheme="minorHAnsi"/>
          <w:lang w:eastAsia="en-US"/>
        </w:rPr>
      </w:pPr>
    </w:p>
    <w:p w:rsidR="004424AC" w:rsidRPr="003633BD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Укажите, какая единица физических величин системы СИ относится к основным единицам СИ: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Грамм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Минута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Метр</w:t>
      </w:r>
    </w:p>
    <w:p w:rsidR="004424AC" w:rsidRPr="003633BD" w:rsidRDefault="004424AC" w:rsidP="00A24EBF">
      <w:pPr>
        <w:numPr>
          <w:ilvl w:val="0"/>
          <w:numId w:val="281"/>
        </w:numPr>
        <w:spacing w:after="200" w:line="276" w:lineRule="auto"/>
        <w:ind w:left="426" w:firstLine="0"/>
        <w:contextualSpacing/>
        <w:rPr>
          <w:rFonts w:eastAsiaTheme="minorHAnsi"/>
          <w:lang w:eastAsia="en-US"/>
        </w:rPr>
      </w:pPr>
      <w:r w:rsidRPr="003633BD">
        <w:rPr>
          <w:rFonts w:eastAsiaTheme="minorHAnsi"/>
          <w:lang w:eastAsia="en-US"/>
        </w:rPr>
        <w:t>Миллиметр</w:t>
      </w:r>
    </w:p>
    <w:p w:rsidR="004424AC" w:rsidRPr="00CD4888" w:rsidRDefault="004424AC" w:rsidP="004424AC">
      <w:pPr>
        <w:ind w:left="720"/>
        <w:contextualSpacing/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CD4888" w:rsidRDefault="004424AC" w:rsidP="004424AC">
      <w:pPr>
        <w:ind w:left="720"/>
        <w:contextualSpacing/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ВСТАВИТЬ ПРОПУЩЕННОЕ СЛОВО</w:t>
      </w:r>
    </w:p>
    <w:p w:rsidR="004424AC" w:rsidRPr="00CD4888" w:rsidRDefault="004424AC" w:rsidP="004424AC">
      <w:pPr>
        <w:ind w:left="720"/>
        <w:contextualSpacing/>
        <w:jc w:val="center"/>
        <w:rPr>
          <w:rFonts w:eastAsiaTheme="minorHAnsi"/>
          <w:b/>
          <w:color w:val="FF0000"/>
          <w:u w:val="single"/>
          <w:lang w:eastAsia="en-US"/>
        </w:rPr>
      </w:pP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rFonts w:eastAsiaTheme="minorHAnsi"/>
          <w:szCs w:val="24"/>
        </w:rPr>
      </w:pPr>
      <w:r w:rsidRPr="00B1001B">
        <w:rPr>
          <w:rFonts w:eastAsiaTheme="minorHAnsi"/>
          <w:szCs w:val="24"/>
        </w:rPr>
        <w:t>__________________ -  это совокупность операций  по применению технического средства, хранящего единицу физической величины, обеспечивающих нахождение соотношения измеряемой величины с ее единицей и получение значения этой величины.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line="276" w:lineRule="auto"/>
        <w:jc w:val="left"/>
        <w:rPr>
          <w:szCs w:val="24"/>
        </w:rPr>
      </w:pPr>
      <w:r w:rsidRPr="00B1001B">
        <w:rPr>
          <w:szCs w:val="24"/>
        </w:rPr>
        <w:t>Одна из характеристик качества измерений, отражающая близость к нулю погрешности измерений, называется ___________ результата измерений.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Отклонение результата измерения от истинного  значения измеряемой физической величины называется ________________.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bCs/>
          <w:lang w:eastAsia="en-US"/>
        </w:rPr>
        <w:t>__________________ - область значений величины, в пределах которой нормированы допустимые пределы погрешности средства измерений.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bCs/>
          <w:lang w:eastAsia="en-US"/>
        </w:rPr>
        <w:t>Объектом измерений в метрологии является _________________ величина.</w:t>
      </w:r>
    </w:p>
    <w:p w:rsidR="004424AC" w:rsidRPr="00B1001B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Невозможно устранить _________________ погрешность.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line="276" w:lineRule="auto"/>
        <w:jc w:val="left"/>
        <w:rPr>
          <w:szCs w:val="24"/>
        </w:rPr>
      </w:pPr>
      <w:r w:rsidRPr="00B1001B">
        <w:rPr>
          <w:szCs w:val="24"/>
        </w:rPr>
        <w:t>Количественная определенность физической величины, присущая конкретному материальному объекту, системе, явлению или процессу называется  ___________ (или __________  ______________).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jc w:val="left"/>
        <w:rPr>
          <w:szCs w:val="24"/>
        </w:rPr>
      </w:pPr>
      <w:r w:rsidRPr="00B1001B">
        <w:rPr>
          <w:rFonts w:eastAsia="Times New Roman"/>
          <w:szCs w:val="24"/>
        </w:rPr>
        <w:lastRenderedPageBreak/>
        <w:t>Метод сравнения с мерой, при реализации которого результирующий эффект воздействия измеряемой величины и меры на прибор сравнения доводят до нуля, называется  __________.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szCs w:val="24"/>
        </w:rPr>
      </w:pPr>
      <w:r w:rsidRPr="00B1001B">
        <w:rPr>
          <w:szCs w:val="24"/>
        </w:rPr>
        <w:t>Средство измерений, предназначенное для воспроизведения и (или) хранения физической величины одного или нескольких заданных размеров, значения которых выражены в установленных единицах и известны с необходимой точностью - это _____________.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szCs w:val="24"/>
        </w:rPr>
      </w:pPr>
      <w:r w:rsidRPr="00B1001B">
        <w:rPr>
          <w:szCs w:val="24"/>
        </w:rPr>
        <w:t>Характеристика средства измерений в виде наименьшего значения изменения физической величины, начиная с которого может осуществляться ее измерение данным средством,  называется  порогом_____________  средства измерений.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szCs w:val="24"/>
        </w:rPr>
      </w:pPr>
      <w:r w:rsidRPr="00B1001B">
        <w:rPr>
          <w:szCs w:val="24"/>
        </w:rPr>
        <w:t>Вид измерения, если определение искомого значения физической величины производится на основании результата прямых измерений других ФВ, функционально связанных с искомой величиной, называется ___________.</w:t>
      </w:r>
    </w:p>
    <w:p w:rsidR="004424AC" w:rsidRPr="00CD4888" w:rsidRDefault="004424AC" w:rsidP="004424AC">
      <w:pPr>
        <w:ind w:left="720"/>
        <w:contextualSpacing/>
        <w:rPr>
          <w:rFonts w:eastAsiaTheme="minorHAnsi"/>
          <w:lang w:eastAsia="en-US"/>
        </w:rPr>
      </w:pPr>
    </w:p>
    <w:p w:rsidR="004424AC" w:rsidRDefault="004424AC" w:rsidP="004424AC">
      <w:pPr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ВОПРОСЫ НА УСТАНОВЛЕНИЕ СООТВЕТСТВИЯ</w:t>
      </w: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jc w:val="left"/>
        <w:rPr>
          <w:szCs w:val="24"/>
        </w:rPr>
      </w:pPr>
      <w:r w:rsidRPr="00B1001B">
        <w:rPr>
          <w:szCs w:val="24"/>
        </w:rPr>
        <w:t>Установите соответствие между  наименованием погрешности измерений и ее характеристикой: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2422"/>
        <w:gridCol w:w="708"/>
        <w:gridCol w:w="492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Совокупные</w:t>
            </w: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Измерения, проводимые одновременно измерения одноименных величин, при которых искомые значения определяют путем решения системы уравнений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Прямые</w:t>
            </w: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Измерения, при которых искомое значение физической величины определяют непосредственно путем сравнения с мерой этой величины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Косвенные</w:t>
            </w:r>
          </w:p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Ряд измерений какой-либо величины, выполненных одинаковыми по точности средствами измерений и в одних и тех же условиях с одинаковой тщательностью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Равноточные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 xml:space="preserve">Измерения, при которых </w:t>
            </w:r>
            <w:r w:rsidRPr="00B1001B">
              <w:rPr>
                <w:color w:val="000000"/>
                <w:sz w:val="24"/>
                <w:szCs w:val="24"/>
              </w:rPr>
              <w:t>искомое значение величины определяют на основании результатов прямых измерений других физических величин, функционально связанных с искомой величиной</w:t>
            </w:r>
          </w:p>
        </w:tc>
      </w:tr>
    </w:tbl>
    <w:p w:rsidR="004424AC" w:rsidRPr="00B1001B" w:rsidRDefault="004424AC" w:rsidP="004424AC">
      <w:pPr>
        <w:ind w:left="720"/>
        <w:contextualSpacing/>
        <w:rPr>
          <w:rFonts w:eastAsiaTheme="minorHAnsi"/>
          <w:color w:val="000000"/>
          <w:shd w:val="clear" w:color="auto" w:fill="F7FBFC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720"/>
        <w:contextualSpacing/>
        <w:rPr>
          <w:b/>
        </w:rPr>
      </w:pPr>
    </w:p>
    <w:p w:rsidR="004424AC" w:rsidRPr="00B1001B" w:rsidRDefault="004424AC" w:rsidP="00A24EBF">
      <w:pPr>
        <w:pStyle w:val="a7"/>
        <w:numPr>
          <w:ilvl w:val="0"/>
          <w:numId w:val="305"/>
        </w:numPr>
        <w:spacing w:after="200" w:line="276" w:lineRule="auto"/>
        <w:jc w:val="left"/>
        <w:rPr>
          <w:szCs w:val="24"/>
        </w:rPr>
      </w:pPr>
      <w:r w:rsidRPr="00B1001B">
        <w:rPr>
          <w:szCs w:val="24"/>
        </w:rPr>
        <w:t>Установите  соответствие понятия и наименования единицы физической величины: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4593"/>
        <w:gridCol w:w="708"/>
        <w:gridCol w:w="3120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1.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ФВ, которой по определению присвоено числовое значение, равное единице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А.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кратная единица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2.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ФВ, входящая в систему величин и выражаемая через основные величины этой системы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Б.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производная единица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3.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 xml:space="preserve">единица ФВ в целое число раз больше системной единицы физической </w:t>
            </w:r>
            <w:r w:rsidRPr="00B1001B">
              <w:rPr>
                <w:rFonts w:eastAsia="Calibri"/>
              </w:rPr>
              <w:lastRenderedPageBreak/>
              <w:t>величины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lastRenderedPageBreak/>
              <w:t>В.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 xml:space="preserve">единица </w:t>
            </w:r>
            <w:proofErr w:type="gramStart"/>
            <w:r w:rsidRPr="00B1001B">
              <w:rPr>
                <w:rFonts w:eastAsia="Calibri"/>
              </w:rPr>
              <w:t>основной</w:t>
            </w:r>
            <w:proofErr w:type="gramEnd"/>
            <w:r w:rsidRPr="00B1001B">
              <w:rPr>
                <w:rFonts w:eastAsia="Calibri"/>
              </w:rPr>
              <w:t xml:space="preserve"> 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lastRenderedPageBreak/>
              <w:t>4.</w:t>
            </w:r>
          </w:p>
        </w:tc>
        <w:tc>
          <w:tcPr>
            <w:tcW w:w="4593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единица ФВ в целое число раз меньше системной единицы физической величины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Г.</w:t>
            </w:r>
          </w:p>
        </w:tc>
        <w:tc>
          <w:tcPr>
            <w:tcW w:w="3120" w:type="dxa"/>
          </w:tcPr>
          <w:p w:rsidR="004424AC" w:rsidRPr="00B1001B" w:rsidRDefault="004424AC" w:rsidP="004424AC">
            <w:pPr>
              <w:rPr>
                <w:rFonts w:eastAsia="Calibri"/>
              </w:rPr>
            </w:pPr>
            <w:r w:rsidRPr="00B1001B">
              <w:rPr>
                <w:rFonts w:eastAsia="Calibri"/>
              </w:rPr>
              <w:t>дольная единица ФВ</w:t>
            </w:r>
          </w:p>
        </w:tc>
      </w:tr>
    </w:tbl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720"/>
        <w:contextualSpacing/>
        <w:rPr>
          <w:b/>
        </w:rPr>
      </w:pPr>
    </w:p>
    <w:p w:rsidR="004424AC" w:rsidRPr="00B1001B" w:rsidRDefault="004424AC" w:rsidP="00A24EBF">
      <w:pPr>
        <w:pStyle w:val="a7"/>
        <w:numPr>
          <w:ilvl w:val="0"/>
          <w:numId w:val="305"/>
        </w:numPr>
        <w:rPr>
          <w:rFonts w:eastAsiaTheme="minorHAnsi"/>
          <w:color w:val="000000"/>
          <w:szCs w:val="24"/>
          <w:shd w:val="clear" w:color="auto" w:fill="F7FBFC"/>
        </w:rPr>
      </w:pPr>
      <w:r w:rsidRPr="00B1001B">
        <w:rPr>
          <w:szCs w:val="24"/>
        </w:rPr>
        <w:t>Установите соответствие между  наименованием погрешности измерений  и ее характеристикой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2422"/>
        <w:gridCol w:w="708"/>
        <w:gridCol w:w="492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315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Абсолютная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Составляющая погрешности, изменяющаяся  случайным образом при повторных измерениях  одной и той же ФВ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Относительная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Отношение абсолютной погрешности к действительному или измеренному значению измеряемой величины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Систематическая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Составляющая погрешности результата измерений, остающаяся постоянной или закономерно изменяющаяся при повторных наблюдениях физической величины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Случайная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color w:val="000000"/>
                <w:sz w:val="24"/>
                <w:szCs w:val="24"/>
              </w:rPr>
              <w:t>Разность между измеренным и действительным значением измеряемой величины.</w:t>
            </w:r>
          </w:p>
        </w:tc>
      </w:tr>
    </w:tbl>
    <w:p w:rsidR="004424AC" w:rsidRPr="00B1001B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360"/>
        <w:contextualSpacing/>
        <w:rPr>
          <w:rFonts w:eastAsiaTheme="minorHAnsi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 xml:space="preserve">Выберите правильные характеристики для размера </w:t>
      </w:r>
      <m:oMath>
        <m:sSubSup>
          <m:sSubSup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SupPr>
          <m:e>
            <m:r>
              <w:rPr>
                <w:rFonts w:ascii="Cambria Math" w:eastAsiaTheme="minorHAnsi"/>
                <w:lang w:eastAsia="en-US"/>
              </w:rPr>
              <m:t>37</m:t>
            </m:r>
          </m:e>
          <m:sub>
            <m:r>
              <w:rPr>
                <w:rFonts w:eastAsiaTheme="minorHAnsi"/>
                <w:lang w:eastAsia="en-US"/>
              </w:rPr>
              <m:t>-</m:t>
            </m:r>
            <m:r>
              <w:rPr>
                <w:rFonts w:ascii="Cambria Math" w:eastAsiaTheme="minorHAnsi"/>
                <w:lang w:eastAsia="en-US"/>
              </w:rPr>
              <m:t>0,1</m:t>
            </m:r>
          </m:sub>
          <m:sup>
            <m:r>
              <w:rPr>
                <w:rFonts w:ascii="Cambria Math" w:eastAsiaTheme="minorHAnsi"/>
                <w:lang w:eastAsia="en-US"/>
              </w:rPr>
              <m:t>+0,3</m:t>
            </m:r>
          </m:sup>
        </m:sSubSup>
      </m:oMath>
      <w:r w:rsidRPr="00B1001B">
        <w:rPr>
          <w:rFonts w:eastAsiaTheme="minorHAnsi"/>
          <w:lang w:eastAsia="en-US"/>
        </w:rPr>
        <w:t>: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2422"/>
        <w:gridCol w:w="708"/>
        <w:gridCol w:w="492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315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37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ind w:left="720" w:hanging="686"/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Наибольший размер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+0,3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Наименьший размер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0,4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Номинальный размер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-0,1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Верхнее отклонение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5.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36,9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Д.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Нижнее отклонение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6.</w:t>
            </w:r>
          </w:p>
        </w:tc>
        <w:tc>
          <w:tcPr>
            <w:tcW w:w="2422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37,2</w:t>
            </w:r>
          </w:p>
        </w:tc>
        <w:tc>
          <w:tcPr>
            <w:tcW w:w="708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Е.</w:t>
            </w:r>
          </w:p>
        </w:tc>
        <w:tc>
          <w:tcPr>
            <w:tcW w:w="4927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Допуск размера</w:t>
            </w:r>
          </w:p>
        </w:tc>
      </w:tr>
    </w:tbl>
    <w:p w:rsidR="004424AC" w:rsidRPr="00B1001B" w:rsidRDefault="004424AC" w:rsidP="004424AC">
      <w:pPr>
        <w:ind w:left="720"/>
        <w:contextualSpacing/>
        <w:rPr>
          <w:rFonts w:eastAsiaTheme="minorHAnsi"/>
          <w:color w:val="000000"/>
          <w:shd w:val="clear" w:color="auto" w:fill="F7FBFC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4424AC" w:rsidRPr="00B1001B" w:rsidRDefault="004424AC" w:rsidP="004424AC">
      <w:pPr>
        <w:ind w:left="720"/>
        <w:contextualSpacing/>
        <w:rPr>
          <w:rFonts w:eastAsiaTheme="minorHAnsi"/>
          <w:color w:val="000000"/>
          <w:shd w:val="clear" w:color="auto" w:fill="F7FBFC"/>
          <w:lang w:eastAsia="en-US"/>
        </w:rPr>
      </w:pPr>
    </w:p>
    <w:p w:rsidR="004424AC" w:rsidRPr="00B1001B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color w:val="000000"/>
          <w:shd w:val="clear" w:color="auto" w:fill="F7FBFC"/>
          <w:lang w:eastAsia="en-US"/>
        </w:rPr>
      </w:pPr>
      <w:r w:rsidRPr="00B1001B">
        <w:rPr>
          <w:rFonts w:eastAsiaTheme="minorHAnsi"/>
          <w:color w:val="000000"/>
          <w:shd w:val="clear" w:color="auto" w:fill="F7FBFC"/>
          <w:lang w:eastAsia="en-US"/>
        </w:rPr>
        <w:t>Установите  соответствие понятия и наименования взаимозаменяемости: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4831"/>
        <w:gridCol w:w="709"/>
        <w:gridCol w:w="2517"/>
      </w:tblGrid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tabs>
                <w:tab w:val="left" w:pos="315"/>
              </w:tabs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Взаимозаменяемость всех или отдельных деталей, составляющих сборочные единицы, механизмы,    входящие в изделие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А.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Полная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Взаимозаменяемость, позволяющая проводить сборку любых сопрягаемых деталей без дополнительной обработки, подбора или регулирования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Б.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Внутренняя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tabs>
                <w:tab w:val="left" w:pos="1140"/>
              </w:tabs>
              <w:contextualSpacing/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 xml:space="preserve">Взаимозаменяемость, при которой возможны не только сборка и замена при </w:t>
            </w:r>
            <w:r w:rsidRPr="00B1001B">
              <w:rPr>
                <w:sz w:val="24"/>
                <w:szCs w:val="24"/>
              </w:rPr>
              <w:lastRenderedPageBreak/>
              <w:t>ремонте любых деталей, узлов и механизмов, но и обеспечение их необходимых эксплуатационных показателей и функциональных параметров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lastRenderedPageBreak/>
              <w:t>В.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lastRenderedPageBreak/>
              <w:t>Внешняя</w:t>
            </w:r>
          </w:p>
        </w:tc>
      </w:tr>
      <w:tr w:rsidR="004424AC" w:rsidRPr="00B1001B" w:rsidTr="004424AC">
        <w:tc>
          <w:tcPr>
            <w:tcW w:w="794" w:type="dxa"/>
          </w:tcPr>
          <w:p w:rsidR="004424AC" w:rsidRPr="00B1001B" w:rsidRDefault="004424AC" w:rsidP="004424AC">
            <w:pPr>
              <w:contextualSpacing/>
              <w:jc w:val="center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4831" w:type="dxa"/>
          </w:tcPr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 xml:space="preserve">Взаимозаменяемость, покупных и кооперируемых изделий по эксплуатационным показателям, а также по размерам и форме присоединительных поверхностей </w:t>
            </w:r>
          </w:p>
        </w:tc>
        <w:tc>
          <w:tcPr>
            <w:tcW w:w="709" w:type="dxa"/>
          </w:tcPr>
          <w:p w:rsidR="004424AC" w:rsidRPr="00B1001B" w:rsidRDefault="004424AC" w:rsidP="004424AC">
            <w:pPr>
              <w:contextualSpacing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Г.</w:t>
            </w:r>
          </w:p>
        </w:tc>
        <w:tc>
          <w:tcPr>
            <w:tcW w:w="2517" w:type="dxa"/>
          </w:tcPr>
          <w:p w:rsidR="004424AC" w:rsidRPr="00B1001B" w:rsidRDefault="004424AC" w:rsidP="004424AC">
            <w:pPr>
              <w:contextualSpacing/>
              <w:jc w:val="both"/>
              <w:rPr>
                <w:sz w:val="24"/>
                <w:szCs w:val="24"/>
              </w:rPr>
            </w:pPr>
          </w:p>
          <w:p w:rsidR="004424AC" w:rsidRPr="00B1001B" w:rsidRDefault="004424AC" w:rsidP="004424AC">
            <w:pPr>
              <w:jc w:val="both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Функциональная</w:t>
            </w:r>
          </w:p>
        </w:tc>
      </w:tr>
    </w:tbl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</w:p>
    <w:p w:rsidR="004424AC" w:rsidRPr="00B1001B" w:rsidRDefault="004424AC" w:rsidP="004424AC">
      <w:pPr>
        <w:ind w:firstLine="567"/>
        <w:rPr>
          <w:rFonts w:eastAsiaTheme="minorHAnsi"/>
          <w:lang w:eastAsia="en-US"/>
        </w:rPr>
      </w:pPr>
      <w:r w:rsidRPr="00B1001B">
        <w:rPr>
          <w:rFonts w:eastAsiaTheme="minorHAnsi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1001B">
              <w:rPr>
                <w:sz w:val="24"/>
                <w:szCs w:val="24"/>
              </w:rPr>
              <w:t>4</w:t>
            </w:r>
          </w:p>
        </w:tc>
      </w:tr>
      <w:tr w:rsidR="004424AC" w:rsidRPr="00B1001B" w:rsidTr="004424A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4AC" w:rsidRPr="00B1001B" w:rsidRDefault="004424AC" w:rsidP="004424A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C2176E" w:rsidRDefault="00C2176E" w:rsidP="004424AC">
      <w:pPr>
        <w:ind w:left="720"/>
        <w:contextualSpacing/>
        <w:rPr>
          <w:rFonts w:eastAsiaTheme="minorHAnsi"/>
          <w:b/>
          <w:color w:val="FF0000"/>
          <w:u w:val="single"/>
          <w:lang w:eastAsia="en-US"/>
        </w:rPr>
      </w:pPr>
    </w:p>
    <w:p w:rsidR="004424AC" w:rsidRDefault="004424AC" w:rsidP="004424AC">
      <w:pPr>
        <w:ind w:left="720"/>
        <w:contextualSpacing/>
        <w:rPr>
          <w:rFonts w:eastAsiaTheme="minorHAnsi"/>
          <w:b/>
          <w:color w:val="FF0000"/>
          <w:u w:val="single"/>
          <w:lang w:eastAsia="en-US"/>
        </w:rPr>
      </w:pPr>
      <w:r w:rsidRPr="00CD4888">
        <w:rPr>
          <w:rFonts w:eastAsiaTheme="minorHAnsi"/>
          <w:b/>
          <w:color w:val="FF0000"/>
          <w:u w:val="single"/>
          <w:lang w:eastAsia="en-US"/>
        </w:rPr>
        <w:t>ВОПРОСЫ НА УСТАНОВЛЕНИЕ ПОСЛЕДОВАТЕЛЬНОСТИ ДЕЙСТВИЙ</w:t>
      </w:r>
    </w:p>
    <w:p w:rsidR="00C2176E" w:rsidRPr="00CD4888" w:rsidRDefault="00C2176E" w:rsidP="004424AC">
      <w:pPr>
        <w:ind w:left="720"/>
        <w:contextualSpacing/>
        <w:rPr>
          <w:rFonts w:eastAsiaTheme="minorHAnsi"/>
          <w:b/>
          <w:color w:val="FF0000"/>
          <w:u w:val="single"/>
          <w:lang w:eastAsia="en-US"/>
        </w:rPr>
      </w:pPr>
    </w:p>
    <w:p w:rsidR="004424AC" w:rsidRPr="009214EA" w:rsidRDefault="004424AC" w:rsidP="00A24EBF">
      <w:pPr>
        <w:pStyle w:val="a7"/>
        <w:numPr>
          <w:ilvl w:val="0"/>
          <w:numId w:val="305"/>
        </w:numPr>
        <w:spacing w:line="276" w:lineRule="auto"/>
        <w:ind w:left="714" w:hanging="357"/>
        <w:rPr>
          <w:rFonts w:eastAsiaTheme="minorHAnsi"/>
          <w:szCs w:val="24"/>
        </w:rPr>
      </w:pPr>
      <w:r w:rsidRPr="009214EA">
        <w:rPr>
          <w:rFonts w:eastAsiaTheme="minorHAnsi"/>
          <w:szCs w:val="24"/>
        </w:rPr>
        <w:t>Укажите правильную последовательность действий при измерении образца штангенциркулем: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По шкале штанги отсчитать количество целых миллиметров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Проверить штангенциркуль на точность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По шкале нониуса определить доли миллиметра</w:t>
      </w:r>
    </w:p>
    <w:p w:rsidR="004424AC" w:rsidRPr="009214EA" w:rsidRDefault="004424AC" w:rsidP="00A24EBF">
      <w:pPr>
        <w:numPr>
          <w:ilvl w:val="0"/>
          <w:numId w:val="2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Приложить неподвижную губку штангенциркуля к краю измеряемой поверхности</w:t>
      </w:r>
    </w:p>
    <w:p w:rsidR="004424AC" w:rsidRPr="009214EA" w:rsidRDefault="004424AC" w:rsidP="00A24EBF">
      <w:pPr>
        <w:numPr>
          <w:ilvl w:val="0"/>
          <w:numId w:val="30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Укажите порядок проведения измерений с использованием индикатора часового типа: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Поднятие измерительного стержня при помощи «ушка», расположенного вверху ИЧТ с одновременным извлечением эталонной детали </w:t>
      </w:r>
      <w:proofErr w:type="spellStart"/>
      <w:r w:rsidRPr="009214EA">
        <w:rPr>
          <w:rFonts w:eastAsiaTheme="minorHAnsi"/>
          <w:lang w:eastAsia="en-US"/>
        </w:rPr>
        <w:t>изпод</w:t>
      </w:r>
      <w:proofErr w:type="spellEnd"/>
      <w:r w:rsidRPr="009214EA">
        <w:rPr>
          <w:rFonts w:eastAsiaTheme="minorHAnsi"/>
          <w:lang w:eastAsia="en-US"/>
        </w:rPr>
        <w:t xml:space="preserve"> индикатора часового типа.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Установка циферблата на «ноль»:  перед проведением измерений, необходимо установить нулевое, исходное значение, используя эталон.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Помещение измеряемой детали между основанием штатива и измерительной головкой </w:t>
      </w:r>
      <w:proofErr w:type="gramStart"/>
      <w:r w:rsidRPr="009214EA">
        <w:rPr>
          <w:rFonts w:eastAsiaTheme="minorHAnsi"/>
          <w:lang w:eastAsia="en-US"/>
        </w:rPr>
        <w:t xml:space="preserve">( </w:t>
      </w:r>
      <w:proofErr w:type="gramEnd"/>
      <w:r w:rsidRPr="009214EA">
        <w:rPr>
          <w:rFonts w:eastAsiaTheme="minorHAnsi"/>
          <w:lang w:eastAsia="en-US"/>
        </w:rPr>
        <w:t>твердосплавным шариком или наконечником) индикатора часового типа.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Снятие показаний отклонения размеров измеряемой детали (насколько, в сотых долях миллиметра отличается) от эталонной детали по циферблату ИЧТ.</w:t>
      </w:r>
    </w:p>
    <w:p w:rsidR="004424AC" w:rsidRPr="009214EA" w:rsidRDefault="004424AC" w:rsidP="00A24EBF">
      <w:pPr>
        <w:numPr>
          <w:ilvl w:val="0"/>
          <w:numId w:val="283"/>
        </w:numPr>
        <w:spacing w:after="200" w:line="276" w:lineRule="auto"/>
        <w:ind w:left="1418" w:firstLine="0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Опускание измерительного стержня</w:t>
      </w:r>
    </w:p>
    <w:p w:rsidR="004424AC" w:rsidRPr="009214EA" w:rsidRDefault="004424AC" w:rsidP="00A24EBF">
      <w:pPr>
        <w:pStyle w:val="a7"/>
        <w:numPr>
          <w:ilvl w:val="0"/>
          <w:numId w:val="305"/>
        </w:numPr>
        <w:spacing w:after="200" w:line="276" w:lineRule="auto"/>
        <w:rPr>
          <w:rFonts w:eastAsiaTheme="minorHAnsi"/>
          <w:szCs w:val="24"/>
        </w:rPr>
      </w:pPr>
      <w:r w:rsidRPr="009214EA">
        <w:rPr>
          <w:rFonts w:eastAsiaTheme="minorHAnsi"/>
          <w:szCs w:val="24"/>
        </w:rPr>
        <w:t xml:space="preserve">Установите иерархию эталонов </w:t>
      </w:r>
      <w:proofErr w:type="gramStart"/>
      <w:r w:rsidRPr="009214EA">
        <w:rPr>
          <w:rFonts w:eastAsiaTheme="minorHAnsi"/>
          <w:szCs w:val="24"/>
        </w:rPr>
        <w:t>от</w:t>
      </w:r>
      <w:proofErr w:type="gramEnd"/>
      <w:r w:rsidRPr="009214EA">
        <w:rPr>
          <w:rFonts w:eastAsiaTheme="minorHAnsi"/>
          <w:szCs w:val="24"/>
        </w:rPr>
        <w:t xml:space="preserve"> более точных к менее точным: 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Первичный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Рабочий эталон первого разряда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Рабочий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Вторичный</w:t>
      </w:r>
    </w:p>
    <w:p w:rsidR="004424AC" w:rsidRPr="009214EA" w:rsidRDefault="004424AC" w:rsidP="00A24EBF">
      <w:pPr>
        <w:numPr>
          <w:ilvl w:val="0"/>
          <w:numId w:val="285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Рабочие средства измерений</w:t>
      </w:r>
    </w:p>
    <w:p w:rsidR="004424AC" w:rsidRPr="009214EA" w:rsidRDefault="004424AC" w:rsidP="00A24EBF">
      <w:pPr>
        <w:pStyle w:val="a7"/>
        <w:numPr>
          <w:ilvl w:val="0"/>
          <w:numId w:val="305"/>
        </w:numPr>
        <w:tabs>
          <w:tab w:val="left" w:pos="993"/>
        </w:tabs>
        <w:spacing w:after="200" w:line="276" w:lineRule="auto"/>
        <w:rPr>
          <w:rFonts w:eastAsiaTheme="minorHAnsi"/>
          <w:szCs w:val="24"/>
        </w:rPr>
      </w:pPr>
      <w:r w:rsidRPr="009214EA">
        <w:rPr>
          <w:rFonts w:eastAsiaTheme="minorHAnsi"/>
          <w:szCs w:val="24"/>
        </w:rPr>
        <w:t>Установите последовательность стадий жизненного цикла продукции: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Производство продукции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lastRenderedPageBreak/>
        <w:t>Исследование и обоснование разработки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Капитальный ремонт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Разработка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Утилизация</w:t>
      </w:r>
    </w:p>
    <w:p w:rsidR="004424AC" w:rsidRPr="009214EA" w:rsidRDefault="004424AC" w:rsidP="00A24EBF">
      <w:pPr>
        <w:numPr>
          <w:ilvl w:val="0"/>
          <w:numId w:val="286"/>
        </w:numPr>
        <w:spacing w:after="200" w:line="276" w:lineRule="auto"/>
        <w:ind w:left="1843" w:hanging="425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Эксплуатация продукции</w:t>
      </w:r>
    </w:p>
    <w:p w:rsidR="004424AC" w:rsidRPr="009214EA" w:rsidRDefault="004424AC" w:rsidP="00A24EBF">
      <w:pPr>
        <w:pStyle w:val="a7"/>
        <w:numPr>
          <w:ilvl w:val="0"/>
          <w:numId w:val="305"/>
        </w:numPr>
        <w:spacing w:line="240" w:lineRule="auto"/>
        <w:ind w:left="714" w:hanging="357"/>
        <w:rPr>
          <w:rFonts w:eastAsiaTheme="minorHAnsi"/>
          <w:szCs w:val="24"/>
        </w:rPr>
      </w:pPr>
      <w:r w:rsidRPr="009214EA">
        <w:rPr>
          <w:szCs w:val="24"/>
        </w:rPr>
        <w:t>Укажите в порядке возрастания приставки для образования десятичных кратных и дольных единиц физических величин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Нано 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Милли 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 xml:space="preserve">Кило 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985" w:hanging="567"/>
        <w:contextualSpacing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Пико</w:t>
      </w:r>
    </w:p>
    <w:p w:rsidR="004424AC" w:rsidRPr="009214EA" w:rsidRDefault="004424AC" w:rsidP="00A24EBF">
      <w:pPr>
        <w:numPr>
          <w:ilvl w:val="0"/>
          <w:numId w:val="284"/>
        </w:numPr>
        <w:spacing w:after="200" w:line="276" w:lineRule="auto"/>
        <w:ind w:left="1800" w:hanging="567"/>
        <w:contextualSpacing/>
        <w:jc w:val="both"/>
        <w:rPr>
          <w:rFonts w:eastAsiaTheme="minorHAnsi"/>
          <w:lang w:eastAsia="en-US"/>
        </w:rPr>
      </w:pPr>
      <w:r w:rsidRPr="009214EA">
        <w:rPr>
          <w:rFonts w:eastAsiaTheme="minorHAnsi"/>
          <w:lang w:eastAsia="en-US"/>
        </w:rPr>
        <w:t>Микро</w:t>
      </w:r>
    </w:p>
    <w:p w:rsidR="0021712B" w:rsidRDefault="0021712B" w:rsidP="0021712B">
      <w:pPr>
        <w:pStyle w:val="a7"/>
        <w:ind w:left="360" w:firstLine="0"/>
        <w:jc w:val="left"/>
        <w:rPr>
          <w:rFonts w:eastAsiaTheme="minorHAnsi" w:cstheme="minorBidi"/>
          <w:sz w:val="28"/>
          <w:szCs w:val="28"/>
        </w:rPr>
      </w:pPr>
    </w:p>
    <w:sectPr w:rsidR="0021712B" w:rsidSect="00F74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E536FC"/>
    <w:multiLevelType w:val="hybridMultilevel"/>
    <w:tmpl w:val="FAF8A46E"/>
    <w:lvl w:ilvl="0" w:tplc="9AB4745C">
      <w:start w:val="5"/>
      <w:numFmt w:val="decimal"/>
      <w:lvlText w:val="%1."/>
      <w:lvlJc w:val="left"/>
      <w:pPr>
        <w:ind w:left="3054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0E1B4F"/>
    <w:multiLevelType w:val="hybridMultilevel"/>
    <w:tmpl w:val="45543308"/>
    <w:lvl w:ilvl="0" w:tplc="46769EA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514932"/>
    <w:multiLevelType w:val="hybridMultilevel"/>
    <w:tmpl w:val="829E6B2C"/>
    <w:lvl w:ilvl="0" w:tplc="86DE82F2">
      <w:start w:val="1"/>
      <w:numFmt w:val="russianLower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0A0A60E5"/>
    <w:multiLevelType w:val="hybridMultilevel"/>
    <w:tmpl w:val="016E4A8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342B79"/>
    <w:multiLevelType w:val="hybridMultilevel"/>
    <w:tmpl w:val="E05A5C0C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2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65C7E1C"/>
    <w:multiLevelType w:val="hybridMultilevel"/>
    <w:tmpl w:val="886E8084"/>
    <w:lvl w:ilvl="0" w:tplc="D2A2310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3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7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B8F74BD"/>
    <w:multiLevelType w:val="hybridMultilevel"/>
    <w:tmpl w:val="B92EAE6A"/>
    <w:lvl w:ilvl="0" w:tplc="C30AF962">
      <w:start w:val="2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BD61044"/>
    <w:multiLevelType w:val="hybridMultilevel"/>
    <w:tmpl w:val="6DA0259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1BFC4523"/>
    <w:multiLevelType w:val="hybridMultilevel"/>
    <w:tmpl w:val="3CB2C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DE46B60"/>
    <w:multiLevelType w:val="hybridMultilevel"/>
    <w:tmpl w:val="2742896A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E607D10"/>
    <w:multiLevelType w:val="hybridMultilevel"/>
    <w:tmpl w:val="2682AD08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EC636B2"/>
    <w:multiLevelType w:val="hybridMultilevel"/>
    <w:tmpl w:val="0BCC131E"/>
    <w:lvl w:ilvl="0" w:tplc="86DE82F2">
      <w:start w:val="1"/>
      <w:numFmt w:val="russianLower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5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15C0966"/>
    <w:multiLevelType w:val="hybridMultilevel"/>
    <w:tmpl w:val="F10E607C"/>
    <w:lvl w:ilvl="0" w:tplc="D324BB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4D37136"/>
    <w:multiLevelType w:val="hybridMultilevel"/>
    <w:tmpl w:val="0B46FDC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>
    <w:nsid w:val="26BE0625"/>
    <w:multiLevelType w:val="hybridMultilevel"/>
    <w:tmpl w:val="EE98C642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8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F4C4165"/>
    <w:multiLevelType w:val="hybridMultilevel"/>
    <w:tmpl w:val="F8DA816C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0E74E08"/>
    <w:multiLevelType w:val="hybridMultilevel"/>
    <w:tmpl w:val="B8843C90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4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5">
    <w:nsid w:val="31FB1B4A"/>
    <w:multiLevelType w:val="hybridMultilevel"/>
    <w:tmpl w:val="BB9E3952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6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4584AB3"/>
    <w:multiLevelType w:val="hybridMultilevel"/>
    <w:tmpl w:val="CE5422D6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7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8345654"/>
    <w:multiLevelType w:val="hybridMultilevel"/>
    <w:tmpl w:val="495EEAE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4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2A20A33"/>
    <w:multiLevelType w:val="hybridMultilevel"/>
    <w:tmpl w:val="EC32D7E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3717DDC"/>
    <w:multiLevelType w:val="hybridMultilevel"/>
    <w:tmpl w:val="CB32D22E"/>
    <w:lvl w:ilvl="0" w:tplc="C952ED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8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8E967C9"/>
    <w:multiLevelType w:val="hybridMultilevel"/>
    <w:tmpl w:val="C08C55E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93B1699"/>
    <w:multiLevelType w:val="multilevel"/>
    <w:tmpl w:val="BD200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3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4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2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F4F4B21"/>
    <w:multiLevelType w:val="hybridMultilevel"/>
    <w:tmpl w:val="04E8958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08962EB"/>
    <w:multiLevelType w:val="hybridMultilevel"/>
    <w:tmpl w:val="460A484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90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4">
    <w:nsid w:val="5305208A"/>
    <w:multiLevelType w:val="hybridMultilevel"/>
    <w:tmpl w:val="25D4A35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5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7">
    <w:nsid w:val="54422C13"/>
    <w:multiLevelType w:val="hybridMultilevel"/>
    <w:tmpl w:val="3B8E0CB4"/>
    <w:lvl w:ilvl="0" w:tplc="86DE82F2">
      <w:start w:val="1"/>
      <w:numFmt w:val="russianLower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8">
    <w:nsid w:val="546606B5"/>
    <w:multiLevelType w:val="hybridMultilevel"/>
    <w:tmpl w:val="BED6BF18"/>
    <w:lvl w:ilvl="0" w:tplc="AC34CFF8">
      <w:start w:val="16"/>
      <w:numFmt w:val="decimal"/>
      <w:lvlText w:val="%1."/>
      <w:lvlJc w:val="left"/>
      <w:pPr>
        <w:ind w:left="3054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5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6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4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A152216"/>
    <w:multiLevelType w:val="hybridMultilevel"/>
    <w:tmpl w:val="8A5210E8"/>
    <w:lvl w:ilvl="0" w:tplc="0C1AB9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BD66B53"/>
    <w:multiLevelType w:val="hybridMultilevel"/>
    <w:tmpl w:val="32CC3FFE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5788710A">
      <w:start w:val="7"/>
      <w:numFmt w:val="decimal"/>
      <w:lvlText w:val="%3."/>
      <w:lvlJc w:val="left"/>
      <w:pPr>
        <w:ind w:left="360" w:hanging="360"/>
      </w:pPr>
      <w:rPr>
        <w:rFonts w:hint="default"/>
        <w:b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3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DC87F1D"/>
    <w:multiLevelType w:val="hybridMultilevel"/>
    <w:tmpl w:val="8370F42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0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1D31D66"/>
    <w:multiLevelType w:val="hybridMultilevel"/>
    <w:tmpl w:val="33D85F9A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1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23965D5"/>
    <w:multiLevelType w:val="hybridMultilevel"/>
    <w:tmpl w:val="D89688EA"/>
    <w:lvl w:ilvl="0" w:tplc="EAFEA5F2">
      <w:start w:val="26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39D5ABD"/>
    <w:multiLevelType w:val="hybridMultilevel"/>
    <w:tmpl w:val="B70E299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4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6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8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676A1A48"/>
    <w:multiLevelType w:val="hybridMultilevel"/>
    <w:tmpl w:val="E208D046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C8B6CC6"/>
    <w:multiLevelType w:val="hybridMultilevel"/>
    <w:tmpl w:val="105C2066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1">
    <w:nsid w:val="6C9303C7"/>
    <w:multiLevelType w:val="hybridMultilevel"/>
    <w:tmpl w:val="F9C2524A"/>
    <w:lvl w:ilvl="0" w:tplc="3D0C4C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5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4C74A0E"/>
    <w:multiLevelType w:val="hybridMultilevel"/>
    <w:tmpl w:val="07D82E46"/>
    <w:lvl w:ilvl="0" w:tplc="A34289EC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0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670054D"/>
    <w:multiLevelType w:val="hybridMultilevel"/>
    <w:tmpl w:val="248C63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6B3155A"/>
    <w:multiLevelType w:val="hybridMultilevel"/>
    <w:tmpl w:val="57A49672"/>
    <w:lvl w:ilvl="0" w:tplc="228A794E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6D40436"/>
    <w:multiLevelType w:val="hybridMultilevel"/>
    <w:tmpl w:val="B8041B60"/>
    <w:lvl w:ilvl="0" w:tplc="95D0E864">
      <w:start w:val="27"/>
      <w:numFmt w:val="decimal"/>
      <w:lvlText w:val="%1."/>
      <w:lvlJc w:val="left"/>
      <w:pPr>
        <w:ind w:left="3054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72212A3"/>
    <w:multiLevelType w:val="hybridMultilevel"/>
    <w:tmpl w:val="6236229E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87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7740149"/>
    <w:multiLevelType w:val="hybridMultilevel"/>
    <w:tmpl w:val="0B46FDC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0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6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F12304A"/>
    <w:multiLevelType w:val="hybridMultilevel"/>
    <w:tmpl w:val="6B2857C0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8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5"/>
  </w:num>
  <w:num w:numId="2">
    <w:abstractNumId w:val="31"/>
  </w:num>
  <w:num w:numId="3">
    <w:abstractNumId w:val="112"/>
  </w:num>
  <w:num w:numId="4">
    <w:abstractNumId w:val="86"/>
  </w:num>
  <w:num w:numId="5">
    <w:abstractNumId w:val="213"/>
  </w:num>
  <w:num w:numId="6">
    <w:abstractNumId w:val="285"/>
  </w:num>
  <w:num w:numId="7">
    <w:abstractNumId w:val="302"/>
  </w:num>
  <w:num w:numId="8">
    <w:abstractNumId w:val="37"/>
  </w:num>
  <w:num w:numId="9">
    <w:abstractNumId w:val="40"/>
  </w:num>
  <w:num w:numId="10">
    <w:abstractNumId w:val="266"/>
  </w:num>
  <w:num w:numId="11">
    <w:abstractNumId w:val="148"/>
  </w:num>
  <w:num w:numId="12">
    <w:abstractNumId w:val="122"/>
  </w:num>
  <w:num w:numId="13">
    <w:abstractNumId w:val="293"/>
  </w:num>
  <w:num w:numId="14">
    <w:abstractNumId w:val="208"/>
  </w:num>
  <w:num w:numId="15">
    <w:abstractNumId w:val="303"/>
  </w:num>
  <w:num w:numId="16">
    <w:abstractNumId w:val="140"/>
  </w:num>
  <w:num w:numId="17">
    <w:abstractNumId w:val="252"/>
  </w:num>
  <w:num w:numId="18">
    <w:abstractNumId w:val="164"/>
  </w:num>
  <w:num w:numId="19">
    <w:abstractNumId w:val="138"/>
  </w:num>
  <w:num w:numId="20">
    <w:abstractNumId w:val="287"/>
  </w:num>
  <w:num w:numId="21">
    <w:abstractNumId w:val="52"/>
  </w:num>
  <w:num w:numId="22">
    <w:abstractNumId w:val="222"/>
  </w:num>
  <w:num w:numId="23">
    <w:abstractNumId w:val="204"/>
  </w:num>
  <w:num w:numId="24">
    <w:abstractNumId w:val="41"/>
  </w:num>
  <w:num w:numId="25">
    <w:abstractNumId w:val="27"/>
  </w:num>
  <w:num w:numId="26">
    <w:abstractNumId w:val="29"/>
  </w:num>
  <w:num w:numId="27">
    <w:abstractNumId w:val="18"/>
  </w:num>
  <w:num w:numId="28">
    <w:abstractNumId w:val="279"/>
  </w:num>
  <w:num w:numId="29">
    <w:abstractNumId w:val="143"/>
  </w:num>
  <w:num w:numId="30">
    <w:abstractNumId w:val="205"/>
  </w:num>
  <w:num w:numId="31">
    <w:abstractNumId w:val="196"/>
  </w:num>
  <w:num w:numId="32">
    <w:abstractNumId w:val="101"/>
  </w:num>
  <w:num w:numId="33">
    <w:abstractNumId w:val="226"/>
  </w:num>
  <w:num w:numId="34">
    <w:abstractNumId w:val="116"/>
  </w:num>
  <w:num w:numId="35">
    <w:abstractNumId w:val="6"/>
  </w:num>
  <w:num w:numId="36">
    <w:abstractNumId w:val="68"/>
  </w:num>
  <w:num w:numId="37">
    <w:abstractNumId w:val="57"/>
  </w:num>
  <w:num w:numId="38">
    <w:abstractNumId w:val="202"/>
  </w:num>
  <w:num w:numId="39">
    <w:abstractNumId w:val="296"/>
  </w:num>
  <w:num w:numId="40">
    <w:abstractNumId w:val="170"/>
  </w:num>
  <w:num w:numId="41">
    <w:abstractNumId w:val="5"/>
  </w:num>
  <w:num w:numId="42">
    <w:abstractNumId w:val="250"/>
  </w:num>
  <w:num w:numId="43">
    <w:abstractNumId w:val="36"/>
  </w:num>
  <w:num w:numId="44">
    <w:abstractNumId w:val="80"/>
  </w:num>
  <w:num w:numId="45">
    <w:abstractNumId w:val="183"/>
  </w:num>
  <w:num w:numId="46">
    <w:abstractNumId w:val="159"/>
  </w:num>
  <w:num w:numId="47">
    <w:abstractNumId w:val="109"/>
  </w:num>
  <w:num w:numId="48">
    <w:abstractNumId w:val="191"/>
  </w:num>
  <w:num w:numId="49">
    <w:abstractNumId w:val="83"/>
  </w:num>
  <w:num w:numId="50">
    <w:abstractNumId w:val="103"/>
  </w:num>
  <w:num w:numId="51">
    <w:abstractNumId w:val="232"/>
  </w:num>
  <w:num w:numId="52">
    <w:abstractNumId w:val="54"/>
  </w:num>
  <w:num w:numId="53">
    <w:abstractNumId w:val="207"/>
  </w:num>
  <w:num w:numId="54">
    <w:abstractNumId w:val="212"/>
  </w:num>
  <w:num w:numId="55">
    <w:abstractNumId w:val="117"/>
  </w:num>
  <w:num w:numId="56">
    <w:abstractNumId w:val="210"/>
  </w:num>
  <w:num w:numId="57">
    <w:abstractNumId w:val="157"/>
  </w:num>
  <w:num w:numId="58">
    <w:abstractNumId w:val="200"/>
  </w:num>
  <w:num w:numId="59">
    <w:abstractNumId w:val="136"/>
  </w:num>
  <w:num w:numId="60">
    <w:abstractNumId w:val="137"/>
  </w:num>
  <w:num w:numId="61">
    <w:abstractNumId w:val="30"/>
  </w:num>
  <w:num w:numId="62">
    <w:abstractNumId w:val="133"/>
  </w:num>
  <w:num w:numId="63">
    <w:abstractNumId w:val="156"/>
  </w:num>
  <w:num w:numId="64">
    <w:abstractNumId w:val="114"/>
  </w:num>
  <w:num w:numId="65">
    <w:abstractNumId w:val="56"/>
  </w:num>
  <w:num w:numId="66">
    <w:abstractNumId w:val="46"/>
  </w:num>
  <w:num w:numId="67">
    <w:abstractNumId w:val="90"/>
  </w:num>
  <w:num w:numId="68">
    <w:abstractNumId w:val="97"/>
  </w:num>
  <w:num w:numId="69">
    <w:abstractNumId w:val="173"/>
  </w:num>
  <w:num w:numId="70">
    <w:abstractNumId w:val="20"/>
  </w:num>
  <w:num w:numId="71">
    <w:abstractNumId w:val="25"/>
  </w:num>
  <w:num w:numId="72">
    <w:abstractNumId w:val="91"/>
  </w:num>
  <w:num w:numId="73">
    <w:abstractNumId w:val="264"/>
  </w:num>
  <w:num w:numId="74">
    <w:abstractNumId w:val="181"/>
  </w:num>
  <w:num w:numId="75">
    <w:abstractNumId w:val="118"/>
  </w:num>
  <w:num w:numId="76">
    <w:abstractNumId w:val="247"/>
  </w:num>
  <w:num w:numId="77">
    <w:abstractNumId w:val="239"/>
  </w:num>
  <w:num w:numId="78">
    <w:abstractNumId w:val="219"/>
  </w:num>
  <w:num w:numId="79">
    <w:abstractNumId w:val="185"/>
  </w:num>
  <w:num w:numId="80">
    <w:abstractNumId w:val="245"/>
  </w:num>
  <w:num w:numId="81">
    <w:abstractNumId w:val="146"/>
  </w:num>
  <w:num w:numId="82">
    <w:abstractNumId w:val="268"/>
  </w:num>
  <w:num w:numId="83">
    <w:abstractNumId w:val="186"/>
  </w:num>
  <w:num w:numId="84">
    <w:abstractNumId w:val="162"/>
  </w:num>
  <w:num w:numId="85">
    <w:abstractNumId w:val="106"/>
  </w:num>
  <w:num w:numId="86">
    <w:abstractNumId w:val="227"/>
  </w:num>
  <w:num w:numId="87">
    <w:abstractNumId w:val="17"/>
  </w:num>
  <w:num w:numId="88">
    <w:abstractNumId w:val="131"/>
  </w:num>
  <w:num w:numId="89">
    <w:abstractNumId w:val="223"/>
  </w:num>
  <w:num w:numId="90">
    <w:abstractNumId w:val="272"/>
  </w:num>
  <w:num w:numId="91">
    <w:abstractNumId w:val="58"/>
  </w:num>
  <w:num w:numId="92">
    <w:abstractNumId w:val="70"/>
  </w:num>
  <w:num w:numId="93">
    <w:abstractNumId w:val="220"/>
  </w:num>
  <w:num w:numId="94">
    <w:abstractNumId w:val="53"/>
  </w:num>
  <w:num w:numId="95">
    <w:abstractNumId w:val="22"/>
  </w:num>
  <w:num w:numId="96">
    <w:abstractNumId w:val="167"/>
  </w:num>
  <w:num w:numId="97">
    <w:abstractNumId w:val="229"/>
  </w:num>
  <w:num w:numId="98">
    <w:abstractNumId w:val="193"/>
  </w:num>
  <w:num w:numId="99">
    <w:abstractNumId w:val="126"/>
  </w:num>
  <w:num w:numId="100">
    <w:abstractNumId w:val="289"/>
  </w:num>
  <w:num w:numId="101">
    <w:abstractNumId w:val="108"/>
  </w:num>
  <w:num w:numId="102">
    <w:abstractNumId w:val="2"/>
  </w:num>
  <w:num w:numId="103">
    <w:abstractNumId w:val="295"/>
  </w:num>
  <w:num w:numId="104">
    <w:abstractNumId w:val="75"/>
  </w:num>
  <w:num w:numId="105">
    <w:abstractNumId w:val="151"/>
  </w:num>
  <w:num w:numId="106">
    <w:abstractNumId w:val="73"/>
  </w:num>
  <w:num w:numId="107">
    <w:abstractNumId w:val="281"/>
  </w:num>
  <w:num w:numId="108">
    <w:abstractNumId w:val="189"/>
    <w:lvlOverride w:ilvl="0">
      <w:startOverride w:val="1"/>
    </w:lvlOverride>
  </w:num>
  <w:num w:numId="109">
    <w:abstractNumId w:val="298"/>
  </w:num>
  <w:num w:numId="110">
    <w:abstractNumId w:val="180"/>
  </w:num>
  <w:num w:numId="111">
    <w:abstractNumId w:val="230"/>
  </w:num>
  <w:num w:numId="112">
    <w:abstractNumId w:val="60"/>
  </w:num>
  <w:num w:numId="113">
    <w:abstractNumId w:val="124"/>
  </w:num>
  <w:num w:numId="114">
    <w:abstractNumId w:val="177"/>
  </w:num>
  <w:num w:numId="115">
    <w:abstractNumId w:val="55"/>
  </w:num>
  <w:num w:numId="116">
    <w:abstractNumId w:val="102"/>
  </w:num>
  <w:num w:numId="117">
    <w:abstractNumId w:val="145"/>
  </w:num>
  <w:num w:numId="118">
    <w:abstractNumId w:val="119"/>
  </w:num>
  <w:num w:numId="119">
    <w:abstractNumId w:val="65"/>
  </w:num>
  <w:num w:numId="120">
    <w:abstractNumId w:val="237"/>
  </w:num>
  <w:num w:numId="121">
    <w:abstractNumId w:val="160"/>
  </w:num>
  <w:num w:numId="122">
    <w:abstractNumId w:val="130"/>
  </w:num>
  <w:num w:numId="123">
    <w:abstractNumId w:val="35"/>
  </w:num>
  <w:num w:numId="124">
    <w:abstractNumId w:val="182"/>
  </w:num>
  <w:num w:numId="125">
    <w:abstractNumId w:val="121"/>
  </w:num>
  <w:num w:numId="126">
    <w:abstractNumId w:val="66"/>
  </w:num>
  <w:num w:numId="127">
    <w:abstractNumId w:val="306"/>
  </w:num>
  <w:num w:numId="128">
    <w:abstractNumId w:val="255"/>
  </w:num>
  <w:num w:numId="129">
    <w:abstractNumId w:val="84"/>
  </w:num>
  <w:num w:numId="130">
    <w:abstractNumId w:val="231"/>
  </w:num>
  <w:num w:numId="131">
    <w:abstractNumId w:val="211"/>
  </w:num>
  <w:num w:numId="132">
    <w:abstractNumId w:val="67"/>
  </w:num>
  <w:num w:numId="133">
    <w:abstractNumId w:val="256"/>
  </w:num>
  <w:num w:numId="134">
    <w:abstractNumId w:val="3"/>
  </w:num>
  <w:num w:numId="135">
    <w:abstractNumId w:val="259"/>
  </w:num>
  <w:num w:numId="136">
    <w:abstractNumId w:val="129"/>
  </w:num>
  <w:num w:numId="137">
    <w:abstractNumId w:val="225"/>
  </w:num>
  <w:num w:numId="138">
    <w:abstractNumId w:val="26"/>
  </w:num>
  <w:num w:numId="139">
    <w:abstractNumId w:val="142"/>
  </w:num>
  <w:num w:numId="140">
    <w:abstractNumId w:val="300"/>
  </w:num>
  <w:num w:numId="141">
    <w:abstractNumId w:val="174"/>
  </w:num>
  <w:num w:numId="142">
    <w:abstractNumId w:val="144"/>
  </w:num>
  <w:num w:numId="143">
    <w:abstractNumId w:val="206"/>
  </w:num>
  <w:num w:numId="144">
    <w:abstractNumId w:val="187"/>
  </w:num>
  <w:num w:numId="145">
    <w:abstractNumId w:val="192"/>
  </w:num>
  <w:num w:numId="146">
    <w:abstractNumId w:val="141"/>
  </w:num>
  <w:num w:numId="147">
    <w:abstractNumId w:val="218"/>
  </w:num>
  <w:num w:numId="148">
    <w:abstractNumId w:val="81"/>
  </w:num>
  <w:num w:numId="149">
    <w:abstractNumId w:val="77"/>
  </w:num>
  <w:num w:numId="150">
    <w:abstractNumId w:val="49"/>
  </w:num>
  <w:num w:numId="151">
    <w:abstractNumId w:val="127"/>
  </w:num>
  <w:num w:numId="152">
    <w:abstractNumId w:val="199"/>
  </w:num>
  <w:num w:numId="153">
    <w:abstractNumId w:val="4"/>
  </w:num>
  <w:num w:numId="154">
    <w:abstractNumId w:val="150"/>
  </w:num>
  <w:num w:numId="155">
    <w:abstractNumId w:val="96"/>
  </w:num>
  <w:num w:numId="156">
    <w:abstractNumId w:val="128"/>
  </w:num>
  <w:num w:numId="157">
    <w:abstractNumId w:val="262"/>
  </w:num>
  <w:num w:numId="158">
    <w:abstractNumId w:val="221"/>
  </w:num>
  <w:num w:numId="159">
    <w:abstractNumId w:val="153"/>
  </w:num>
  <w:num w:numId="160">
    <w:abstractNumId w:val="273"/>
  </w:num>
  <w:num w:numId="161">
    <w:abstractNumId w:val="201"/>
  </w:num>
  <w:num w:numId="162">
    <w:abstractNumId w:val="278"/>
  </w:num>
  <w:num w:numId="163">
    <w:abstractNumId w:val="155"/>
  </w:num>
  <w:num w:numId="164">
    <w:abstractNumId w:val="203"/>
  </w:num>
  <w:num w:numId="165">
    <w:abstractNumId w:val="28"/>
  </w:num>
  <w:num w:numId="166">
    <w:abstractNumId w:val="62"/>
  </w:num>
  <w:num w:numId="167">
    <w:abstractNumId w:val="158"/>
  </w:num>
  <w:num w:numId="168">
    <w:abstractNumId w:val="51"/>
  </w:num>
  <w:num w:numId="169">
    <w:abstractNumId w:val="299"/>
  </w:num>
  <w:num w:numId="170">
    <w:abstractNumId w:val="95"/>
  </w:num>
  <w:num w:numId="171">
    <w:abstractNumId w:val="257"/>
  </w:num>
  <w:num w:numId="172">
    <w:abstractNumId w:val="69"/>
  </w:num>
  <w:num w:numId="173">
    <w:abstractNumId w:val="98"/>
  </w:num>
  <w:num w:numId="174">
    <w:abstractNumId w:val="214"/>
  </w:num>
  <w:num w:numId="175">
    <w:abstractNumId w:val="13"/>
  </w:num>
  <w:num w:numId="176">
    <w:abstractNumId w:val="147"/>
  </w:num>
  <w:num w:numId="177">
    <w:abstractNumId w:val="249"/>
  </w:num>
  <w:num w:numId="178">
    <w:abstractNumId w:val="42"/>
  </w:num>
  <w:num w:numId="179">
    <w:abstractNumId w:val="305"/>
  </w:num>
  <w:num w:numId="180">
    <w:abstractNumId w:val="176"/>
  </w:num>
  <w:num w:numId="181">
    <w:abstractNumId w:val="274"/>
  </w:num>
  <w:num w:numId="182">
    <w:abstractNumId w:val="94"/>
  </w:num>
  <w:num w:numId="183">
    <w:abstractNumId w:val="48"/>
  </w:num>
  <w:num w:numId="184">
    <w:abstractNumId w:val="297"/>
  </w:num>
  <w:num w:numId="185">
    <w:abstractNumId w:val="47"/>
  </w:num>
  <w:num w:numId="186">
    <w:abstractNumId w:val="190"/>
  </w:num>
  <w:num w:numId="187">
    <w:abstractNumId w:val="308"/>
  </w:num>
  <w:num w:numId="188">
    <w:abstractNumId w:val="134"/>
  </w:num>
  <w:num w:numId="189">
    <w:abstractNumId w:val="292"/>
  </w:num>
  <w:num w:numId="190">
    <w:abstractNumId w:val="301"/>
  </w:num>
  <w:num w:numId="191">
    <w:abstractNumId w:val="10"/>
  </w:num>
  <w:num w:numId="192">
    <w:abstractNumId w:val="105"/>
  </w:num>
  <w:num w:numId="193">
    <w:abstractNumId w:val="195"/>
  </w:num>
  <w:num w:numId="194">
    <w:abstractNumId w:val="236"/>
  </w:num>
  <w:num w:numId="195">
    <w:abstractNumId w:val="276"/>
  </w:num>
  <w:num w:numId="196">
    <w:abstractNumId w:val="248"/>
  </w:num>
  <w:num w:numId="197">
    <w:abstractNumId w:val="44"/>
  </w:num>
  <w:num w:numId="198">
    <w:abstractNumId w:val="253"/>
  </w:num>
  <w:num w:numId="199">
    <w:abstractNumId w:val="161"/>
  </w:num>
  <w:num w:numId="200">
    <w:abstractNumId w:val="89"/>
  </w:num>
  <w:num w:numId="201">
    <w:abstractNumId w:val="175"/>
  </w:num>
  <w:num w:numId="202">
    <w:abstractNumId w:val="38"/>
  </w:num>
  <w:num w:numId="203">
    <w:abstractNumId w:val="99"/>
  </w:num>
  <w:num w:numId="204">
    <w:abstractNumId w:val="93"/>
  </w:num>
  <w:num w:numId="205">
    <w:abstractNumId w:val="269"/>
  </w:num>
  <w:num w:numId="206">
    <w:abstractNumId w:val="82"/>
  </w:num>
  <w:num w:numId="207">
    <w:abstractNumId w:val="258"/>
  </w:num>
  <w:num w:numId="208">
    <w:abstractNumId w:val="33"/>
  </w:num>
  <w:num w:numId="209">
    <w:abstractNumId w:val="168"/>
  </w:num>
  <w:num w:numId="210">
    <w:abstractNumId w:val="0"/>
  </w:num>
  <w:num w:numId="211">
    <w:abstractNumId w:val="15"/>
  </w:num>
  <w:num w:numId="212">
    <w:abstractNumId w:val="100"/>
  </w:num>
  <w:num w:numId="213">
    <w:abstractNumId w:val="24"/>
  </w:num>
  <w:num w:numId="214">
    <w:abstractNumId w:val="179"/>
  </w:num>
  <w:num w:numId="215">
    <w:abstractNumId w:val="209"/>
  </w:num>
  <w:num w:numId="216">
    <w:abstractNumId w:val="7"/>
  </w:num>
  <w:num w:numId="217">
    <w:abstractNumId w:val="224"/>
  </w:num>
  <w:num w:numId="218">
    <w:abstractNumId w:val="78"/>
  </w:num>
  <w:num w:numId="219">
    <w:abstractNumId w:val="217"/>
  </w:num>
  <w:num w:numId="220">
    <w:abstractNumId w:val="166"/>
  </w:num>
  <w:num w:numId="221">
    <w:abstractNumId w:val="34"/>
  </w:num>
  <w:num w:numId="222">
    <w:abstractNumId w:val="111"/>
  </w:num>
  <w:num w:numId="223">
    <w:abstractNumId w:val="304"/>
  </w:num>
  <w:num w:numId="224">
    <w:abstractNumId w:val="291"/>
  </w:num>
  <w:num w:numId="225">
    <w:abstractNumId w:val="135"/>
  </w:num>
  <w:num w:numId="226">
    <w:abstractNumId w:val="244"/>
  </w:num>
  <w:num w:numId="227">
    <w:abstractNumId w:val="32"/>
  </w:num>
  <w:num w:numId="228">
    <w:abstractNumId w:val="294"/>
  </w:num>
  <w:num w:numId="229">
    <w:abstractNumId w:val="23"/>
  </w:num>
  <w:num w:numId="230">
    <w:abstractNumId w:val="107"/>
  </w:num>
  <w:num w:numId="231">
    <w:abstractNumId w:val="45"/>
  </w:num>
  <w:num w:numId="232">
    <w:abstractNumId w:val="1"/>
  </w:num>
  <w:num w:numId="233">
    <w:abstractNumId w:val="241"/>
  </w:num>
  <w:num w:numId="234">
    <w:abstractNumId w:val="275"/>
  </w:num>
  <w:num w:numId="235">
    <w:abstractNumId w:val="215"/>
  </w:num>
  <w:num w:numId="236">
    <w:abstractNumId w:val="125"/>
  </w:num>
  <w:num w:numId="237">
    <w:abstractNumId w:val="233"/>
  </w:num>
  <w:num w:numId="238">
    <w:abstractNumId w:val="263"/>
  </w:num>
  <w:num w:numId="239">
    <w:abstractNumId w:val="76"/>
  </w:num>
  <w:num w:numId="240">
    <w:abstractNumId w:val="235"/>
  </w:num>
  <w:num w:numId="241">
    <w:abstractNumId w:val="149"/>
  </w:num>
  <w:num w:numId="242">
    <w:abstractNumId w:val="14"/>
  </w:num>
  <w:num w:numId="243">
    <w:abstractNumId w:val="88"/>
  </w:num>
  <w:num w:numId="244">
    <w:abstractNumId w:val="110"/>
  </w:num>
  <w:num w:numId="245">
    <w:abstractNumId w:val="9"/>
  </w:num>
  <w:num w:numId="246">
    <w:abstractNumId w:val="270"/>
  </w:num>
  <w:num w:numId="247">
    <w:abstractNumId w:val="163"/>
  </w:num>
  <w:num w:numId="248">
    <w:abstractNumId w:val="238"/>
  </w:num>
  <w:num w:numId="249">
    <w:abstractNumId w:val="19"/>
  </w:num>
  <w:num w:numId="250">
    <w:abstractNumId w:val="267"/>
  </w:num>
  <w:num w:numId="251">
    <w:abstractNumId w:val="139"/>
  </w:num>
  <w:num w:numId="252">
    <w:abstractNumId w:val="234"/>
  </w:num>
  <w:num w:numId="253">
    <w:abstractNumId w:val="165"/>
  </w:num>
  <w:num w:numId="254">
    <w:abstractNumId w:val="246"/>
  </w:num>
  <w:num w:numId="255">
    <w:abstractNumId w:val="254"/>
  </w:num>
  <w:num w:numId="256">
    <w:abstractNumId w:val="59"/>
  </w:num>
  <w:num w:numId="257">
    <w:abstractNumId w:val="12"/>
  </w:num>
  <w:num w:numId="258">
    <w:abstractNumId w:val="280"/>
  </w:num>
  <w:num w:numId="259">
    <w:abstractNumId w:val="169"/>
  </w:num>
  <w:num w:numId="260">
    <w:abstractNumId w:val="290"/>
  </w:num>
  <w:num w:numId="261">
    <w:abstractNumId w:val="123"/>
  </w:num>
  <w:num w:numId="262">
    <w:abstractNumId w:val="178"/>
  </w:num>
  <w:num w:numId="263">
    <w:abstractNumId w:val="265"/>
  </w:num>
  <w:num w:numId="264">
    <w:abstractNumId w:val="43"/>
  </w:num>
  <w:num w:numId="265">
    <w:abstractNumId w:val="271"/>
  </w:num>
  <w:num w:numId="266">
    <w:abstractNumId w:val="154"/>
  </w:num>
  <w:num w:numId="267">
    <w:abstractNumId w:val="194"/>
  </w:num>
  <w:num w:numId="268">
    <w:abstractNumId w:val="115"/>
  </w:num>
  <w:num w:numId="269">
    <w:abstractNumId w:val="260"/>
  </w:num>
  <w:num w:numId="270">
    <w:abstractNumId w:val="113"/>
  </w:num>
  <w:num w:numId="271">
    <w:abstractNumId w:val="64"/>
  </w:num>
  <w:num w:numId="272">
    <w:abstractNumId w:val="261"/>
  </w:num>
  <w:num w:numId="273">
    <w:abstractNumId w:val="71"/>
  </w:num>
  <w:num w:numId="274">
    <w:abstractNumId w:val="72"/>
  </w:num>
  <w:num w:numId="275">
    <w:abstractNumId w:val="16"/>
  </w:num>
  <w:num w:numId="276">
    <w:abstractNumId w:val="228"/>
  </w:num>
  <w:num w:numId="277">
    <w:abstractNumId w:val="307"/>
  </w:num>
  <w:num w:numId="278">
    <w:abstractNumId w:val="251"/>
  </w:num>
  <w:num w:numId="279">
    <w:abstractNumId w:val="184"/>
  </w:num>
  <w:num w:numId="280">
    <w:abstractNumId w:val="92"/>
  </w:num>
  <w:num w:numId="281">
    <w:abstractNumId w:val="240"/>
  </w:num>
  <w:num w:numId="282">
    <w:abstractNumId w:val="39"/>
  </w:num>
  <w:num w:numId="283">
    <w:abstractNumId w:val="74"/>
  </w:num>
  <w:num w:numId="284">
    <w:abstractNumId w:val="286"/>
  </w:num>
  <w:num w:numId="285">
    <w:abstractNumId w:val="21"/>
  </w:num>
  <w:num w:numId="286">
    <w:abstractNumId w:val="63"/>
  </w:num>
  <w:num w:numId="287">
    <w:abstractNumId w:val="188"/>
  </w:num>
  <w:num w:numId="288">
    <w:abstractNumId w:val="283"/>
  </w:num>
  <w:num w:numId="289">
    <w:abstractNumId w:val="288"/>
  </w:num>
  <w:num w:numId="290">
    <w:abstractNumId w:val="172"/>
  </w:num>
  <w:num w:numId="291">
    <w:abstractNumId w:val="132"/>
  </w:num>
  <w:num w:numId="292">
    <w:abstractNumId w:val="87"/>
  </w:num>
  <w:num w:numId="293">
    <w:abstractNumId w:val="282"/>
  </w:num>
  <w:num w:numId="294">
    <w:abstractNumId w:val="243"/>
  </w:num>
  <w:num w:numId="295">
    <w:abstractNumId w:val="104"/>
  </w:num>
  <w:num w:numId="296">
    <w:abstractNumId w:val="277"/>
  </w:num>
  <w:num w:numId="297">
    <w:abstractNumId w:val="198"/>
  </w:num>
  <w:num w:numId="298">
    <w:abstractNumId w:val="242"/>
  </w:num>
  <w:num w:numId="299">
    <w:abstractNumId w:val="120"/>
  </w:num>
  <w:num w:numId="300">
    <w:abstractNumId w:val="284"/>
  </w:num>
  <w:num w:numId="301">
    <w:abstractNumId w:val="8"/>
  </w:num>
  <w:num w:numId="302">
    <w:abstractNumId w:val="50"/>
  </w:num>
  <w:num w:numId="303">
    <w:abstractNumId w:val="79"/>
  </w:num>
  <w:num w:numId="304">
    <w:abstractNumId w:val="216"/>
  </w:num>
  <w:num w:numId="305">
    <w:abstractNumId w:val="11"/>
  </w:num>
  <w:num w:numId="306">
    <w:abstractNumId w:val="152"/>
  </w:num>
  <w:num w:numId="307">
    <w:abstractNumId w:val="197"/>
  </w:num>
  <w:num w:numId="308">
    <w:abstractNumId w:val="171"/>
  </w:num>
  <w:num w:numId="309">
    <w:abstractNumId w:val="61"/>
  </w:num>
  <w:numIdMacAtCleanup w:val="3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5177"/>
    <w:rsid w:val="0000129A"/>
    <w:rsid w:val="0001043D"/>
    <w:rsid w:val="00016C28"/>
    <w:rsid w:val="00026E57"/>
    <w:rsid w:val="000302C2"/>
    <w:rsid w:val="00050495"/>
    <w:rsid w:val="000572C7"/>
    <w:rsid w:val="000F4F5B"/>
    <w:rsid w:val="000F612D"/>
    <w:rsid w:val="00107472"/>
    <w:rsid w:val="00117FF8"/>
    <w:rsid w:val="001C663D"/>
    <w:rsid w:val="0021712B"/>
    <w:rsid w:val="00233D06"/>
    <w:rsid w:val="002515EB"/>
    <w:rsid w:val="00263052"/>
    <w:rsid w:val="002A005F"/>
    <w:rsid w:val="00316842"/>
    <w:rsid w:val="0035656D"/>
    <w:rsid w:val="00395C3F"/>
    <w:rsid w:val="00426ABA"/>
    <w:rsid w:val="00434A91"/>
    <w:rsid w:val="004424AC"/>
    <w:rsid w:val="004628B5"/>
    <w:rsid w:val="00475322"/>
    <w:rsid w:val="004A2A36"/>
    <w:rsid w:val="004D203C"/>
    <w:rsid w:val="00533C5E"/>
    <w:rsid w:val="00566FE0"/>
    <w:rsid w:val="00625D55"/>
    <w:rsid w:val="00650F27"/>
    <w:rsid w:val="00685148"/>
    <w:rsid w:val="006B4B5E"/>
    <w:rsid w:val="006E3C9D"/>
    <w:rsid w:val="006F3608"/>
    <w:rsid w:val="007277A7"/>
    <w:rsid w:val="007630D9"/>
    <w:rsid w:val="00785C8C"/>
    <w:rsid w:val="00796A04"/>
    <w:rsid w:val="007C3DDF"/>
    <w:rsid w:val="007D7D36"/>
    <w:rsid w:val="007E59A7"/>
    <w:rsid w:val="007F14D6"/>
    <w:rsid w:val="00806FAF"/>
    <w:rsid w:val="008152C9"/>
    <w:rsid w:val="0083429E"/>
    <w:rsid w:val="008C0130"/>
    <w:rsid w:val="008E5C9C"/>
    <w:rsid w:val="009239C3"/>
    <w:rsid w:val="009719D1"/>
    <w:rsid w:val="00975963"/>
    <w:rsid w:val="00977C4E"/>
    <w:rsid w:val="00991188"/>
    <w:rsid w:val="00997805"/>
    <w:rsid w:val="009B576B"/>
    <w:rsid w:val="00A0452F"/>
    <w:rsid w:val="00A24EBF"/>
    <w:rsid w:val="00A53DE7"/>
    <w:rsid w:val="00A958A2"/>
    <w:rsid w:val="00AB723B"/>
    <w:rsid w:val="00AC3F2E"/>
    <w:rsid w:val="00AC586B"/>
    <w:rsid w:val="00B01A92"/>
    <w:rsid w:val="00B2652F"/>
    <w:rsid w:val="00B54A9C"/>
    <w:rsid w:val="00B60ED5"/>
    <w:rsid w:val="00B61A7F"/>
    <w:rsid w:val="00B80887"/>
    <w:rsid w:val="00C00DD7"/>
    <w:rsid w:val="00C2176E"/>
    <w:rsid w:val="00C3374D"/>
    <w:rsid w:val="00C70CDA"/>
    <w:rsid w:val="00C9483E"/>
    <w:rsid w:val="00CB4B5D"/>
    <w:rsid w:val="00CC4869"/>
    <w:rsid w:val="00CD4888"/>
    <w:rsid w:val="00CE3A3D"/>
    <w:rsid w:val="00CF3C5A"/>
    <w:rsid w:val="00D044E2"/>
    <w:rsid w:val="00D0470A"/>
    <w:rsid w:val="00D32975"/>
    <w:rsid w:val="00D56241"/>
    <w:rsid w:val="00D748F8"/>
    <w:rsid w:val="00D75091"/>
    <w:rsid w:val="00D80BFD"/>
    <w:rsid w:val="00D944CE"/>
    <w:rsid w:val="00D95177"/>
    <w:rsid w:val="00DE201B"/>
    <w:rsid w:val="00E65F77"/>
    <w:rsid w:val="00E747AF"/>
    <w:rsid w:val="00EB14D7"/>
    <w:rsid w:val="00EF216F"/>
    <w:rsid w:val="00F259A9"/>
    <w:rsid w:val="00F302B5"/>
    <w:rsid w:val="00F55612"/>
    <w:rsid w:val="00F745AF"/>
    <w:rsid w:val="00F74717"/>
    <w:rsid w:val="00F756A1"/>
    <w:rsid w:val="00FB0948"/>
    <w:rsid w:val="00FC0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08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2"/>
    <w:uiPriority w:val="39"/>
    <w:rsid w:val="007630D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oleObject" Target="embeddings/oleObject3.bin"/><Relationship Id="rId42" Type="http://schemas.openxmlformats.org/officeDocument/2006/relationships/image" Target="media/image34.jpeg"/><Relationship Id="rId47" Type="http://schemas.openxmlformats.org/officeDocument/2006/relationships/hyperlink" Target="http://pandia.ru/text/category/ventilyatciya/" TargetMode="External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oleObject" Target="embeddings/oleObject10.bin"/><Relationship Id="rId89" Type="http://schemas.openxmlformats.org/officeDocument/2006/relationships/image" Target="media/image7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jpeg"/><Relationship Id="rId74" Type="http://schemas.openxmlformats.org/officeDocument/2006/relationships/oleObject" Target="embeddings/oleObject5.bin"/><Relationship Id="rId79" Type="http://schemas.openxmlformats.org/officeDocument/2006/relationships/image" Target="media/image66.png"/><Relationship Id="rId87" Type="http://schemas.openxmlformats.org/officeDocument/2006/relationships/image" Target="media/image70.png"/><Relationship Id="rId102" Type="http://schemas.openxmlformats.org/officeDocument/2006/relationships/image" Target="media/image83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oleObject" Target="embeddings/oleObject9.bin"/><Relationship Id="rId90" Type="http://schemas.openxmlformats.org/officeDocument/2006/relationships/oleObject" Target="embeddings/oleObject12.bin"/><Relationship Id="rId95" Type="http://schemas.openxmlformats.org/officeDocument/2006/relationships/image" Target="media/image77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emf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5.png"/><Relationship Id="rId100" Type="http://schemas.openxmlformats.org/officeDocument/2006/relationships/image" Target="media/image81.jpeg"/><Relationship Id="rId105" Type="http://schemas.openxmlformats.org/officeDocument/2006/relationships/image" Target="media/image86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oleObject" Target="embeddings/oleObject4.bin"/><Relationship Id="rId80" Type="http://schemas.openxmlformats.org/officeDocument/2006/relationships/oleObject" Target="embeddings/oleObject8.bin"/><Relationship Id="rId85" Type="http://schemas.openxmlformats.org/officeDocument/2006/relationships/image" Target="media/image69.png"/><Relationship Id="rId93" Type="http://schemas.openxmlformats.org/officeDocument/2006/relationships/image" Target="media/image75.jpeg"/><Relationship Id="rId98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emf"/><Relationship Id="rId67" Type="http://schemas.openxmlformats.org/officeDocument/2006/relationships/image" Target="media/image58.png"/><Relationship Id="rId103" Type="http://schemas.openxmlformats.org/officeDocument/2006/relationships/image" Target="media/image84.png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4.png"/><Relationship Id="rId83" Type="http://schemas.openxmlformats.org/officeDocument/2006/relationships/image" Target="media/image68.png"/><Relationship Id="rId88" Type="http://schemas.openxmlformats.org/officeDocument/2006/relationships/image" Target="media/image71.png"/><Relationship Id="rId91" Type="http://schemas.openxmlformats.org/officeDocument/2006/relationships/image" Target="media/image73.pn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106" Type="http://schemas.openxmlformats.org/officeDocument/2006/relationships/image" Target="media/image87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e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oleObject" Target="embeddings/oleObject7.bin"/><Relationship Id="rId81" Type="http://schemas.openxmlformats.org/officeDocument/2006/relationships/image" Target="media/image67.png"/><Relationship Id="rId86" Type="http://schemas.openxmlformats.org/officeDocument/2006/relationships/oleObject" Target="embeddings/oleObject11.bin"/><Relationship Id="rId94" Type="http://schemas.openxmlformats.org/officeDocument/2006/relationships/image" Target="media/image76.jpeg"/><Relationship Id="rId99" Type="http://schemas.openxmlformats.org/officeDocument/2006/relationships/oleObject" Target="embeddings/oleObject13.bin"/><Relationship Id="rId101" Type="http://schemas.openxmlformats.org/officeDocument/2006/relationships/image" Target="media/image8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6" Type="http://schemas.openxmlformats.org/officeDocument/2006/relationships/oleObject" Target="embeddings/oleObject6.bin"/><Relationship Id="rId97" Type="http://schemas.openxmlformats.org/officeDocument/2006/relationships/image" Target="media/image79.jpeg"/><Relationship Id="rId104" Type="http://schemas.openxmlformats.org/officeDocument/2006/relationships/image" Target="media/image85.png"/><Relationship Id="rId7" Type="http://schemas.openxmlformats.org/officeDocument/2006/relationships/oleObject" Target="embeddings/oleObject1.bin"/><Relationship Id="rId71" Type="http://schemas.openxmlformats.org/officeDocument/2006/relationships/image" Target="media/image62.png"/><Relationship Id="rId9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110</Pages>
  <Words>21190</Words>
  <Characters>120786</Characters>
  <Application>Microsoft Office Word</Application>
  <DocSecurity>0</DocSecurity>
  <Lines>1006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Ночевная Ирина Анатольевна</dc:creator>
  <cp:lastModifiedBy>Пользователь</cp:lastModifiedBy>
  <cp:revision>27</cp:revision>
  <dcterms:created xsi:type="dcterms:W3CDTF">2019-03-30T10:27:00Z</dcterms:created>
  <dcterms:modified xsi:type="dcterms:W3CDTF">2020-04-20T07:05:00Z</dcterms:modified>
</cp:coreProperties>
</file>