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92" w:rsidRPr="005F027C" w:rsidRDefault="005E5C92" w:rsidP="009530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28"/>
          <w:lang w:eastAsia="ru-RU"/>
        </w:rPr>
      </w:pPr>
      <w:r w:rsidRPr="005F027C"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28"/>
          <w:lang w:eastAsia="ru-RU"/>
        </w:rPr>
        <w:t>Безопасность пешеходов</w:t>
      </w:r>
    </w:p>
    <w:p w:rsidR="005E5C92" w:rsidRPr="005F027C" w:rsidRDefault="005E5C92" w:rsidP="005E5C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5E5C92" w:rsidRPr="005F027C" w:rsidRDefault="005E5C92" w:rsidP="005E5C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5E5C92" w:rsidRPr="005F027C" w:rsidRDefault="005E5C92" w:rsidP="00A5153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пешеходы должны двигаться по тротуарам или пешеходным дорожкам, а при их отсутствии — по обочинам;</w:t>
      </w:r>
    </w:p>
    <w:p w:rsidR="005E5C92" w:rsidRPr="005F027C" w:rsidRDefault="005E5C92" w:rsidP="00A5153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световозвращающими</w:t>
      </w:r>
      <w:proofErr w:type="spellEnd"/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5E5C92" w:rsidRPr="005F027C" w:rsidRDefault="005E5C92" w:rsidP="00A5153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5E5C92" w:rsidRPr="005F027C" w:rsidRDefault="005E5C92" w:rsidP="00A5153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5E5C92" w:rsidRPr="005F027C" w:rsidRDefault="005E5C92" w:rsidP="005E5C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Правилам дорожного движения нас учат еще с детства, а когда мы взрослеем, сразу забываем все азы. А основным правилом, пожалуй, является </w:t>
      </w:r>
      <w:r w:rsidRPr="005F027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осмотр дороги перед переходом на ее противоположную сторону</w:t>
      </w:r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5E5C92" w:rsidRPr="005F027C" w:rsidRDefault="005E5C92" w:rsidP="005E5C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</w:t>
      </w:r>
      <w:proofErr w:type="gramStart"/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Поэтому</w:t>
      </w:r>
      <w:proofErr w:type="gramEnd"/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только </w:t>
      </w:r>
      <w:r w:rsidRPr="005F027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убедившись в полной безопасности начинайте переход</w:t>
      </w:r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Запомните, автомобиль не может остановиться мгновенно!</w:t>
      </w:r>
    </w:p>
    <w:p w:rsidR="005E5C92" w:rsidRPr="005F027C" w:rsidRDefault="005E5C92" w:rsidP="005E5C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5E5C92" w:rsidRDefault="005E5C92" w:rsidP="005E5C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02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5F027C" w:rsidRPr="005F027C" w:rsidRDefault="005F027C" w:rsidP="005E5C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E5C92" w:rsidRPr="005F027C" w:rsidRDefault="005E5C92" w:rsidP="00A5153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FF0000"/>
          <w:sz w:val="44"/>
          <w:szCs w:val="28"/>
        </w:rPr>
      </w:pPr>
      <w:r w:rsidRPr="005F027C">
        <w:rPr>
          <w:bCs w:val="0"/>
          <w:i/>
          <w:color w:val="FF0000"/>
          <w:sz w:val="44"/>
          <w:szCs w:val="28"/>
        </w:rPr>
        <w:lastRenderedPageBreak/>
        <w:t>Безопасность пассажиров</w:t>
      </w:r>
    </w:p>
    <w:p w:rsidR="005E5C92" w:rsidRPr="005F027C" w:rsidRDefault="005E5C92" w:rsidP="005E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027C">
        <w:rPr>
          <w:color w:val="000000"/>
          <w:sz w:val="28"/>
          <w:szCs w:val="28"/>
        </w:rPr>
        <w:t>Пассажиры автотранспорта – одни из самых уязвимых участников дорожного движения. Около 40% пострадавших в ДТП составляют пассажиры транспортных средств. Рост автомобилизации во всем мире стал причиной увеличения количества аварий и повышения уровня травматизма среди водителей и пассажиров.</w:t>
      </w:r>
    </w:p>
    <w:p w:rsidR="005E5C92" w:rsidRPr="005F027C" w:rsidRDefault="005E5C92" w:rsidP="005E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027C">
        <w:rPr>
          <w:color w:val="000000"/>
          <w:sz w:val="28"/>
          <w:szCs w:val="28"/>
        </w:rPr>
        <w:t>Повреждения, полученные в результате дорожно-транспортных происшествий, являются одной из главных проблем здравоохранения и одной из основных причин смертей и травм в мировом масштабе. Приблизительно 1,2 миллиона человек ежегодно погибают в мире в результате дорожных аварий, и еще до 50 миллионов получают ранения.</w:t>
      </w:r>
    </w:p>
    <w:p w:rsidR="005E5C92" w:rsidRPr="005F027C" w:rsidRDefault="005E5C92" w:rsidP="005E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027C">
        <w:rPr>
          <w:color w:val="000000"/>
          <w:sz w:val="28"/>
          <w:szCs w:val="28"/>
        </w:rPr>
        <w:t>Одной из наиболее действенных мер по защите водителя и пассажиров от травм при ДТП является использование ремней безопасности. Ремень безопасности - наиболее эффективное устройство транспортного средства, позволяющее уменьшить тяжесть травм водителя и пассажиров при дорожно-транспортных происшествиях.</w:t>
      </w:r>
    </w:p>
    <w:p w:rsidR="005E5C92" w:rsidRPr="005F027C" w:rsidRDefault="005E5C92" w:rsidP="005E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027C">
        <w:rPr>
          <w:color w:val="000000"/>
          <w:sz w:val="28"/>
          <w:szCs w:val="28"/>
        </w:rPr>
        <w:t>Статья 7 Венской Конвенции о дорожном движении 1968 года гласит: «Использование ремней безопасности является обязательным для водителей и пассажиров механических транспортных средств, занимающих места, оборудованные такими ремнями, кроме тех случаев, когда исключения предусмотрены местным законодательством».</w:t>
      </w:r>
    </w:p>
    <w:p w:rsidR="005E5C92" w:rsidRPr="005F027C" w:rsidRDefault="00A5153A" w:rsidP="005E5C9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02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3E89C6" wp14:editId="173849F3">
            <wp:simplePos x="0" y="0"/>
            <wp:positionH relativeFrom="column">
              <wp:posOffset>1012825</wp:posOffset>
            </wp:positionH>
            <wp:positionV relativeFrom="paragraph">
              <wp:posOffset>913426</wp:posOffset>
            </wp:positionV>
            <wp:extent cx="3827145" cy="3107055"/>
            <wp:effectExtent l="0" t="0" r="1905" b="0"/>
            <wp:wrapNone/>
            <wp:docPr id="11" name="Рисунок 11" descr="Ремни безопасности: правила использования, нужно ли пристёгиваться  пассажирам на заднем сидении, когда можно не пристёгиваться и т. 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мни безопасности: правила использования, нужно ли пристёгиваться  пассажирам на заднем сидении, когда можно не пристёгиваться и т. д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7" r="11302"/>
                    <a:stretch/>
                  </pic:blipFill>
                  <pic:spPr bwMode="auto">
                    <a:xfrm>
                      <a:off x="0" y="0"/>
                      <a:ext cx="3827145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C92" w:rsidRPr="005F027C">
        <w:rPr>
          <w:color w:val="000000"/>
          <w:sz w:val="28"/>
          <w:szCs w:val="28"/>
        </w:rPr>
        <w:t>Однако для того, чтобы ремень безопасности защитил, пассажиры должны понимать необходимость их использования, выполнять свои обязанности, соблюдать правила и пристегиваться, - и таким образом заботиться о себе и окружающих.</w:t>
      </w:r>
    </w:p>
    <w:p w:rsidR="005E5C92" w:rsidRDefault="005E5C92">
      <w:r>
        <w:br w:type="page"/>
      </w:r>
    </w:p>
    <w:p w:rsidR="005E5C92" w:rsidRPr="005F027C" w:rsidRDefault="009530FA" w:rsidP="009530FA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18"/>
          <w:szCs w:val="20"/>
        </w:rPr>
      </w:pPr>
      <w:r w:rsidRPr="005F027C">
        <w:rPr>
          <w:b/>
          <w:bCs/>
          <w:i/>
          <w:iCs/>
          <w:noProof/>
          <w:color w:val="FF0000"/>
          <w:sz w:val="40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5C636" wp14:editId="28C1BD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" fillcolor="#4f81bd [3204]" strokecolor="#243f60 [1604]" strokeweight="2pt"/>
            </w:pict>
          </mc:Fallback>
        </mc:AlternateContent>
      </w:r>
      <w:r w:rsidR="005E5C92" w:rsidRPr="005F027C">
        <w:rPr>
          <w:b/>
          <w:bCs/>
          <w:i/>
          <w:iCs/>
          <w:color w:val="FF0000"/>
          <w:sz w:val="40"/>
          <w:szCs w:val="32"/>
          <w:u w:val="single"/>
        </w:rPr>
        <w:t>Поведение на улицах и дорогах</w:t>
      </w:r>
    </w:p>
    <w:p w:rsidR="005E5C92" w:rsidRPr="005F027C" w:rsidRDefault="005E5C92" w:rsidP="005E5C9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18"/>
          <w:szCs w:val="20"/>
        </w:rPr>
      </w:pPr>
      <w:r w:rsidRPr="005F027C">
        <w:rPr>
          <w:color w:val="404040"/>
          <w:sz w:val="28"/>
          <w:szCs w:val="32"/>
        </w:rPr>
        <w:t>Пешеходам разрешается ходить по тротуарам и пешеходным дорожкам, а там, где их нет, по обочине или велосипедной дорожке.</w:t>
      </w:r>
    </w:p>
    <w:p w:rsidR="005E5C92" w:rsidRDefault="005E5C92" w:rsidP="005E5C9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noProof/>
          <w:color w:val="404040"/>
          <w:sz w:val="32"/>
          <w:szCs w:val="32"/>
        </w:rPr>
        <w:drawing>
          <wp:inline distT="0" distB="0" distL="0" distR="0" wp14:anchorId="3485D3C5" wp14:editId="0D19ED4F">
            <wp:extent cx="3806190" cy="786765"/>
            <wp:effectExtent l="0" t="0" r="3810" b="0"/>
            <wp:docPr id="7" name="Рисунок 7" descr="http://solginskaysoh86.edusite.ru/images/clip_image0y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lginskaysoh86.edusite.ru/images/clip_image0ye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92" w:rsidRPr="005F027C" w:rsidRDefault="005E5C92" w:rsidP="005E5C9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18"/>
          <w:szCs w:val="20"/>
        </w:rPr>
      </w:pPr>
      <w:r w:rsidRPr="005F027C">
        <w:rPr>
          <w:color w:val="404040"/>
          <w:sz w:val="28"/>
          <w:szCs w:val="32"/>
        </w:rPr>
        <w:t>Наиболее безопасно - идти навстречу потоку транспортных средств по левой стороне дороги.</w:t>
      </w:r>
    </w:p>
    <w:p w:rsidR="005E5C92" w:rsidRPr="005F027C" w:rsidRDefault="005E5C92" w:rsidP="005E5C9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18"/>
          <w:szCs w:val="20"/>
        </w:rPr>
      </w:pPr>
      <w:r w:rsidRPr="005F027C">
        <w:rPr>
          <w:color w:val="404040"/>
          <w:sz w:val="28"/>
          <w:szCs w:val="32"/>
        </w:rPr>
        <w:t>Не выходи и не выбегай на проезжую часть, не мешай движению транспорта.</w:t>
      </w:r>
    </w:p>
    <w:p w:rsidR="005E5C92" w:rsidRPr="005F027C" w:rsidRDefault="005E5C92" w:rsidP="005E5C9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18"/>
          <w:szCs w:val="20"/>
        </w:rPr>
      </w:pPr>
      <w:r w:rsidRPr="005F027C">
        <w:rPr>
          <w:color w:val="404040"/>
          <w:sz w:val="28"/>
          <w:szCs w:val="32"/>
        </w:rPr>
        <w:t>Катайся на роликах, скейтборде, лыжах только в парках, скверах, имеющих ограждение. Не выезжай на проезжую часть.</w:t>
      </w:r>
    </w:p>
    <w:p w:rsidR="005E5C92" w:rsidRDefault="005E5C92" w:rsidP="005E5C9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noProof/>
          <w:color w:val="404040"/>
          <w:sz w:val="32"/>
          <w:szCs w:val="32"/>
        </w:rPr>
        <w:drawing>
          <wp:inline distT="0" distB="0" distL="0" distR="0" wp14:anchorId="36B1A0C7" wp14:editId="5771CB28">
            <wp:extent cx="3806190" cy="786765"/>
            <wp:effectExtent l="0" t="0" r="3810" b="0"/>
            <wp:docPr id="6" name="Рисунок 6" descr="http://solginskaysoh86.edusite.ru/images/clip_image0y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lginskaysoh86.edusite.ru/images/clip_image0ye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92" w:rsidRPr="005F027C" w:rsidRDefault="005E5C92" w:rsidP="005E5C9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18"/>
          <w:szCs w:val="20"/>
        </w:rPr>
      </w:pPr>
      <w:r w:rsidRPr="005F027C">
        <w:rPr>
          <w:color w:val="404040"/>
          <w:sz w:val="28"/>
          <w:szCs w:val="32"/>
        </w:rPr>
        <w:t> Если необходимо переехать улицу или дорогу, сойди с велосипеда и веди его за руль, скейтборд неси в руках.</w:t>
      </w:r>
    </w:p>
    <w:p w:rsidR="005E5C92" w:rsidRPr="005F027C" w:rsidRDefault="005E5C92" w:rsidP="009530FA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28"/>
        </w:rPr>
      </w:pPr>
      <w:r w:rsidRPr="005F027C">
        <w:rPr>
          <w:b/>
          <w:bCs/>
          <w:i/>
          <w:iCs/>
          <w:color w:val="FF0000"/>
          <w:sz w:val="40"/>
          <w:szCs w:val="28"/>
          <w:u w:val="single"/>
        </w:rPr>
        <w:t>Переход улиц и дорог</w:t>
      </w:r>
    </w:p>
    <w:p w:rsidR="005E5C92" w:rsidRPr="005F027C" w:rsidRDefault="005E5C92" w:rsidP="005E5C9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28"/>
          <w:szCs w:val="28"/>
        </w:rPr>
      </w:pPr>
      <w:r w:rsidRPr="005F027C">
        <w:rPr>
          <w:color w:val="404040"/>
          <w:sz w:val="28"/>
          <w:szCs w:val="28"/>
        </w:rPr>
        <w:t>Переходи проезжую часть только по подземным переходам, пешеходным мостикам и в местах, обозначенных дорожной разметкой «зебра» или знаком «Пешеходный переход».</w:t>
      </w:r>
    </w:p>
    <w:p w:rsidR="005E5C92" w:rsidRDefault="005E5C92" w:rsidP="005E5C9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noProof/>
          <w:color w:val="404040"/>
          <w:sz w:val="32"/>
          <w:szCs w:val="32"/>
        </w:rPr>
        <w:drawing>
          <wp:inline distT="0" distB="0" distL="0" distR="0" wp14:anchorId="438BA7B4" wp14:editId="5FAD8CFD">
            <wp:extent cx="1616075" cy="1424940"/>
            <wp:effectExtent l="0" t="0" r="3175" b="3810"/>
            <wp:docPr id="5" name="Рисунок 5" descr="http://solginskaysoh86.edusite.ru/images/clip_image00y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lginskaysoh86.edusite.ru/images/clip_image00y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92" w:rsidRPr="005F027C" w:rsidRDefault="005E5C92" w:rsidP="005E5C9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28"/>
          <w:szCs w:val="28"/>
        </w:rPr>
      </w:pPr>
      <w:r w:rsidRPr="005F027C">
        <w:rPr>
          <w:color w:val="404040"/>
          <w:sz w:val="28"/>
          <w:szCs w:val="28"/>
        </w:rPr>
        <w:t>В местах, где есть светофор или регулировщик, переходи улицу только по сигналам.</w:t>
      </w:r>
    </w:p>
    <w:p w:rsidR="005E5C92" w:rsidRPr="005F027C" w:rsidRDefault="005E5C92" w:rsidP="005E5C9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28"/>
          <w:szCs w:val="28"/>
        </w:rPr>
      </w:pPr>
      <w:r w:rsidRPr="005F027C">
        <w:rPr>
          <w:color w:val="404040"/>
          <w:sz w:val="28"/>
          <w:szCs w:val="28"/>
        </w:rPr>
        <w:t>Там, где движение не регулируется, пересекай проезжую часть, не создавая помех движущемуся транспорту.</w:t>
      </w:r>
    </w:p>
    <w:p w:rsidR="005E5C92" w:rsidRDefault="005E5C92" w:rsidP="005E5C9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noProof/>
          <w:color w:val="404040"/>
          <w:sz w:val="32"/>
          <w:szCs w:val="32"/>
        </w:rPr>
        <w:lastRenderedPageBreak/>
        <w:drawing>
          <wp:inline distT="0" distB="0" distL="0" distR="0" wp14:anchorId="2006B5A1" wp14:editId="3C72B4A9">
            <wp:extent cx="2573020" cy="1616075"/>
            <wp:effectExtent l="0" t="0" r="0" b="3175"/>
            <wp:docPr id="4" name="Рисунок 4" descr="http://solginskaysoh86.edusite.ru/images/clip_image00y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lginskaysoh86.edusite.ru/images/clip_image00y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92" w:rsidRPr="005F027C" w:rsidRDefault="005E5C92" w:rsidP="005E5C9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04040"/>
          <w:sz w:val="28"/>
          <w:szCs w:val="28"/>
        </w:rPr>
      </w:pPr>
      <w:r w:rsidRPr="005F027C">
        <w:rPr>
          <w:color w:val="404040"/>
          <w:sz w:val="28"/>
          <w:szCs w:val="28"/>
        </w:rPr>
        <w:t> Перед переходом улицы с двусторонним движением остановись, посмотри налево и, если поблизости нет машин, начинай переход. Дойдя до середины, посмотри направо. Если поблизости есть машины, подожди на «островке безопасности» или середине улицы, пропусти их, а потом продолжай путь.</w:t>
      </w:r>
    </w:p>
    <w:p w:rsidR="005E5C92" w:rsidRDefault="005E5C92" w:rsidP="005E5C9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noProof/>
          <w:color w:val="404040"/>
          <w:sz w:val="32"/>
          <w:szCs w:val="32"/>
        </w:rPr>
        <w:drawing>
          <wp:inline distT="0" distB="0" distL="0" distR="0" wp14:anchorId="178982B3" wp14:editId="1167D590">
            <wp:extent cx="1424940" cy="1732915"/>
            <wp:effectExtent l="0" t="0" r="3810" b="635"/>
            <wp:docPr id="3" name="Рисунок 3" descr="http://solginskaysoh86.edusite.ru/images/clip_image00y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lginskaysoh86.edusite.ru/images/clip_image00y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92" w:rsidRPr="005F027C" w:rsidRDefault="005E5C92" w:rsidP="009530F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28"/>
          <w:szCs w:val="28"/>
        </w:rPr>
      </w:pPr>
      <w:r w:rsidRPr="005F027C">
        <w:rPr>
          <w:color w:val="404040"/>
          <w:sz w:val="28"/>
          <w:szCs w:val="28"/>
        </w:rPr>
        <w:t>Запомни! Не переходи проезжую часть, если движется машина с включенными синими маячками и специальным звуковым сигналом; если это скоростная дорога.</w:t>
      </w:r>
    </w:p>
    <w:p w:rsidR="005E5C92" w:rsidRDefault="005E5C92" w:rsidP="005E5C9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noProof/>
          <w:color w:val="404040"/>
          <w:sz w:val="32"/>
          <w:szCs w:val="32"/>
        </w:rPr>
        <w:drawing>
          <wp:inline distT="0" distB="0" distL="0" distR="0" wp14:anchorId="5778A232" wp14:editId="49F32A6F">
            <wp:extent cx="2860158" cy="1392612"/>
            <wp:effectExtent l="0" t="0" r="0" b="0"/>
            <wp:docPr id="2" name="Рисунок 2" descr="http://solginskaysoh86.edusite.ru/images/clip_image0y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lginskaysoh86.edusite.ru/images/clip_image0ye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40" w:rsidRPr="00BD4694" w:rsidRDefault="00EB3940" w:rsidP="005F027C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04040"/>
          <w:sz w:val="20"/>
          <w:szCs w:val="20"/>
        </w:rPr>
      </w:pPr>
      <w:bookmarkStart w:id="0" w:name="_GoBack"/>
      <w:bookmarkEnd w:id="0"/>
    </w:p>
    <w:sectPr w:rsidR="00EB3940" w:rsidRPr="00BD4694" w:rsidSect="009530FA">
      <w:pgSz w:w="11906" w:h="16838"/>
      <w:pgMar w:top="1134" w:right="850" w:bottom="1134" w:left="1418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05pt;height:10.05pt" o:bullet="t">
        <v:imagedata r:id="rId1" o:title="BD21298_"/>
      </v:shape>
    </w:pict>
  </w:numPicBullet>
  <w:abstractNum w:abstractNumId="0">
    <w:nsid w:val="134C0D41"/>
    <w:multiLevelType w:val="hybridMultilevel"/>
    <w:tmpl w:val="6236235E"/>
    <w:lvl w:ilvl="0" w:tplc="A38847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F11A0"/>
    <w:multiLevelType w:val="hybridMultilevel"/>
    <w:tmpl w:val="BCD4A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4C9B"/>
    <w:multiLevelType w:val="hybridMultilevel"/>
    <w:tmpl w:val="60E813F2"/>
    <w:lvl w:ilvl="0" w:tplc="D2D60A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B00B0"/>
    <w:multiLevelType w:val="hybridMultilevel"/>
    <w:tmpl w:val="1EF6405E"/>
    <w:lvl w:ilvl="0" w:tplc="A38847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92"/>
    <w:rsid w:val="005E5C92"/>
    <w:rsid w:val="005F027C"/>
    <w:rsid w:val="009530FA"/>
    <w:rsid w:val="00A5153A"/>
    <w:rsid w:val="00BD4694"/>
    <w:rsid w:val="00CF2EFF"/>
    <w:rsid w:val="00E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5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1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5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 Мария Юрьевна</dc:creator>
  <cp:lastModifiedBy>Журавлева Елена Владимировна</cp:lastModifiedBy>
  <cp:revision>2</cp:revision>
  <dcterms:created xsi:type="dcterms:W3CDTF">2021-05-13T06:51:00Z</dcterms:created>
  <dcterms:modified xsi:type="dcterms:W3CDTF">2021-05-13T06:51:00Z</dcterms:modified>
</cp:coreProperties>
</file>