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972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России от 18 декабря 2014 г. N 701 "Об утверждении Ти</w:t>
        </w:r>
        <w:r>
          <w:rPr>
            <w:rStyle w:val="a4"/>
            <w:b w:val="0"/>
            <w:bCs w:val="0"/>
          </w:rPr>
          <w:t>пового порядка создания нештатных формирований по обеспечению выполнения мероприятий по гражданской обороне" (с изменениями и дополнениями)</w:t>
        </w:r>
      </w:hyperlink>
    </w:p>
    <w:p w:rsidR="00000000" w:rsidRDefault="004E0972">
      <w:pPr>
        <w:pStyle w:val="ab"/>
      </w:pPr>
      <w:r>
        <w:t>С изменениями и дополнениями от:</w:t>
      </w:r>
    </w:p>
    <w:p w:rsidR="00000000" w:rsidRDefault="004E097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октября 2021 г.</w:t>
      </w:r>
    </w:p>
    <w:p w:rsidR="00000000" w:rsidRDefault="004E0972"/>
    <w:p w:rsidR="00000000" w:rsidRDefault="004E097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12 февраля 1998 г. N 28-ФЗ "О гражданской обороне" (Собрание законодательства Российской Федерации, 1998, N 7, ст. 799; 2002, N 41, ст. 3970; 2004, N 25, ст. 2482, N 35, ст. 3607; 2007, N 26, ст. 3076; 2009, N</w:t>
      </w:r>
      <w:r>
        <w:t> 48, ст. 5717; 2010, N 31, ст. 4192, N 52 (ч. 1), ст. 6992; 2013, N 27, ст. 3450, N 52 (ч. 1), ст. 6969) приказываю:</w:t>
      </w:r>
    </w:p>
    <w:p w:rsidR="00000000" w:rsidRDefault="004E0972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Типовой порядок</w:t>
        </w:r>
      </w:hyperlink>
      <w:r>
        <w:t xml:space="preserve"> создания нештатных формирований по обеспечению выполнения мероприятий по гражданской обороне.</w:t>
      </w:r>
    </w:p>
    <w:bookmarkEnd w:id="0"/>
    <w:p w:rsidR="00000000" w:rsidRDefault="004E097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0972">
            <w:pPr>
              <w:pStyle w:val="aa"/>
              <w:jc w:val="right"/>
            </w:pPr>
            <w:r>
              <w:t>В.А. Пучков</w:t>
            </w:r>
          </w:p>
        </w:tc>
      </w:tr>
    </w:tbl>
    <w:p w:rsidR="00000000" w:rsidRDefault="004E0972"/>
    <w:p w:rsidR="00000000" w:rsidRDefault="004E0972">
      <w:pPr>
        <w:pStyle w:val="ac"/>
      </w:pPr>
      <w:r>
        <w:t>Зарегистрировано в Минюсте РФ 16 февраля 2015 г.</w:t>
      </w:r>
    </w:p>
    <w:p w:rsidR="00000000" w:rsidRDefault="004E0972">
      <w:pPr>
        <w:pStyle w:val="ac"/>
      </w:pPr>
      <w:r>
        <w:t>Регистрационный N 36034</w:t>
      </w:r>
    </w:p>
    <w:p w:rsidR="00000000" w:rsidRDefault="004E0972"/>
    <w:p w:rsidR="00000000" w:rsidRDefault="004E0972">
      <w:pPr>
        <w:pStyle w:val="1"/>
      </w:pPr>
      <w:bookmarkStart w:id="1" w:name="sub_1000"/>
      <w:r>
        <w:t>Типовой порядок</w:t>
      </w:r>
      <w:r>
        <w:br/>
        <w:t xml:space="preserve">создания нештатных формирований по </w:t>
      </w:r>
      <w:r>
        <w:t>обеспечению выполнения мероприятий по гражданской обороне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МЧС России от 18 декабря 2014 г. N 701)</w:t>
      </w:r>
    </w:p>
    <w:bookmarkEnd w:id="1"/>
    <w:p w:rsidR="00000000" w:rsidRDefault="004E0972">
      <w:pPr>
        <w:pStyle w:val="ab"/>
      </w:pPr>
      <w:r>
        <w:t>С изменениями и дополнениями от:</w:t>
      </w:r>
    </w:p>
    <w:p w:rsidR="00000000" w:rsidRDefault="004E097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октября 2021 г.</w:t>
      </w:r>
    </w:p>
    <w:p w:rsidR="00000000" w:rsidRDefault="004E0972"/>
    <w:p w:rsidR="00000000" w:rsidRDefault="004E0972">
      <w:bookmarkStart w:id="2" w:name="sub_1001"/>
      <w:r>
        <w:t>1. Настоящий Типовой порядок создания нештатных фор</w:t>
      </w:r>
      <w:r>
        <w:t xml:space="preserve">мирований по обеспечению выполнения мероприятий по гражданской обороне (далее - Типовой порядок) разработан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12 февраля 1998 г. N 28-ФЗ "О гражданской</w:t>
      </w:r>
      <w:r>
        <w:t xml:space="preserve"> обороне"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000000" w:rsidRDefault="004E0972">
      <w:bookmarkStart w:id="3" w:name="sub_1002"/>
      <w:bookmarkEnd w:id="2"/>
      <w:r>
        <w:t>2. НФГО создаются организациями, отнесенными в соответствии с</w:t>
      </w:r>
      <w:r>
        <w:t xml:space="preserve"> </w:t>
      </w:r>
      <w:hyperlink r:id="rId10" w:history="1">
        <w:r>
          <w:rPr>
            <w:rStyle w:val="a4"/>
          </w:rPr>
          <w:t>пунктом 2 статьи 9</w:t>
        </w:r>
      </w:hyperlink>
      <w:r>
        <w:t xml:space="preserve"> Федерального закона от 12 февраля 1998 г. N 28-ФЗ "О гражданской обороне" к категориям по гражданской обороне, в целях участия в обеспечении выполнения мероприятий по г</w:t>
      </w:r>
      <w:r>
        <w:t>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ноября 2021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5 октября 2021 г. N 669</w:t>
      </w:r>
    </w:p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r>
        <w:t xml:space="preserve">3. Органы государственной власти субъектов Российской Федерации и органы местного самоуправления в соответствии с </w:t>
      </w:r>
      <w:hyperlink r:id="rId13" w:history="1">
        <w:r>
          <w:rPr>
            <w:rStyle w:val="a4"/>
          </w:rPr>
          <w:t>пунктом 1</w:t>
        </w:r>
      </w:hyperlink>
      <w:r>
        <w:t xml:space="preserve"> и </w:t>
      </w:r>
      <w:hyperlink r:id="rId14" w:history="1">
        <w:r>
          <w:rPr>
            <w:rStyle w:val="a4"/>
          </w:rPr>
          <w:t>пунктом 2 статьи 8</w:t>
        </w:r>
      </w:hyperlink>
      <w:r>
        <w:t xml:space="preserve"> Федерального закона от 12 февраля 1998 г. N 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</w:t>
      </w:r>
      <w:r>
        <w:t>ми действий по предупреждению и ликвидации чрезвычайных ситуаций.</w:t>
      </w:r>
    </w:p>
    <w:p w:rsidR="00000000" w:rsidRDefault="004E0972">
      <w:bookmarkStart w:id="5" w:name="sub_1004"/>
      <w:r>
        <w:t>4. Состав, структура и оснащение НФГО определяются исходя из примерного перечня создаваемых НФГО (</w:t>
      </w:r>
      <w:hyperlink w:anchor="sub_11000" w:history="1">
        <w:r>
          <w:rPr>
            <w:rStyle w:val="a4"/>
          </w:rPr>
          <w:t>приложение N 1</w:t>
        </w:r>
      </w:hyperlink>
      <w:r>
        <w:t>) и примерных норм оснащения (табелизации) НФГО специальными техникой, оборудованием, снаряжением, инструментами и материалами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4E0972">
      <w:bookmarkStart w:id="6" w:name="sub_1005"/>
      <w:bookmarkEnd w:id="5"/>
      <w:r>
        <w:lastRenderedPageBreak/>
        <w:t>5. Состав, структура и оснащение НФГО определяются руководителями ор</w:t>
      </w:r>
      <w:r>
        <w:t>ганизаций, отнесенных в установленном порядке к категориям по гражданской обороне (далее - организации).</w:t>
      </w:r>
    </w:p>
    <w:p w:rsidR="00000000" w:rsidRDefault="004E0972">
      <w:bookmarkStart w:id="7" w:name="sub_1006"/>
      <w:bookmarkEnd w:id="6"/>
      <w: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bookmarkEnd w:id="7"/>
    <w:p w:rsidR="00000000" w:rsidRDefault="004E0972">
      <w:r>
        <w:t>опр</w:t>
      </w:r>
      <w:r>
        <w:t>еделяют организации, создающие НФГО;</w:t>
      </w:r>
    </w:p>
    <w:p w:rsidR="00000000" w:rsidRDefault="004E0972">
      <w:r>
        <w:t>организуют создание и подготовку НФГО;</w:t>
      </w:r>
    </w:p>
    <w:p w:rsidR="00000000" w:rsidRDefault="004E0972">
      <w:r>
        <w:t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 w:rsidR="00000000" w:rsidRDefault="004E0972">
      <w:r>
        <w:t>создают и содержат запасы материа</w:t>
      </w:r>
      <w:r>
        <w:t>льно-технических, продовольственных, медицинских и иных средств для обеспечения НФГО.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ноября 2021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</w:t>
      </w:r>
      <w:r>
        <w:rPr>
          <w:shd w:val="clear" w:color="auto" w:fill="F0F0F0"/>
        </w:rPr>
        <w:t>и от 5 октября 2021 г. N 669</w:t>
      </w:r>
    </w:p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r>
        <w:t xml:space="preserve">7. В соответствии со </w:t>
      </w:r>
      <w:hyperlink r:id="rId17" w:history="1">
        <w:r>
          <w:rPr>
            <w:rStyle w:val="a4"/>
          </w:rPr>
          <w:t>статьей 13</w:t>
        </w:r>
      </w:hyperlink>
      <w:r>
        <w:t xml:space="preserve"> Федерального закона от 12 февр</w:t>
      </w:r>
      <w:r>
        <w:t xml:space="preserve">аля 1998 г. N 28-ФЗ "О гражданской обороне" и </w:t>
      </w:r>
      <w:hyperlink r:id="rId18" w:history="1">
        <w:r>
          <w:rPr>
            <w:rStyle w:val="a4"/>
          </w:rPr>
          <w:t>пунктом 4</w:t>
        </w:r>
      </w:hyperlink>
      <w:r>
        <w:t xml:space="preserve"> Положения о федеральном государственном надзоре в области гражданской обороны, утвержденного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2021 г. N 1007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 xml:space="preserve"> федеральный орган исполнительной власти, уполномоченный на решение задач в области гражданской обороны (МЧС России и </w:t>
      </w:r>
      <w:r>
        <w:t>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</w:t>
      </w:r>
      <w:r>
        <w:t>ство созданием, обеспечением готовности и применением НФГО.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28 ноября 2021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5 октября 2021 г. N 6</w:t>
      </w:r>
      <w:r>
        <w:rPr>
          <w:shd w:val="clear" w:color="auto" w:fill="F0F0F0"/>
        </w:rPr>
        <w:t>69</w:t>
      </w:r>
    </w:p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r>
        <w:t>8. 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</w:t>
      </w:r>
      <w:r>
        <w:t>ах своих полномочий:</w:t>
      </w:r>
    </w:p>
    <w:p w:rsidR="00000000" w:rsidRDefault="004E0972">
      <w:r>
        <w:t>определяют организации, создающие НФГО;</w:t>
      </w:r>
    </w:p>
    <w:p w:rsidR="00000000" w:rsidRDefault="004E0972">
      <w:r>
        <w:t>организуют поддержание в состоянии готовности НФГО;</w:t>
      </w:r>
    </w:p>
    <w:p w:rsidR="00000000" w:rsidRDefault="004E0972">
      <w:r>
        <w:t>организуют подготовку и обучение личного состава НФГО;</w:t>
      </w:r>
    </w:p>
    <w:p w:rsidR="00000000" w:rsidRDefault="004E0972">
      <w:r>
        <w:t>создают и содержат запасы материально-технических, продовольственных, медицинских и иных</w:t>
      </w:r>
      <w:r>
        <w:t xml:space="preserve"> средств для обеспечения НФГО.</w:t>
      </w:r>
    </w:p>
    <w:p w:rsidR="00000000" w:rsidRDefault="004E0972">
      <w:bookmarkStart w:id="10" w:name="sub_1009"/>
      <w:r>
        <w:t>9. Организации:</w:t>
      </w:r>
    </w:p>
    <w:p w:rsidR="00000000" w:rsidRDefault="004E0972">
      <w:bookmarkStart w:id="11" w:name="sub_10092"/>
      <w:bookmarkEnd w:id="10"/>
      <w:r>
        <w:t>создают и поддерживают в состоянии готовности НФГО;</w:t>
      </w:r>
    </w:p>
    <w:p w:rsidR="00000000" w:rsidRDefault="004E0972">
      <w:bookmarkStart w:id="12" w:name="sub_10093"/>
      <w:bookmarkEnd w:id="11"/>
      <w:r>
        <w:t>осуществляют обучение личного состава НФГО;</w:t>
      </w:r>
    </w:p>
    <w:p w:rsidR="00000000" w:rsidRDefault="004E0972">
      <w:bookmarkStart w:id="13" w:name="sub_10094"/>
      <w:bookmarkEnd w:id="12"/>
      <w:r>
        <w:t>создают и содержат запасы материально-технических, п</w:t>
      </w:r>
      <w:r>
        <w:t>родовольственных, медицинских и иных средств для обеспечения НФГО.</w:t>
      </w:r>
    </w:p>
    <w:p w:rsidR="00000000" w:rsidRDefault="004E0972">
      <w:bookmarkStart w:id="14" w:name="sub_1010"/>
      <w:bookmarkEnd w:id="13"/>
      <w:r>
        <w:t>10. НФГО подразделяются по численности на отряды, команды, группы, звенья, посты, автоколонны, пункты и станции.</w:t>
      </w:r>
    </w:p>
    <w:p w:rsidR="00000000" w:rsidRDefault="004E0972">
      <w:bookmarkStart w:id="15" w:name="sub_1011"/>
      <w:bookmarkEnd w:id="14"/>
      <w:r>
        <w:t xml:space="preserve">11. Для НФГО сроки приведения в готовность </w:t>
      </w:r>
      <w:r>
        <w:t>к применению по предназначению не должны превышать: в мирное время - 6 часов, военное время - 3 часа.</w:t>
      </w:r>
    </w:p>
    <w:p w:rsidR="00000000" w:rsidRDefault="004E0972">
      <w:bookmarkStart w:id="16" w:name="sub_1012"/>
      <w:bookmarkEnd w:id="15"/>
      <w:r>
        <w:t xml:space="preserve">12. Личный состав НФГО в соответствии со </w:t>
      </w:r>
      <w:hyperlink r:id="rId22" w:history="1">
        <w:r>
          <w:rPr>
            <w:rStyle w:val="a4"/>
          </w:rPr>
          <w:t>статьей 1</w:t>
        </w:r>
      </w:hyperlink>
      <w:r>
        <w:t xml:space="preserve"> Федерального закона </w:t>
      </w:r>
      <w:r>
        <w:t>от 12 февраля 1998 г. N 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</w:t>
      </w:r>
      <w:r>
        <w:t>бот при ликвидации чрезвычайных ситуаций.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3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28 ноября 2021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5 октября 2021 г. N 669</w:t>
      </w:r>
    </w:p>
    <w:p w:rsidR="00000000" w:rsidRDefault="004E097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r>
        <w:t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</w:t>
      </w:r>
      <w:r>
        <w:t xml:space="preserve">О осуществляется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12 февраля 1998 г. N 28-ФЗ "О гражданской обороне", </w:t>
      </w:r>
      <w:hyperlink r:id="rId26" w:history="1">
        <w:r>
          <w:rPr>
            <w:rStyle w:val="a4"/>
          </w:rPr>
          <w:t>Правилами</w:t>
        </w:r>
      </w:hyperlink>
      <w: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июля 2020 г. N 1119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28" w:history="1">
        <w:r>
          <w:rPr>
            <w:rStyle w:val="a4"/>
          </w:rPr>
          <w:t>Положением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27 апреля 2000 г. N 379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28 ноября 2021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5 о</w:t>
      </w:r>
      <w:r>
        <w:rPr>
          <w:shd w:val="clear" w:color="auto" w:fill="F0F0F0"/>
        </w:rPr>
        <w:t>ктября 2021 г. N 669</w:t>
      </w:r>
    </w:p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r>
        <w:t xml:space="preserve">14. Подготовка и обучение личного состава НФГО осуществляется в соответствии с </w:t>
      </w:r>
      <w:hyperlink r:id="rId32" w:history="1">
        <w:r>
          <w:rPr>
            <w:rStyle w:val="a4"/>
          </w:rPr>
          <w:t>Положением</w:t>
        </w:r>
      </w:hyperlink>
      <w:r>
        <w:t xml:space="preserve"> о подготовке населения в области гражданской обороны, утвержденным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 xml:space="preserve">, и </w:t>
      </w:r>
      <w:hyperlink r:id="rId34" w:history="1">
        <w:r>
          <w:rPr>
            <w:rStyle w:val="a4"/>
          </w:rPr>
          <w:t>Положением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</w:t>
      </w:r>
      <w:r>
        <w:t xml:space="preserve">ержденным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сентября 2020 г. N 1485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, а также нормативными и методическими документами организаций, создающ</w:t>
      </w:r>
      <w:r>
        <w:t>их НФГО.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097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примерную программу</w:t>
        </w:r>
      </w:hyperlink>
      <w:r>
        <w:rPr>
          <w:shd w:val="clear" w:color="auto" w:fill="F0F0F0"/>
        </w:rPr>
        <w:t xml:space="preserve"> курсового обучения личного состава нештатных формирований по обеспечению выполнения мероприятий по гражданской обороне в области гражданской обо</w:t>
      </w:r>
      <w:r>
        <w:rPr>
          <w:shd w:val="clear" w:color="auto" w:fill="F0F0F0"/>
        </w:rPr>
        <w:t>роны, утвержденную МЧС России 20 ноября 2020 г. N 2-4-71-26-11</w:t>
      </w:r>
    </w:p>
    <w:p w:rsidR="00000000" w:rsidRDefault="004E0972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E0972">
      <w:pPr>
        <w:pStyle w:val="ac"/>
      </w:pPr>
      <w:r>
        <w:t>______________________________</w:t>
      </w:r>
    </w:p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E0972">
      <w:pPr>
        <w:pStyle w:val="a7"/>
        <w:rPr>
          <w:shd w:val="clear" w:color="auto" w:fill="F0F0F0"/>
        </w:rPr>
      </w:pPr>
      <w:bookmarkStart w:id="19" w:name="sub_101"/>
      <w:r>
        <w:t xml:space="preserve"> </w:t>
      </w:r>
      <w:r>
        <w:rPr>
          <w:shd w:val="clear" w:color="auto" w:fill="F0F0F0"/>
        </w:rPr>
        <w:t>Сноски изменены с 28 ноября 2021 г. - Приказ МЧС России от 5 октября 2021 г. N 669</w:t>
      </w:r>
    </w:p>
    <w:bookmarkEnd w:id="19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bookmarkStart w:id="20" w:name="sub_111"/>
      <w:r>
        <w:rPr>
          <w:vertAlign w:val="superscript"/>
        </w:rPr>
        <w:t>1</w:t>
      </w:r>
      <w:r>
        <w:t>Собрание законодательства Российской Федерации, 1998, N 7, ст. 799; 2021, N 24, ст. 4188.</w:t>
      </w:r>
    </w:p>
    <w:p w:rsidR="00000000" w:rsidRDefault="004E0972">
      <w:bookmarkStart w:id="21" w:name="sub_222"/>
      <w:bookmarkEnd w:id="20"/>
      <w:r>
        <w:rPr>
          <w:vertAlign w:val="superscript"/>
        </w:rPr>
        <w:t>2</w:t>
      </w:r>
      <w:r>
        <w:t>Собрание законодательства Российской Федерации, 2021, N 27, ст. 5394.</w:t>
      </w:r>
    </w:p>
    <w:p w:rsidR="00000000" w:rsidRDefault="004E0972">
      <w:bookmarkStart w:id="22" w:name="sub_333"/>
      <w:bookmarkEnd w:id="21"/>
      <w:r>
        <w:rPr>
          <w:vertAlign w:val="superscript"/>
        </w:rPr>
        <w:t>3</w:t>
      </w:r>
      <w:r>
        <w:t>Собрание законодательства Российской Федерации, 2020, N 31, ст. 5195.</w:t>
      </w:r>
    </w:p>
    <w:p w:rsidR="00000000" w:rsidRDefault="004E0972">
      <w:bookmarkStart w:id="23" w:name="sub_444"/>
      <w:bookmarkEnd w:id="22"/>
      <w:r>
        <w:rPr>
          <w:vertAlign w:val="superscript"/>
        </w:rPr>
        <w:t>4</w:t>
      </w:r>
      <w:r>
        <w:t xml:space="preserve"> Собрание законодательства Российской Федерации, 2000, N 18, ст. 1991; 2019, N 41, ст. 5712.</w:t>
      </w:r>
    </w:p>
    <w:p w:rsidR="00000000" w:rsidRDefault="004E0972">
      <w:bookmarkStart w:id="24" w:name="sub_555"/>
      <w:bookmarkEnd w:id="23"/>
      <w:r>
        <w:rPr>
          <w:vertAlign w:val="superscript"/>
        </w:rPr>
        <w:t>5</w:t>
      </w:r>
      <w:r>
        <w:t xml:space="preserve"> Собрание законодательства Российской Федерации, 2000, </w:t>
      </w:r>
      <w:r>
        <w:t>N 45, ст. 4490; 2021, N 39, ст. 6710.</w:t>
      </w:r>
    </w:p>
    <w:p w:rsidR="00000000" w:rsidRDefault="004E0972">
      <w:bookmarkStart w:id="25" w:name="sub_666"/>
      <w:bookmarkEnd w:id="24"/>
      <w:r>
        <w:rPr>
          <w:vertAlign w:val="superscript"/>
        </w:rPr>
        <w:t>6</w:t>
      </w:r>
      <w:r>
        <w:t xml:space="preserve"> Собрание законодательства Российской Федерации, 2020, N 39, ст. 6062.</w:t>
      </w:r>
    </w:p>
    <w:bookmarkEnd w:id="25"/>
    <w:p w:rsidR="00000000" w:rsidRDefault="004E0972"/>
    <w:p w:rsidR="00000000" w:rsidRDefault="004E0972">
      <w:pPr>
        <w:ind w:firstLine="698"/>
        <w:jc w:val="right"/>
      </w:pPr>
      <w:bookmarkStart w:id="26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порядку</w:t>
        </w:r>
      </w:hyperlink>
      <w:r>
        <w:rPr>
          <w:rStyle w:val="a3"/>
        </w:rPr>
        <w:t xml:space="preserve"> создания нештатных</w:t>
      </w:r>
      <w:r>
        <w:rPr>
          <w:rStyle w:val="a3"/>
        </w:rPr>
        <w:br/>
        <w:t>формирований по обеспечению выполнен</w:t>
      </w:r>
      <w:r>
        <w:rPr>
          <w:rStyle w:val="a3"/>
        </w:rPr>
        <w:t>ия</w:t>
      </w:r>
      <w:r>
        <w:rPr>
          <w:rStyle w:val="a3"/>
        </w:rPr>
        <w:br/>
        <w:t>мероприятий по гражданской обороне,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18 декабря 2014 г. N 701</w:t>
      </w:r>
    </w:p>
    <w:bookmarkEnd w:id="26"/>
    <w:p w:rsidR="00000000" w:rsidRDefault="004E0972"/>
    <w:p w:rsidR="00000000" w:rsidRDefault="004E0972">
      <w:pPr>
        <w:pStyle w:val="1"/>
      </w:pPr>
      <w:r>
        <w:t>Примерный перечень</w:t>
      </w:r>
      <w:r>
        <w:br/>
      </w:r>
      <w:r>
        <w:lastRenderedPageBreak/>
        <w:t>создаваемых нештатных формирований по обеспечению выполнения мероприятий по гражданской обороне</w:t>
      </w:r>
    </w:p>
    <w:p w:rsidR="00000000" w:rsidRDefault="004E0972">
      <w:pPr>
        <w:pStyle w:val="ab"/>
      </w:pPr>
      <w:r>
        <w:t xml:space="preserve">С изменениями и </w:t>
      </w:r>
      <w:r>
        <w:t>дополнениями от:</w:t>
      </w:r>
    </w:p>
    <w:p w:rsidR="00000000" w:rsidRDefault="004E097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октября 2021 г.</w:t>
      </w:r>
    </w:p>
    <w:p w:rsidR="00000000" w:rsidRDefault="004E0972"/>
    <w:p w:rsidR="00000000" w:rsidRDefault="004E097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Название изменено с 28 ноября 2021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5 октября 2021 г. N 669</w:t>
      </w:r>
    </w:p>
    <w:p w:rsidR="00000000" w:rsidRDefault="004E0972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972">
      <w:pPr>
        <w:pStyle w:val="1"/>
      </w:pPr>
      <w:r>
        <w:t>1. Примерный перечень</w:t>
      </w:r>
      <w:r>
        <w:br/>
        <w:t>создаваемых органами государственной власти субъектов Российской Федерации и органами местного самоуправления нештатных формирований по о</w:t>
      </w:r>
      <w:r>
        <w:t>беспечению выполнения мероприятий по гражданской обороне</w:t>
      </w:r>
    </w:p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7"/>
        <w:gridCol w:w="7039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формирования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28" w:name="sub_11101"/>
            <w:r>
              <w:t>1.</w:t>
            </w:r>
            <w:bookmarkEnd w:id="28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по ремонту и восстановлению дорог и мостов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29" w:name="sub_11102"/>
            <w:r>
              <w:t>2.</w:t>
            </w:r>
            <w:bookmarkEnd w:id="29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0" w:name="sub_11103"/>
            <w:r>
              <w:t>3.</w:t>
            </w:r>
            <w:bookmarkEnd w:id="30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охраны общественного порядка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1" w:name="sub_11104"/>
            <w:r>
              <w:t>4.</w:t>
            </w:r>
            <w:bookmarkEnd w:id="31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защиты и эвакуации материальных и культурных ценносте</w:t>
            </w:r>
            <w:r>
              <w:t>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2" w:name="sub_11105"/>
            <w:r>
              <w:t>5.</w:t>
            </w:r>
            <w:bookmarkEnd w:id="32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Команды защиты растений, животных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3" w:name="sub_11106"/>
            <w:r>
              <w:t>6.</w:t>
            </w:r>
            <w:bookmarkEnd w:id="33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для перевозки грузов, населения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4" w:name="sub_11107"/>
            <w:r>
              <w:t>7.</w:t>
            </w:r>
            <w:bookmarkEnd w:id="34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5" w:name="sub_11108"/>
            <w:r>
              <w:t>8.</w:t>
            </w:r>
            <w:bookmarkEnd w:id="35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6" w:name="sub_11109"/>
            <w:r>
              <w:t>9.</w:t>
            </w:r>
            <w:bookmarkEnd w:id="36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по обслуживанию защитных сооружений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7" w:name="sub_11110"/>
            <w:r>
              <w:t>10.</w:t>
            </w:r>
            <w:bookmarkEnd w:id="37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Станции специальной обработки транспорта, одежды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8" w:name="sub_11111"/>
            <w:r>
              <w:t>11.</w:t>
            </w:r>
            <w:bookmarkEnd w:id="38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Пункт санитарной обработки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39" w:name="sub_11112"/>
            <w:r>
              <w:t>12.</w:t>
            </w:r>
            <w:bookmarkEnd w:id="39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0" w:name="sub_11113"/>
            <w:r>
              <w:t>13.</w:t>
            </w:r>
            <w:bookmarkEnd w:id="40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охраны общественного порядка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1" w:name="sub_11114"/>
            <w:r>
              <w:t>14.</w:t>
            </w:r>
            <w:bookmarkEnd w:id="41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2" w:name="sub_11115"/>
            <w:r>
              <w:t>15.</w:t>
            </w:r>
            <w:bookmarkEnd w:id="42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Эвакуационная (техническая)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3" w:name="sub_11116"/>
            <w:r>
              <w:t>16.</w:t>
            </w:r>
            <w:bookmarkEnd w:id="43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Группы эпидемического, фитопатологического, ветеринарного контроля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4" w:name="sub_11117"/>
            <w:r>
              <w:t>17.</w:t>
            </w:r>
            <w:bookmarkEnd w:id="44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Звено подвоза воды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5" w:name="sub_11118"/>
            <w:r>
              <w:t>18.</w:t>
            </w:r>
            <w:bookmarkEnd w:id="45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Звено по обслуживанию защитных сооружений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4 - 9</w:t>
            </w:r>
          </w:p>
        </w:tc>
      </w:tr>
    </w:tbl>
    <w:p w:rsidR="00000000" w:rsidRDefault="004E0972"/>
    <w:p w:rsidR="00000000" w:rsidRDefault="004E0972">
      <w:pPr>
        <w:pStyle w:val="ac"/>
      </w:pPr>
      <w:r>
        <w:t>______________________________</w:t>
      </w:r>
    </w:p>
    <w:p w:rsidR="00000000" w:rsidRDefault="004E0972">
      <w:bookmarkStart w:id="46" w:name="sub_1111"/>
      <w:r>
        <w:t>*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bookmarkEnd w:id="46"/>
    <w:p w:rsidR="00000000" w:rsidRDefault="004E0972"/>
    <w:p w:rsidR="00000000" w:rsidRDefault="004E0972">
      <w:pPr>
        <w:pStyle w:val="1"/>
      </w:pPr>
      <w:bookmarkStart w:id="47" w:name="sub_11200"/>
      <w:r>
        <w:t>2. Примерный перечень</w:t>
      </w:r>
      <w:r>
        <w:br/>
        <w:t xml:space="preserve">создаваемых организациями нештатных формирований по обеспечению выполнения </w:t>
      </w:r>
      <w:r>
        <w:lastRenderedPageBreak/>
        <w:t>мероприятий по гражданской обороне</w:t>
      </w:r>
    </w:p>
    <w:bookmarkEnd w:id="47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7120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формирования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8" w:name="sub_11201"/>
            <w:r>
              <w:t>1.</w:t>
            </w:r>
            <w:bookmarkEnd w:id="48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Команда охраны общественного порядка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49" w:name="sub_11202"/>
            <w:r>
              <w:t>2.</w:t>
            </w:r>
            <w:bookmarkEnd w:id="49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0" w:name="sub_11203"/>
            <w:r>
              <w:t>3.</w:t>
            </w:r>
            <w:bookmarkEnd w:id="50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Санитарная дружина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1" w:name="sub_11204"/>
            <w:r>
              <w:t>4.</w:t>
            </w:r>
            <w:bookmarkEnd w:id="51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по обслуживанию защитных сооружен</w:t>
            </w:r>
            <w:r>
              <w:t>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2" w:name="sub_11205"/>
            <w:r>
              <w:t>5.</w:t>
            </w:r>
            <w:bookmarkEnd w:id="52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Станции специальной обработки транспорта, одежды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3" w:name="sub_11206"/>
            <w:r>
              <w:t>6.</w:t>
            </w:r>
            <w:bookmarkEnd w:id="53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Пункт санитарной обработки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4" w:name="sub_11207"/>
            <w:r>
              <w:t>7.</w:t>
            </w:r>
            <w:bookmarkEnd w:id="54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5" w:name="sub_11208"/>
            <w:r>
              <w:t>8.</w:t>
            </w:r>
            <w:bookmarkEnd w:id="55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для перевозки населения (грузов)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6" w:name="sub_11209"/>
            <w:r>
              <w:t>9.</w:t>
            </w:r>
            <w:bookmarkEnd w:id="56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7" w:name="sub_11210"/>
            <w:r>
              <w:t>10.</w:t>
            </w:r>
            <w:bookmarkEnd w:id="57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связи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8" w:name="sub_11211"/>
            <w:r>
              <w:t>11.</w:t>
            </w:r>
            <w:bookmarkEnd w:id="58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Группа охраны общественного порядка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59" w:name="sub_11212"/>
            <w:r>
              <w:t>12.</w:t>
            </w:r>
            <w:bookmarkEnd w:id="59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Эвакуационная (техническая)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0" w:name="sub_11213"/>
            <w:r>
              <w:t>13.</w:t>
            </w:r>
            <w:bookmarkEnd w:id="60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Звено связи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1" w:name="sub_11214"/>
            <w:r>
              <w:t>14.</w:t>
            </w:r>
            <w:bookmarkEnd w:id="61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Звено подвоза воды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2" w:name="sub_11215"/>
            <w:r>
              <w:t>15.</w:t>
            </w:r>
            <w:bookmarkEnd w:id="62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Подвижная автозаправочная станция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3" w:name="sub_11216"/>
            <w:r>
              <w:t>16.</w:t>
            </w:r>
            <w:bookmarkEnd w:id="63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Звено по обслуживанию защитных сооружений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4" w:name="sub_11217"/>
            <w:r>
              <w:t>17.</w:t>
            </w:r>
            <w:bookmarkEnd w:id="64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Санитарный пост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5" w:name="sub_11218"/>
            <w:r>
              <w:t>18.</w:t>
            </w:r>
            <w:bookmarkEnd w:id="65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Звенья контроля эпидемического, фитопатологического, ветеринарного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6" w:name="sub_11219"/>
            <w:r>
              <w:t>19.</w:t>
            </w:r>
            <w:bookmarkEnd w:id="66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Пост радиационного и химического наблюдения (стационарный)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до 3</w:t>
            </w:r>
          </w:p>
        </w:tc>
      </w:tr>
    </w:tbl>
    <w:p w:rsidR="00000000" w:rsidRDefault="004E0972">
      <w:pPr>
        <w:ind w:firstLine="0"/>
        <w:jc w:val="left"/>
        <w:rPr>
          <w:rFonts w:ascii="Arial" w:hAnsi="Arial" w:cs="Arial"/>
        </w:rPr>
        <w:sectPr w:rsidR="00000000">
          <w:headerReference w:type="default" r:id="rId40"/>
          <w:footerReference w:type="default" r:id="rId4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E0972">
      <w:pPr>
        <w:ind w:firstLine="698"/>
        <w:jc w:val="right"/>
      </w:pPr>
      <w:bookmarkStart w:id="67" w:name="sub_1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порядку</w:t>
        </w:r>
      </w:hyperlink>
      <w:r>
        <w:rPr>
          <w:rStyle w:val="a3"/>
        </w:rPr>
        <w:t xml:space="preserve"> создания нештатных</w:t>
      </w:r>
      <w:r>
        <w:rPr>
          <w:rStyle w:val="a3"/>
        </w:rPr>
        <w:br/>
        <w:t>формирований по обеспечению выполнения</w:t>
      </w:r>
      <w:r>
        <w:rPr>
          <w:rStyle w:val="a3"/>
        </w:rPr>
        <w:br/>
        <w:t>мероприятий по гражданской обороне,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</w:r>
      <w:r>
        <w:rPr>
          <w:rStyle w:val="a3"/>
        </w:rPr>
        <w:t>от 18 декабря 2014 г. N 701</w:t>
      </w:r>
    </w:p>
    <w:bookmarkEnd w:id="67"/>
    <w:p w:rsidR="00000000" w:rsidRDefault="004E0972"/>
    <w:p w:rsidR="00000000" w:rsidRDefault="004E0972">
      <w:pPr>
        <w:pStyle w:val="1"/>
      </w:pPr>
      <w:r>
        <w:t>Примерные нормы</w:t>
      </w:r>
      <w:r>
        <w:br/>
        <w:t>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000000" w:rsidRDefault="004E0972"/>
    <w:p w:rsidR="00000000" w:rsidRDefault="004E0972">
      <w:pPr>
        <w:pStyle w:val="1"/>
      </w:pPr>
      <w:bookmarkStart w:id="68" w:name="sub_12100"/>
      <w:r>
        <w:t>1. Ср</w:t>
      </w:r>
      <w:r>
        <w:t>едства индивидуальной защиты</w:t>
      </w:r>
    </w:p>
    <w:bookmarkEnd w:id="68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44"/>
        <w:gridCol w:w="1705"/>
        <w:gridCol w:w="1722"/>
        <w:gridCol w:w="4844"/>
        <w:gridCol w:w="2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N </w:t>
            </w:r>
          </w:p>
          <w:p w:rsidR="00000000" w:rsidRDefault="004E0972">
            <w:pPr>
              <w:pStyle w:val="aa"/>
              <w:jc w:val="center"/>
            </w:pPr>
            <w:r>
              <w:t>п/п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Единица</w:t>
            </w:r>
          </w:p>
          <w:p w:rsidR="00000000" w:rsidRDefault="004E0972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Норма</w:t>
            </w:r>
          </w:p>
          <w:p w:rsidR="00000000" w:rsidRDefault="004E0972">
            <w:pPr>
              <w:pStyle w:val="aa"/>
              <w:jc w:val="center"/>
            </w:pPr>
            <w:r>
              <w:t>обеспечения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69" w:name="sub_12101"/>
            <w:r>
              <w:t>1.</w:t>
            </w:r>
            <w:bookmarkEnd w:id="6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Противогаз фильтрующий (с защитой от аварийно химически опасных веществ)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Для подгонки по размерам создается 5% запас противогазов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0" w:name="sub_12102"/>
            <w:r>
              <w:t>2.</w:t>
            </w:r>
            <w:bookmarkEnd w:id="7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Респиратор фильтрующий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1" w:name="sub_12103"/>
            <w:r>
              <w:t>3.</w:t>
            </w:r>
            <w:bookmarkEnd w:id="7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Костюм защитный облегченный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2" w:name="sub_12104"/>
            <w:r>
              <w:t>4.</w:t>
            </w:r>
            <w:bookmarkEnd w:id="72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Мешок прорезиненный для зараженной одежды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20 защитных костюмов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3" w:name="sub_12105"/>
            <w:r>
              <w:t>5.</w:t>
            </w:r>
            <w:bookmarkEnd w:id="73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Самоспасатель фильтрующий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30% штатной численности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4" w:name="sub_12106"/>
            <w:r>
              <w:t>6.</w:t>
            </w:r>
            <w:bookmarkEnd w:id="7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Костюм врача-инфекциониста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75" w:name="sub_12200"/>
      <w:r>
        <w:t>2. Медицинское имущество</w:t>
      </w:r>
    </w:p>
    <w:bookmarkEnd w:id="75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3940"/>
        <w:gridCol w:w="1711"/>
        <w:gridCol w:w="1736"/>
        <w:gridCol w:w="4812"/>
        <w:gridCol w:w="2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Единица</w:t>
            </w:r>
          </w:p>
          <w:p w:rsidR="00000000" w:rsidRDefault="004E0972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Норма</w:t>
            </w:r>
          </w:p>
          <w:p w:rsidR="00000000" w:rsidRDefault="004E0972">
            <w:pPr>
              <w:pStyle w:val="aa"/>
              <w:jc w:val="center"/>
            </w:pPr>
            <w:r>
              <w:t>обеспечения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6" w:name="sub_12201"/>
            <w:r>
              <w:t>1.</w:t>
            </w:r>
            <w:bookmarkEnd w:id="76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Индивидуальный противохимический пакет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7" w:name="sub_12202"/>
            <w:r>
              <w:t>2.</w:t>
            </w:r>
            <w:bookmarkEnd w:id="77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8" w:name="sub_12203"/>
            <w:r>
              <w:t>3.</w:t>
            </w:r>
            <w:bookmarkEnd w:id="78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79" w:name="sub_12204"/>
            <w:r>
              <w:t>4.</w:t>
            </w:r>
            <w:bookmarkEnd w:id="79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Каждой команде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Каждой группе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Каждому звену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0" w:name="sub_12205"/>
            <w:r>
              <w:t>5.</w:t>
            </w:r>
            <w:bookmarkEnd w:id="8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На 5% штатной численности формирования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81" w:name="sub_12206"/>
            <w:r>
              <w:t>6.</w:t>
            </w:r>
            <w:bookmarkEnd w:id="81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Набор перевязочных средств противоожоговый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20% штатной численности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r>
        <w:rPr>
          <w:rStyle w:val="a3"/>
        </w:rPr>
        <w:t>Примечание</w:t>
      </w:r>
      <w:r>
        <w:t>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000000" w:rsidRDefault="004E0972"/>
    <w:p w:rsidR="00000000" w:rsidRDefault="004E0972">
      <w:pPr>
        <w:pStyle w:val="1"/>
      </w:pPr>
      <w:bookmarkStart w:id="82" w:name="sub_12300"/>
      <w:r>
        <w:t>3. Средства радиационной, химической разведки и контроля</w:t>
      </w:r>
    </w:p>
    <w:bookmarkEnd w:id="82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3938"/>
        <w:gridCol w:w="1696"/>
        <w:gridCol w:w="1741"/>
        <w:gridCol w:w="4812"/>
        <w:gridCol w:w="18"/>
        <w:gridCol w:w="15"/>
        <w:gridCol w:w="2233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Единица</w:t>
            </w:r>
          </w:p>
          <w:p w:rsidR="00000000" w:rsidRDefault="004E0972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Норма</w:t>
            </w:r>
          </w:p>
          <w:p w:rsidR="00000000" w:rsidRDefault="004E0972">
            <w:pPr>
              <w:pStyle w:val="aa"/>
              <w:jc w:val="center"/>
            </w:pPr>
            <w:r>
              <w:t>обеспечения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3" w:name="sub_12301"/>
            <w:r>
              <w:t>1.</w:t>
            </w:r>
            <w:bookmarkEnd w:id="83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 xml:space="preserve">Электронный дозиметр с диапазоном измерения эквивалента дозы </w:t>
            </w:r>
            <w:r w:rsidR="00F14496">
              <w:rPr>
                <w:noProof/>
              </w:rPr>
              <w:drawing>
                <wp:inline distT="0" distB="0" distL="0" distR="0">
                  <wp:extent cx="163830" cy="1911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 до 15 Зв (со связью с ПЭВМ)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Руководящему составу формирований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4" w:name="sub_12302"/>
            <w:r>
              <w:t>2.</w:t>
            </w:r>
            <w:bookmarkEnd w:id="84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 xml:space="preserve">Комплект дозиметров (индивидуальных) с диапазоном измерения от 20 мкЗв до 10 Зв со </w:t>
            </w:r>
            <w:r>
              <w:lastRenderedPageBreak/>
              <w:t>считывающим устройством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lastRenderedPageBreak/>
              <w:t>компл.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 за исключением руководящего состава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5" w:name="sub_12303"/>
            <w:r>
              <w:lastRenderedPageBreak/>
              <w:t>3.</w:t>
            </w:r>
            <w:bookmarkEnd w:id="85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штатную численность формирований за исключением руководящего состава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6" w:name="sub_12304"/>
            <w:r>
              <w:t>4.</w:t>
            </w:r>
            <w:bookmarkEnd w:id="86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 xml:space="preserve">Дозиметр-радиометр </w:t>
            </w:r>
            <w:r w:rsidR="00F14496">
              <w:rPr>
                <w:noProof/>
              </w:rPr>
              <w:drawing>
                <wp:inline distT="0" distB="0" distL="0" distR="0">
                  <wp:extent cx="177165" cy="1911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F14496">
              <w:rPr>
                <w:noProof/>
              </w:rPr>
              <w:drawing>
                <wp:inline distT="0" distB="0" distL="0" distR="0">
                  <wp:extent cx="177165" cy="1911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F14496">
              <w:rPr>
                <w:noProof/>
              </w:rPr>
              <w:drawing>
                <wp:inline distT="0" distB="0" distL="0" distR="0">
                  <wp:extent cx="163830" cy="1911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(носимый) с диапазоном измерений мощности амбиентного эквивалента дозы </w:t>
            </w:r>
            <w:r w:rsidR="00F14496">
              <w:rPr>
                <w:noProof/>
              </w:rPr>
              <w:drawing>
                <wp:inline distT="0" distB="0" distL="0" distR="0">
                  <wp:extent cx="122555" cy="1911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мкЗв/ч д</w:t>
            </w:r>
            <w:r>
              <w:t xml:space="preserve">о 10 Зв/ч и плотности потока </w:t>
            </w:r>
            <w:r w:rsidR="00F14496">
              <w:rPr>
                <w:noProof/>
              </w:rPr>
              <w:drawing>
                <wp:inline distT="0" distB="0" distL="0" distR="0">
                  <wp:extent cx="832485" cy="19113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0,01 до 1500 </w:t>
            </w:r>
            <w:r w:rsidR="00F14496">
              <w:rPr>
                <w:noProof/>
              </w:rPr>
              <w:drawing>
                <wp:inline distT="0" distB="0" distL="0" distR="0">
                  <wp:extent cx="695960" cy="2730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 </w:t>
            </w:r>
            <w:r w:rsidR="00F14496">
              <w:rPr>
                <w:noProof/>
              </w:rPr>
              <w:drawing>
                <wp:inline distT="0" distB="0" distL="0" distR="0">
                  <wp:extent cx="832485" cy="19113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0,1 до 1500 </w:t>
            </w:r>
            <w:r w:rsidR="00F14496">
              <w:rPr>
                <w:noProof/>
              </w:rPr>
              <w:drawing>
                <wp:inline distT="0" distB="0" distL="0" distR="0">
                  <wp:extent cx="695960" cy="2730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</w:t>
            </w:r>
            <w:r>
              <w:t>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7" w:name="sub_12305"/>
            <w:r>
              <w:t>5.</w:t>
            </w:r>
            <w:bookmarkEnd w:id="87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Метеорологический комплект с электронным термометром (термоанемометром)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8" w:name="sub_12306"/>
            <w:r>
              <w:t>6.</w:t>
            </w:r>
            <w:bookmarkEnd w:id="88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Комплект носимых знаков ограждения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89" w:name="sub_12307"/>
            <w:r>
              <w:t>7.</w:t>
            </w:r>
            <w:bookmarkEnd w:id="89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90" w:name="sub_12308"/>
            <w:r>
              <w:t>8.</w:t>
            </w:r>
            <w:bookmarkEnd w:id="9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91" w:name="sub_12309"/>
            <w:r>
              <w:t>9.</w:t>
            </w:r>
            <w:bookmarkEnd w:id="91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>Комплект отбора проб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0972">
            <w:pPr>
              <w:pStyle w:val="ac"/>
            </w:pPr>
            <w:r>
              <w:t xml:space="preserve">На пост радиационного и химического </w:t>
            </w:r>
            <w:r>
              <w:lastRenderedPageBreak/>
              <w:t>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bookmarkStart w:id="92" w:name="sub_12310"/>
            <w:r>
              <w:lastRenderedPageBreak/>
              <w:t>10.</w:t>
            </w:r>
            <w:bookmarkEnd w:id="92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Прибор химической разведки с комплектом индикаторных трубок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93" w:name="sub_12311"/>
            <w:r>
              <w:t>11.</w:t>
            </w:r>
            <w:bookmarkEnd w:id="93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пост радиационного и химического наблюдения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r>
        <w:rPr>
          <w:rStyle w:val="a3"/>
        </w:rPr>
        <w:t>Примечания</w:t>
      </w:r>
      <w:r>
        <w:t>:</w:t>
      </w:r>
    </w:p>
    <w:p w:rsidR="00000000" w:rsidRDefault="004E0972">
      <w:r>
        <w:t>1. Источники питания приобретаются на приборы по истечении их срока годности или при их использовании.</w:t>
      </w:r>
    </w:p>
    <w:p w:rsidR="00000000" w:rsidRDefault="004E0972">
      <w: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000000" w:rsidRDefault="004E0972"/>
    <w:p w:rsidR="00000000" w:rsidRDefault="004E0972">
      <w:pPr>
        <w:pStyle w:val="1"/>
      </w:pPr>
      <w:bookmarkStart w:id="94" w:name="sub_12400"/>
      <w:r>
        <w:t>4. Средства специальной обработки</w:t>
      </w:r>
    </w:p>
    <w:bookmarkEnd w:id="94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3938"/>
        <w:gridCol w:w="1696"/>
        <w:gridCol w:w="1741"/>
        <w:gridCol w:w="4839"/>
        <w:gridCol w:w="2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95" w:name="sub_12401"/>
            <w:r>
              <w:t>1.</w:t>
            </w:r>
            <w:bookmarkEnd w:id="95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Комплект специальной обработки транспорта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1 единицу 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96" w:name="sub_12402"/>
            <w:r>
              <w:t>2.</w:t>
            </w:r>
            <w:bookmarkEnd w:id="96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1 единицу автомобильной техники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97" w:name="sub_12403"/>
            <w:r>
              <w:t>3.</w:t>
            </w:r>
            <w:bookmarkEnd w:id="97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Комплект санитарной обработки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звено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98" w:name="sub_12500"/>
      <w:r>
        <w:t>5. Инженерное имущество и аварийно-спасательный инструмент</w:t>
      </w:r>
    </w:p>
    <w:bookmarkEnd w:id="98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38"/>
        <w:gridCol w:w="9"/>
        <w:gridCol w:w="1691"/>
        <w:gridCol w:w="1741"/>
        <w:gridCol w:w="4839"/>
        <w:gridCol w:w="2232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99" w:name="sub_12501"/>
            <w:r>
              <w:t>1.</w:t>
            </w:r>
            <w:bookmarkEnd w:id="99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Пояс спасательный с карабином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0" w:name="sub_12502"/>
            <w:r>
              <w:lastRenderedPageBreak/>
              <w:t>2.</w:t>
            </w:r>
            <w:bookmarkEnd w:id="10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1" w:name="sub_12503"/>
            <w:r>
              <w:t>3.</w:t>
            </w:r>
            <w:bookmarkEnd w:id="101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Фонарь карманный электрический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Всему личному составу формирований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2" w:name="sub_12504"/>
            <w:r>
              <w:t>4.</w:t>
            </w:r>
            <w:bookmarkEnd w:id="102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Защитные очки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3" w:name="sub_12505"/>
            <w:r>
              <w:t>5.</w:t>
            </w:r>
            <w:bookmarkEnd w:id="103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Моторная пила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4" w:name="sub_12506"/>
            <w:r>
              <w:t>6.</w:t>
            </w:r>
            <w:bookmarkEnd w:id="104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Ножницы для резки проволоки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5" w:name="sub_12507"/>
            <w:r>
              <w:t>7.</w:t>
            </w:r>
            <w:bookmarkEnd w:id="105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Осветительная установка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каждые 15 человек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106" w:name="sub_12600"/>
      <w:r>
        <w:t>6. Средства связи</w:t>
      </w:r>
    </w:p>
    <w:bookmarkEnd w:id="106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47"/>
        <w:gridCol w:w="1691"/>
        <w:gridCol w:w="1735"/>
        <w:gridCol w:w="4839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7" w:name="sub_12601"/>
            <w:r>
              <w:t>1.</w:t>
            </w:r>
            <w:bookmarkEnd w:id="107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Радиостанция КВ стационарная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8" w:name="sub_12602"/>
            <w:r>
              <w:t>2.</w:t>
            </w:r>
            <w:bookmarkEnd w:id="108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Радиостанция УКВ автомобильная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09" w:name="sub_12603"/>
            <w:r>
              <w:t>3.</w:t>
            </w:r>
            <w:bookmarkEnd w:id="109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Радиостанция УКВ автомобильная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каждый автомобиль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0" w:name="sub_12604"/>
            <w:r>
              <w:t>4.</w:t>
            </w:r>
            <w:bookmarkEnd w:id="110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Радиостанция УКВ носимая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структурному подразделению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1" w:name="sub_12605"/>
            <w:r>
              <w:t>5.</w:t>
            </w:r>
            <w:bookmarkEnd w:id="111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Телефонный аппарат АТС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5 - 10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Из имеющихся в наличии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2" w:name="sub_12606"/>
            <w:r>
              <w:t>6.</w:t>
            </w:r>
            <w:bookmarkEnd w:id="112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Телефонный кабель полевой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 территориальных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 формирований организаций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3" w:name="sub_12607"/>
            <w:r>
              <w:t>7.</w:t>
            </w:r>
            <w:bookmarkEnd w:id="113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Телефонный аппарат полевой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4" w:name="sub_12608"/>
            <w:r>
              <w:t>8.</w:t>
            </w:r>
            <w:bookmarkEnd w:id="114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Электромегафон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5" w:name="sub_12609"/>
            <w:r>
              <w:lastRenderedPageBreak/>
              <w:t>9.</w:t>
            </w:r>
            <w:bookmarkEnd w:id="115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Коммутатор полевой телефонный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116" w:name="sub_12700"/>
      <w:r>
        <w:t>7. Пожарное имущество</w:t>
      </w:r>
    </w:p>
    <w:bookmarkEnd w:id="116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49"/>
        <w:gridCol w:w="1691"/>
        <w:gridCol w:w="1745"/>
        <w:gridCol w:w="4842"/>
        <w:gridCol w:w="2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7" w:name="sub_12701"/>
            <w:r>
              <w:t>1.</w:t>
            </w:r>
            <w:bookmarkEnd w:id="117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8" w:name="sub_12702"/>
            <w:r>
              <w:t>2.</w:t>
            </w:r>
            <w:bookmarkEnd w:id="118"/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Пояс пожарный спасательный с карабином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Каждой команде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Каждой группе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19" w:name="sub_12703"/>
            <w:r>
              <w:t>3.</w:t>
            </w:r>
            <w:bookmarkEnd w:id="119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0" w:name="sub_12704"/>
            <w:r>
              <w:t>4.</w:t>
            </w:r>
            <w:bookmarkEnd w:id="120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Лампа бензиновая водопроводно-канализационная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121" w:name="sub_12800"/>
      <w:r>
        <w:t>8. Вещевое имущество</w:t>
      </w:r>
    </w:p>
    <w:bookmarkEnd w:id="121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49"/>
        <w:gridCol w:w="1691"/>
        <w:gridCol w:w="1745"/>
        <w:gridCol w:w="4842"/>
        <w:gridCol w:w="2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2" w:name="sub_12801"/>
            <w:r>
              <w:t>1.</w:t>
            </w:r>
            <w:bookmarkEnd w:id="122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Шлем защитный брезентовый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3" w:name="sub_12802"/>
            <w:r>
              <w:t>2.</w:t>
            </w:r>
            <w:bookmarkEnd w:id="123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Шлем защитный пластмассовый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4" w:name="sub_12803"/>
            <w:r>
              <w:t>3.</w:t>
            </w:r>
            <w:bookmarkEnd w:id="124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Подшлемник шерстяной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 xml:space="preserve">Личному составу формирований, </w:t>
            </w:r>
            <w:r>
              <w:lastRenderedPageBreak/>
              <w:t>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5" w:name="sub_12804"/>
            <w:r>
              <w:lastRenderedPageBreak/>
              <w:t>4.</w:t>
            </w:r>
            <w:bookmarkEnd w:id="125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Рукавицы брезентовые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6" w:name="sub_12805"/>
            <w:r>
              <w:t>5.</w:t>
            </w:r>
            <w:bookmarkEnd w:id="126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Сапоги или ботинки с высокими берцами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7" w:name="sub_12806"/>
            <w:r>
              <w:t>6.</w:t>
            </w:r>
            <w:bookmarkEnd w:id="127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Специальная одежда (зимняя, летняя)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8" w:name="sub_12807"/>
            <w:r>
              <w:t>7.</w:t>
            </w:r>
            <w:bookmarkEnd w:id="128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29" w:name="sub_12808"/>
            <w:r>
              <w:t>8.</w:t>
            </w:r>
            <w:bookmarkEnd w:id="129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Теплое нижнее белье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компл.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30" w:name="sub_12809"/>
            <w:r>
              <w:t>9.</w:t>
            </w:r>
            <w:bookmarkEnd w:id="130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Фонарь налобный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31" w:name="sub_12810"/>
            <w:r>
              <w:t>10.</w:t>
            </w:r>
            <w:bookmarkEnd w:id="131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Рюкзак 60 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32" w:name="sub_12811"/>
            <w:r>
              <w:t>11.</w:t>
            </w:r>
            <w:bookmarkEnd w:id="132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Очки защитные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1 на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/>
    <w:p w:rsidR="00000000" w:rsidRDefault="004E0972">
      <w:pPr>
        <w:pStyle w:val="1"/>
      </w:pPr>
      <w:bookmarkStart w:id="133" w:name="sub_12900"/>
      <w:r>
        <w:t>9. Автомобильная и специальная техника</w:t>
      </w:r>
    </w:p>
    <w:bookmarkEnd w:id="133"/>
    <w:p w:rsidR="00000000" w:rsidRDefault="004E0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949"/>
        <w:gridCol w:w="1691"/>
        <w:gridCol w:w="1745"/>
        <w:gridCol w:w="4842"/>
        <w:gridCol w:w="2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34" w:name="sub_12901"/>
            <w:r>
              <w:t>1.</w:t>
            </w:r>
            <w:bookmarkEnd w:id="134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Транспорт пассажирский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На 100% личного состава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территориальному формированию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bookmarkStart w:id="135" w:name="sub_12902"/>
            <w:r>
              <w:t>2.</w:t>
            </w:r>
            <w:bookmarkEnd w:id="135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Специальная техника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a"/>
              <w:jc w:val="center"/>
            </w:pPr>
            <w:r>
              <w:t>С учетом специфики деятельности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972">
            <w:pPr>
              <w:pStyle w:val="ac"/>
            </w:pPr>
            <w:r>
              <w:t>Каждому формированию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972">
            <w:pPr>
              <w:pStyle w:val="aa"/>
            </w:pPr>
          </w:p>
        </w:tc>
      </w:tr>
    </w:tbl>
    <w:p w:rsidR="00000000" w:rsidRDefault="004E0972">
      <w:pPr>
        <w:ind w:firstLine="0"/>
        <w:jc w:val="left"/>
        <w:rPr>
          <w:rFonts w:ascii="Arial" w:hAnsi="Arial" w:cs="Arial"/>
        </w:rPr>
        <w:sectPr w:rsidR="00000000">
          <w:headerReference w:type="default" r:id="rId51"/>
          <w:foot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E0972" w:rsidRDefault="004E0972"/>
    <w:sectPr w:rsidR="004E0972">
      <w:headerReference w:type="default" r:id="rId53"/>
      <w:footerReference w:type="default" r:id="rId5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72" w:rsidRDefault="004E0972">
      <w:r>
        <w:separator/>
      </w:r>
    </w:p>
  </w:endnote>
  <w:endnote w:type="continuationSeparator" w:id="0">
    <w:p w:rsidR="004E0972" w:rsidRDefault="004E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44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449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1449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44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4496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1449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9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44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4496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14496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72" w:rsidRDefault="004E0972">
      <w:r>
        <w:separator/>
      </w:r>
    </w:p>
  </w:footnote>
  <w:footnote w:type="continuationSeparator" w:id="0">
    <w:p w:rsidR="004E0972" w:rsidRDefault="004E0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97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18 декабря 2014 г. N 701 "Об утверждении Типового порядка создания нештатных…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97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18 декабря 2014 г. N 701 "Об утверждении Типового порядка создания нештатных формирований по обеспечению выполнения мероприятий по…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97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18 декабря 2014 г. N 701 "Об утверждении Типового порядка создания…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46"/>
    <w:rsid w:val="002F6746"/>
    <w:rsid w:val="004E0972"/>
    <w:rsid w:val="00F1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8160/3081" TargetMode="External"/><Relationship Id="rId18" Type="http://schemas.openxmlformats.org/officeDocument/2006/relationships/hyperlink" Target="http://internet.garant.ru/document/redirect/401416478/1004" TargetMode="External"/><Relationship Id="rId26" Type="http://schemas.openxmlformats.org/officeDocument/2006/relationships/hyperlink" Target="http://internet.garant.ru/document/redirect/74437664/1000" TargetMode="External"/><Relationship Id="rId39" Type="http://schemas.openxmlformats.org/officeDocument/2006/relationships/hyperlink" Target="http://internet.garant.ru/document/redirect/77319093/11100" TargetMode="External"/><Relationship Id="rId21" Type="http://schemas.openxmlformats.org/officeDocument/2006/relationships/hyperlink" Target="http://internet.garant.ru/document/redirect/77319093/1008" TargetMode="External"/><Relationship Id="rId34" Type="http://schemas.openxmlformats.org/officeDocument/2006/relationships/hyperlink" Target="http://internet.garant.ru/document/redirect/74660566/1000" TargetMode="External"/><Relationship Id="rId42" Type="http://schemas.openxmlformats.org/officeDocument/2006/relationships/image" Target="media/image1.emf"/><Relationship Id="rId47" Type="http://schemas.openxmlformats.org/officeDocument/2006/relationships/image" Target="media/image6.emf"/><Relationship Id="rId50" Type="http://schemas.openxmlformats.org/officeDocument/2006/relationships/image" Target="media/image9.emf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70871314/0" TargetMode="External"/><Relationship Id="rId12" Type="http://schemas.openxmlformats.org/officeDocument/2006/relationships/hyperlink" Target="http://internet.garant.ru/document/redirect/77319093/1003" TargetMode="External"/><Relationship Id="rId17" Type="http://schemas.openxmlformats.org/officeDocument/2006/relationships/hyperlink" Target="http://internet.garant.ru/document/redirect/178160/13" TargetMode="External"/><Relationship Id="rId25" Type="http://schemas.openxmlformats.org/officeDocument/2006/relationships/hyperlink" Target="http://internet.garant.ru/document/redirect/178160/0" TargetMode="External"/><Relationship Id="rId33" Type="http://schemas.openxmlformats.org/officeDocument/2006/relationships/hyperlink" Target="http://internet.garant.ru/document/redirect/182661/0" TargetMode="External"/><Relationship Id="rId38" Type="http://schemas.openxmlformats.org/officeDocument/2006/relationships/hyperlink" Target="http://internet.garant.ru/document/redirect/403074496/1009" TargetMode="External"/><Relationship Id="rId46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319093/1007" TargetMode="External"/><Relationship Id="rId20" Type="http://schemas.openxmlformats.org/officeDocument/2006/relationships/hyperlink" Target="http://internet.garant.ru/document/redirect/403074496/1004" TargetMode="External"/><Relationship Id="rId29" Type="http://schemas.openxmlformats.org/officeDocument/2006/relationships/hyperlink" Target="http://internet.garant.ru/document/redirect/182010/0" TargetMode="External"/><Relationship Id="rId41" Type="http://schemas.openxmlformats.org/officeDocument/2006/relationships/footer" Target="footer1.xm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074496/1002" TargetMode="External"/><Relationship Id="rId24" Type="http://schemas.openxmlformats.org/officeDocument/2006/relationships/hyperlink" Target="http://internet.garant.ru/document/redirect/77319093/1013" TargetMode="External"/><Relationship Id="rId32" Type="http://schemas.openxmlformats.org/officeDocument/2006/relationships/hyperlink" Target="http://internet.garant.ru/document/redirect/182661/1000" TargetMode="External"/><Relationship Id="rId37" Type="http://schemas.openxmlformats.org/officeDocument/2006/relationships/hyperlink" Target="http://internet.garant.ru/document/redirect/77319093/101" TargetMode="External"/><Relationship Id="rId40" Type="http://schemas.openxmlformats.org/officeDocument/2006/relationships/header" Target="header1.xml"/><Relationship Id="rId45" Type="http://schemas.openxmlformats.org/officeDocument/2006/relationships/image" Target="media/image4.emf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074496/1003" TargetMode="External"/><Relationship Id="rId23" Type="http://schemas.openxmlformats.org/officeDocument/2006/relationships/hyperlink" Target="http://internet.garant.ru/document/redirect/403074496/1005" TargetMode="External"/><Relationship Id="rId28" Type="http://schemas.openxmlformats.org/officeDocument/2006/relationships/hyperlink" Target="http://internet.garant.ru/document/redirect/182010/1000" TargetMode="External"/><Relationship Id="rId36" Type="http://schemas.openxmlformats.org/officeDocument/2006/relationships/hyperlink" Target="http://internet.garant.ru/document/redirect/400184012/0" TargetMode="External"/><Relationship Id="rId49" Type="http://schemas.openxmlformats.org/officeDocument/2006/relationships/image" Target="media/image8.emf"/><Relationship Id="rId10" Type="http://schemas.openxmlformats.org/officeDocument/2006/relationships/hyperlink" Target="http://internet.garant.ru/document/redirect/178160/92" TargetMode="External"/><Relationship Id="rId19" Type="http://schemas.openxmlformats.org/officeDocument/2006/relationships/hyperlink" Target="http://internet.garant.ru/document/redirect/401416478/0" TargetMode="External"/><Relationship Id="rId31" Type="http://schemas.openxmlformats.org/officeDocument/2006/relationships/hyperlink" Target="http://internet.garant.ru/document/redirect/77319093/1014" TargetMode="External"/><Relationship Id="rId44" Type="http://schemas.openxmlformats.org/officeDocument/2006/relationships/image" Target="media/image3.e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hyperlink" Target="http://internet.garant.ru/document/redirect/178160/3082" TargetMode="External"/><Relationship Id="rId22" Type="http://schemas.openxmlformats.org/officeDocument/2006/relationships/hyperlink" Target="http://internet.garant.ru/document/redirect/178160/1" TargetMode="External"/><Relationship Id="rId27" Type="http://schemas.openxmlformats.org/officeDocument/2006/relationships/hyperlink" Target="http://internet.garant.ru/document/redirect/74437664/0" TargetMode="External"/><Relationship Id="rId30" Type="http://schemas.openxmlformats.org/officeDocument/2006/relationships/hyperlink" Target="http://internet.garant.ru/document/redirect/403074496/1007" TargetMode="External"/><Relationship Id="rId35" Type="http://schemas.openxmlformats.org/officeDocument/2006/relationships/hyperlink" Target="http://internet.garant.ru/document/redirect/74660566/0" TargetMode="External"/><Relationship Id="rId43" Type="http://schemas.openxmlformats.org/officeDocument/2006/relationships/image" Target="media/image2.emf"/><Relationship Id="rId48" Type="http://schemas.openxmlformats.org/officeDocument/2006/relationships/image" Target="media/image7.emf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178160/0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3463</Words>
  <Characters>19744</Characters>
  <Application>Microsoft Office Word</Application>
  <DocSecurity>0</DocSecurity>
  <Lines>164</Lines>
  <Paragraphs>46</Paragraphs>
  <ScaleCrop>false</ScaleCrop>
  <Company>НПП "Гарант-Сервис"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2022-04-07T06:23:00Z</dcterms:created>
  <dcterms:modified xsi:type="dcterms:W3CDTF">2022-04-07T06:23:00Z</dcterms:modified>
</cp:coreProperties>
</file>