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XSpec="right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20643" w:rsidRPr="00C20643" w:rsidTr="00C20643">
        <w:tc>
          <w:tcPr>
            <w:tcW w:w="4673" w:type="dxa"/>
          </w:tcPr>
          <w:p w:rsidR="00C20643" w:rsidRPr="00C20643" w:rsidRDefault="00C20643" w:rsidP="00C2064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20643">
              <w:rPr>
                <w:color w:val="000000"/>
                <w:sz w:val="28"/>
                <w:szCs w:val="28"/>
              </w:rPr>
              <w:t xml:space="preserve">             УТВЕРЖДАЮ</w:t>
            </w:r>
          </w:p>
          <w:p w:rsidR="00C20643" w:rsidRPr="00C20643" w:rsidRDefault="00C20643" w:rsidP="00C2064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C20643">
              <w:rPr>
                <w:color w:val="000000"/>
                <w:sz w:val="28"/>
                <w:szCs w:val="28"/>
              </w:rPr>
              <w:t>Председатель Совета директоров</w:t>
            </w:r>
          </w:p>
          <w:p w:rsidR="00C20643" w:rsidRPr="00C20643" w:rsidRDefault="00C20643" w:rsidP="00C2064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C20643">
              <w:rPr>
                <w:color w:val="000000"/>
                <w:sz w:val="28"/>
                <w:szCs w:val="28"/>
              </w:rPr>
              <w:t>профессиональных образовательных учреждений Саратовской области</w:t>
            </w:r>
          </w:p>
          <w:p w:rsidR="00C20643" w:rsidRPr="00C20643" w:rsidRDefault="00C20643" w:rsidP="00C2064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C20643">
              <w:rPr>
                <w:color w:val="000000"/>
                <w:sz w:val="28"/>
                <w:szCs w:val="28"/>
              </w:rPr>
              <w:t>____________ Д.Д.</w:t>
            </w:r>
            <w:r w:rsidR="00771380">
              <w:rPr>
                <w:color w:val="000000"/>
                <w:sz w:val="28"/>
                <w:szCs w:val="28"/>
              </w:rPr>
              <w:t xml:space="preserve"> </w:t>
            </w:r>
            <w:r w:rsidRPr="00C20643">
              <w:rPr>
                <w:color w:val="000000"/>
                <w:sz w:val="28"/>
                <w:szCs w:val="28"/>
              </w:rPr>
              <w:t>Каримов</w:t>
            </w:r>
          </w:p>
          <w:p w:rsidR="00C20643" w:rsidRPr="00C20643" w:rsidRDefault="00C20643" w:rsidP="00C20643">
            <w:pPr>
              <w:shd w:val="clear" w:color="auto" w:fill="FFFFFF"/>
              <w:jc w:val="right"/>
              <w:rPr>
                <w:color w:val="000000"/>
                <w:sz w:val="28"/>
                <w:szCs w:val="28"/>
              </w:rPr>
            </w:pPr>
            <w:r w:rsidRPr="00C20643">
              <w:rPr>
                <w:color w:val="000000"/>
                <w:sz w:val="28"/>
                <w:szCs w:val="28"/>
              </w:rPr>
              <w:t>«__» февраля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20643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C20643" w:rsidRPr="00C20643" w:rsidRDefault="00C20643" w:rsidP="00C20643">
            <w:pPr>
              <w:shd w:val="clear" w:color="auto" w:fill="FFFFFF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20643" w:rsidRPr="00C20643" w:rsidRDefault="00C20643" w:rsidP="00C20643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C20643" w:rsidRDefault="00C20643" w:rsidP="00C20643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771380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  областной научно-практической конференции </w:t>
      </w:r>
    </w:p>
    <w:p w:rsidR="00C20643" w:rsidRDefault="00C20643" w:rsidP="00C2064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«Притяжение космоса»</w:t>
      </w:r>
    </w:p>
    <w:p w:rsidR="00C20643" w:rsidRDefault="00C20643" w:rsidP="00C20643">
      <w:pPr>
        <w:shd w:val="clear" w:color="auto" w:fill="FFFFFF"/>
        <w:rPr>
          <w:b/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ab/>
        <w:t>Общие положения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ab/>
        <w:t>Областная научно-практическая конференция «Притяжение космоса» (далее – Конференция) проводится для обучающихся образовательных организаций среднего профессионального образования и учащихся 7-11 классов общеобразовательных организаций Саратовской области в дистанционном формате.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  <w:t>Конференция проводится Профессионально-педагогическим колледжем СГТУ имени Гагарина Ю.А.</w:t>
      </w:r>
    </w:p>
    <w:p w:rsidR="00C20643" w:rsidRDefault="00C20643" w:rsidP="00C2064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0643" w:rsidRDefault="00C20643" w:rsidP="00C20643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color w:val="000000"/>
          <w:sz w:val="28"/>
          <w:szCs w:val="28"/>
        </w:rPr>
        <w:tab/>
        <w:t>Цель и задачи Конференции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ab/>
        <w:t>Цель Конференции:</w:t>
      </w:r>
      <w:r>
        <w:rPr>
          <w:color w:val="000000"/>
          <w:sz w:val="28"/>
          <w:szCs w:val="28"/>
          <w:shd w:val="clear" w:color="auto" w:fill="FFFFFF"/>
        </w:rPr>
        <w:t xml:space="preserve"> развитие творческой активности, самостоятельности мышления при выполнении научно-исследовательской работы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color w:val="000000"/>
          <w:sz w:val="28"/>
          <w:szCs w:val="28"/>
          <w:shd w:val="clear" w:color="auto" w:fill="FFFFFF"/>
        </w:rPr>
        <w:t>.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ab/>
        <w:t xml:space="preserve">Задачи Конференции: 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мотивация школьников и студентов к научно-исследовательской и проектной деятельности;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выявление талантливых, одаренных, склонных к творческой, проектной деятельности обучающихся, оказание им поддержки;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патриотическое воспитание и пропаганда достижений отечественной и мировой космонавтики;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вовлечение молодежи в поисково-исследовательскую деятельность.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Участники Конференции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Конференции принимают участие </w:t>
      </w:r>
      <w:bookmarkStart w:id="1" w:name="_Hlk187858417"/>
      <w:r>
        <w:rPr>
          <w:color w:val="000000"/>
          <w:sz w:val="28"/>
          <w:szCs w:val="28"/>
        </w:rPr>
        <w:t xml:space="preserve">обучающиеся </w:t>
      </w:r>
      <w:r>
        <w:rPr>
          <w:color w:val="181818"/>
          <w:sz w:val="28"/>
          <w:szCs w:val="28"/>
        </w:rPr>
        <w:t>1-4 курсов образовательных организаций среднего профессионального образования</w:t>
      </w:r>
      <w:r>
        <w:rPr>
          <w:color w:val="000000"/>
          <w:sz w:val="28"/>
          <w:szCs w:val="28"/>
        </w:rPr>
        <w:t>, учащиеся 7-11 классов общеобразовательных организаций Саратовской области</w:t>
      </w:r>
      <w:bookmarkEnd w:id="1"/>
      <w:r>
        <w:rPr>
          <w:color w:val="000000"/>
          <w:sz w:val="28"/>
          <w:szCs w:val="28"/>
        </w:rPr>
        <w:t>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  <w:sz w:val="28"/>
          <w:szCs w:val="28"/>
        </w:rPr>
      </w:pP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ab/>
        <w:t>Руководство и жюри Конференции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ab/>
        <w:t>Общее руководство Конференцией осуществляет Организационный комитет (далее – Оргкомитет).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bidi="en-US"/>
        </w:rPr>
        <w:lastRenderedPageBreak/>
        <w:t>4.2.</w:t>
      </w:r>
      <w:r>
        <w:rPr>
          <w:bCs/>
          <w:color w:val="000000"/>
          <w:sz w:val="28"/>
          <w:szCs w:val="28"/>
          <w:lang w:bidi="en-US"/>
        </w:rPr>
        <w:tab/>
        <w:t>Состав Оргкомитета и жюри утверждается приказом колледжа.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ab/>
        <w:t>Функции Оргкомитета: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организация приема заявок и регистрация работ;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формирование состава экспертов;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определение критериев оценки работ;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выдача дипломов и сертификатов;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анализ и обобщение опыта проведения Конференции.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ab/>
        <w:t>Оргкомитет несет ответственность: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за соблюдение настоящего Положения, правил и процедур подготовки и проведения Конференции;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за обеспечение объективности при подведении итогов Конференции.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ab/>
        <w:t xml:space="preserve">Оценивание работ проводится членами </w:t>
      </w:r>
      <w:proofErr w:type="gramStart"/>
      <w:r>
        <w:rPr>
          <w:color w:val="000000"/>
          <w:sz w:val="28"/>
          <w:szCs w:val="28"/>
        </w:rPr>
        <w:t>жюри</w:t>
      </w:r>
      <w:proofErr w:type="gramEnd"/>
      <w:r>
        <w:rPr>
          <w:color w:val="000000"/>
          <w:sz w:val="28"/>
          <w:szCs w:val="28"/>
        </w:rPr>
        <w:t xml:space="preserve"> согласно разработанным критериям.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>
        <w:rPr>
          <w:b/>
          <w:color w:val="000000"/>
          <w:sz w:val="28"/>
          <w:szCs w:val="28"/>
        </w:rPr>
        <w:tab/>
        <w:t>Направления Конференции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Конференция пройдет по четырем направлениям:</w:t>
      </w:r>
    </w:p>
    <w:p w:rsidR="00C20643" w:rsidRDefault="00C20643" w:rsidP="00C20643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-142" w:firstLine="851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История космонавтики.</w:t>
      </w:r>
    </w:p>
    <w:p w:rsidR="00C20643" w:rsidRDefault="00C20643" w:rsidP="00C20643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-142" w:firstLine="851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Знаменитые люди среднего профессионального образования.</w:t>
      </w:r>
    </w:p>
    <w:p w:rsidR="00C20643" w:rsidRDefault="00C20643" w:rsidP="00C20643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-142" w:firstLine="851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Великая Отечественная война в судьбах советских космонавтов.</w:t>
      </w:r>
    </w:p>
    <w:p w:rsidR="00C20643" w:rsidRDefault="00C20643" w:rsidP="00C20643">
      <w:pPr>
        <w:pStyle w:val="a5"/>
        <w:numPr>
          <w:ilvl w:val="0"/>
          <w:numId w:val="2"/>
        </w:numPr>
        <w:tabs>
          <w:tab w:val="left" w:pos="1418"/>
        </w:tabs>
        <w:spacing w:after="0" w:line="240" w:lineRule="auto"/>
        <w:ind w:left="-142" w:firstLine="851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Человек и космос.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ind w:firstLine="708"/>
        <w:jc w:val="both"/>
        <w:rPr>
          <w:rFonts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>
        <w:rPr>
          <w:b/>
          <w:bCs/>
          <w:color w:val="000000"/>
          <w:sz w:val="28"/>
          <w:szCs w:val="28"/>
        </w:rPr>
        <w:tab/>
        <w:t>Порядок организации и проведения Конференции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>
        <w:rPr>
          <w:color w:val="000000"/>
          <w:sz w:val="28"/>
          <w:szCs w:val="28"/>
        </w:rPr>
        <w:tab/>
        <w:t xml:space="preserve">На Конференцию </w:t>
      </w:r>
      <w:r>
        <w:rPr>
          <w:sz w:val="28"/>
          <w:szCs w:val="28"/>
        </w:rPr>
        <w:t xml:space="preserve">предоставляются доклады и презентации </w:t>
      </w:r>
      <w:r>
        <w:rPr>
          <w:sz w:val="28"/>
          <w:szCs w:val="28"/>
        </w:rPr>
        <w:br/>
        <w:t>по направлениям.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6.2.</w:t>
      </w:r>
      <w:r>
        <w:rPr>
          <w:sz w:val="28"/>
          <w:szCs w:val="28"/>
        </w:rPr>
        <w:tab/>
        <w:t>Работы могут быть выполнены как индивидуально участником, так и коллективом авторов (не более 3 человек).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ab/>
        <w:t>Работы, представленные обучающимися на Конференцию, готовятся под руководством преподавателей, учителей, классных руководителей, кураторов, педагогов-организаторов, педагогов дополнительного образования.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3"/>
        </w:rPr>
        <w:t xml:space="preserve">Организаторами конференции участники распределяются на две </w:t>
      </w:r>
      <w:hyperlink r:id="rId6" w:tooltip="Категория:" w:history="1">
        <w:r>
          <w:rPr>
            <w:rStyle w:val="a3"/>
            <w:color w:val="auto"/>
            <w:sz w:val="28"/>
            <w:szCs w:val="23"/>
            <w:u w:val="none"/>
          </w:rPr>
          <w:t>категории</w:t>
        </w:r>
      </w:hyperlink>
      <w:r>
        <w:rPr>
          <w:color w:val="000000"/>
          <w:sz w:val="28"/>
          <w:szCs w:val="23"/>
        </w:rPr>
        <w:t>: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учащиеся 7-11 классов общеобразовательных организаций;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обучающиеся образовательных организаций среднего профессионального образования.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Чтобы принять участие в Конференции необходимо заполнить заявку по ссылке </w:t>
      </w:r>
      <w:hyperlink r:id="rId7" w:history="1">
        <w:r>
          <w:rPr>
            <w:rStyle w:val="a3"/>
            <w:sz w:val="28"/>
            <w:szCs w:val="28"/>
          </w:rPr>
          <w:t>https://clck.ru/3Fm38R</w:t>
        </w:r>
      </w:hyperlink>
      <w:r>
        <w:rPr>
          <w:color w:val="000000"/>
          <w:sz w:val="28"/>
          <w:szCs w:val="28"/>
        </w:rPr>
        <w:t xml:space="preserve"> в период с </w:t>
      </w:r>
      <w:r>
        <w:rPr>
          <w:b/>
          <w:color w:val="000000"/>
          <w:sz w:val="28"/>
          <w:szCs w:val="28"/>
        </w:rPr>
        <w:t>24.02.2025 по 10.03.2025</w:t>
      </w:r>
      <w:r>
        <w:rPr>
          <w:color w:val="000000"/>
          <w:sz w:val="28"/>
          <w:szCs w:val="28"/>
        </w:rPr>
        <w:t>.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</w:t>
      </w:r>
      <w:r>
        <w:rPr>
          <w:color w:val="000000"/>
          <w:sz w:val="28"/>
          <w:szCs w:val="28"/>
        </w:rPr>
        <w:tab/>
        <w:t xml:space="preserve">Конференция проводится в два этапа: 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этап – заочный;</w:t>
      </w:r>
    </w:p>
    <w:p w:rsidR="00C20643" w:rsidRDefault="00C20643" w:rsidP="00C20643">
      <w:pPr>
        <w:shd w:val="clear" w:color="auto" w:fill="FFFFFF"/>
        <w:ind w:firstLine="708"/>
        <w:jc w:val="both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этап – дистанционный (в формате </w:t>
      </w:r>
      <w:proofErr w:type="spellStart"/>
      <w:r>
        <w:rPr>
          <w:color w:val="000000"/>
          <w:sz w:val="28"/>
          <w:szCs w:val="28"/>
        </w:rPr>
        <w:t>видеозащиты</w:t>
      </w:r>
      <w:proofErr w:type="spellEnd"/>
      <w:r>
        <w:rPr>
          <w:color w:val="000000"/>
          <w:sz w:val="28"/>
          <w:szCs w:val="28"/>
        </w:rPr>
        <w:t xml:space="preserve"> работы).</w:t>
      </w:r>
    </w:p>
    <w:p w:rsidR="00C20643" w:rsidRDefault="00C20643" w:rsidP="00C20643">
      <w:pPr>
        <w:pStyle w:val="a4"/>
        <w:spacing w:before="0" w:beforeAutospacing="0" w:after="0" w:afterAutospacing="0" w:line="210" w:lineRule="atLeast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Первый этап – заочный</w:t>
      </w:r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Р</w:t>
      </w:r>
      <w:r>
        <w:rPr>
          <w:color w:val="000000"/>
          <w:sz w:val="28"/>
          <w:szCs w:val="28"/>
        </w:rPr>
        <w:t xml:space="preserve">аботы участников предоставляются в электронном виде в Оргкомитет на адрес электронной почты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library_ppk@mail.ru</w:t>
        </w:r>
      </w:hyperlink>
      <w:r>
        <w:rPr>
          <w:color w:val="000000"/>
          <w:sz w:val="28"/>
          <w:szCs w:val="28"/>
        </w:rPr>
        <w:t xml:space="preserve"> с </w:t>
      </w:r>
      <w:r>
        <w:rPr>
          <w:b/>
          <w:color w:val="000000"/>
          <w:sz w:val="28"/>
          <w:szCs w:val="28"/>
        </w:rPr>
        <w:t>11.03.2025 по 21.03.2025</w:t>
      </w:r>
      <w:r>
        <w:rPr>
          <w:color w:val="000000"/>
          <w:sz w:val="28"/>
          <w:szCs w:val="28"/>
        </w:rPr>
        <w:t xml:space="preserve"> в виде архива, имеющего </w:t>
      </w:r>
      <w:r>
        <w:rPr>
          <w:color w:val="000000"/>
          <w:sz w:val="28"/>
          <w:szCs w:val="28"/>
        </w:rPr>
        <w:lastRenderedPageBreak/>
        <w:t>название «</w:t>
      </w:r>
      <w:proofErr w:type="spellStart"/>
      <w:r>
        <w:rPr>
          <w:color w:val="000000"/>
          <w:sz w:val="28"/>
          <w:szCs w:val="28"/>
        </w:rPr>
        <w:t>ФИО_Направление</w:t>
      </w:r>
      <w:proofErr w:type="spellEnd"/>
      <w:r>
        <w:rPr>
          <w:color w:val="000000"/>
          <w:sz w:val="28"/>
          <w:szCs w:val="28"/>
        </w:rPr>
        <w:t xml:space="preserve"> 1,2,3,4)».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Архив содержит два файла: доклад и презентацию, которые имеют название «ФИО_ Направление 1,2,3,4)».</w:t>
      </w:r>
      <w:proofErr w:type="gramEnd"/>
    </w:p>
    <w:p w:rsidR="00C20643" w:rsidRDefault="00C20643" w:rsidP="00C20643">
      <w:pPr>
        <w:pStyle w:val="a4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экспертной группы по оценке и отбору электронных версий представленных работ на второй этап осуществляется с </w:t>
      </w:r>
      <w:r>
        <w:rPr>
          <w:b/>
          <w:color w:val="000000"/>
          <w:sz w:val="28"/>
          <w:szCs w:val="28"/>
        </w:rPr>
        <w:t>24.03.2025 по 28.03.2025</w:t>
      </w:r>
      <w:r>
        <w:rPr>
          <w:color w:val="000000"/>
          <w:sz w:val="28"/>
          <w:szCs w:val="28"/>
        </w:rPr>
        <w:t>.</w:t>
      </w:r>
    </w:p>
    <w:p w:rsidR="00C20643" w:rsidRDefault="00C20643" w:rsidP="00C20643">
      <w:pPr>
        <w:pStyle w:val="a4"/>
        <w:spacing w:before="0" w:beforeAutospacing="0" w:after="0" w:afterAutospacing="0"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Второй этап Конференции будет проходить в формате </w:t>
      </w:r>
      <w:proofErr w:type="spellStart"/>
      <w:r>
        <w:rPr>
          <w:color w:val="000000"/>
          <w:sz w:val="28"/>
          <w:szCs w:val="28"/>
        </w:rPr>
        <w:t>видеозащиты</w:t>
      </w:r>
      <w:proofErr w:type="spellEnd"/>
      <w:r>
        <w:rPr>
          <w:color w:val="000000"/>
          <w:sz w:val="28"/>
          <w:szCs w:val="28"/>
        </w:rPr>
        <w:t xml:space="preserve"> работы. В</w:t>
      </w:r>
      <w:r>
        <w:rPr>
          <w:bCs/>
          <w:color w:val="000000"/>
          <w:sz w:val="28"/>
          <w:szCs w:val="28"/>
        </w:rPr>
        <w:t xml:space="preserve"> течение 3 дней после завершения отборочного этапа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Оргкомитет уведомляет участников Конференции об успешности прохождения представленной работы на второй этап по адресу электронной почты участника Конференции, указанному в заявке. Информация об участниках Конференции, прошедших на второй этап, будет опубликована в </w:t>
      </w:r>
      <w:proofErr w:type="gramStart"/>
      <w:r>
        <w:rPr>
          <w:color w:val="000000"/>
          <w:sz w:val="28"/>
          <w:szCs w:val="28"/>
        </w:rPr>
        <w:t>Телеграмм-канале</w:t>
      </w:r>
      <w:proofErr w:type="gramEnd"/>
      <w:r>
        <w:rPr>
          <w:color w:val="000000"/>
          <w:sz w:val="28"/>
          <w:szCs w:val="28"/>
        </w:rPr>
        <w:t xml:space="preserve"> (</w:t>
      </w:r>
      <w:hyperlink r:id="rId9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t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me</w:t>
        </w:r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prityazkosmosa</w:t>
        </w:r>
        <w:proofErr w:type="spellEnd"/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20643" w:rsidRDefault="00C20643" w:rsidP="00C20643">
      <w:pPr>
        <w:pStyle w:val="a4"/>
        <w:spacing w:before="0" w:beforeAutospacing="0" w:after="0" w:afterAutospacing="0"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второй этап работа предоставляется жюри по направлениям в виде видеоролика по </w:t>
      </w:r>
      <w:r>
        <w:rPr>
          <w:b/>
          <w:color w:val="000000"/>
          <w:sz w:val="28"/>
          <w:szCs w:val="28"/>
        </w:rPr>
        <w:t>10.04.2025</w:t>
      </w:r>
      <w:r>
        <w:rPr>
          <w:color w:val="000000"/>
          <w:sz w:val="28"/>
          <w:szCs w:val="28"/>
        </w:rPr>
        <w:t>.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</w:t>
      </w:r>
      <w:r>
        <w:rPr>
          <w:color w:val="000000"/>
          <w:sz w:val="28"/>
          <w:szCs w:val="28"/>
        </w:rPr>
        <w:tab/>
        <w:t>Конкурсные работы участников Конференции должны быть оформлены в соответствии с приложениями № 1, 2.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</w:t>
      </w:r>
      <w:r>
        <w:rPr>
          <w:color w:val="000000"/>
          <w:sz w:val="28"/>
          <w:szCs w:val="28"/>
        </w:rPr>
        <w:tab/>
        <w:t>Работы участников Конференции оцениваются в соответствии с критериями путём вычисления суммы баллов по всем критериям. Победителем по каждому направлению становится участник, набравший максимальное количество баллов.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8"/>
        <w:jc w:val="both"/>
        <w:rPr>
          <w:color w:val="000000"/>
          <w:sz w:val="28"/>
          <w:szCs w:val="28"/>
        </w:rPr>
      </w:pP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b/>
          <w:color w:val="000000"/>
          <w:sz w:val="28"/>
          <w:szCs w:val="28"/>
        </w:rPr>
        <w:tab/>
        <w:t>Требования к видеоролику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>
        <w:rPr>
          <w:color w:val="000000"/>
          <w:sz w:val="28"/>
          <w:szCs w:val="28"/>
        </w:rPr>
        <w:tab/>
        <w:t>Видеоролик необходимо сохранить в одном из форматов: .mp4, .</w:t>
      </w:r>
      <w:proofErr w:type="spellStart"/>
      <w:r>
        <w:rPr>
          <w:color w:val="000000"/>
          <w:sz w:val="28"/>
          <w:szCs w:val="28"/>
        </w:rPr>
        <w:t>wmv</w:t>
      </w:r>
      <w:proofErr w:type="spellEnd"/>
      <w:r>
        <w:rPr>
          <w:color w:val="000000"/>
          <w:sz w:val="28"/>
          <w:szCs w:val="28"/>
        </w:rPr>
        <w:t>, .</w:t>
      </w:r>
      <w:proofErr w:type="spellStart"/>
      <w:r>
        <w:rPr>
          <w:color w:val="000000"/>
          <w:sz w:val="28"/>
          <w:szCs w:val="28"/>
        </w:rPr>
        <w:t>avi</w:t>
      </w:r>
      <w:proofErr w:type="spellEnd"/>
      <w:r>
        <w:rPr>
          <w:color w:val="000000"/>
          <w:sz w:val="28"/>
          <w:szCs w:val="28"/>
        </w:rPr>
        <w:t>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r>
        <w:rPr>
          <w:color w:val="000000"/>
          <w:sz w:val="28"/>
          <w:szCs w:val="28"/>
        </w:rPr>
        <w:tab/>
        <w:t xml:space="preserve">Минимальное разрешение видеоролика – 480x360 для 4:3, 480x272 для 16:9, не ниже 240 </w:t>
      </w:r>
      <w:proofErr w:type="spellStart"/>
      <w:r>
        <w:rPr>
          <w:color w:val="000000"/>
          <w:sz w:val="28"/>
          <w:szCs w:val="28"/>
        </w:rPr>
        <w:t>px</w:t>
      </w:r>
      <w:proofErr w:type="spellEnd"/>
      <w:r>
        <w:rPr>
          <w:color w:val="000000"/>
          <w:sz w:val="28"/>
          <w:szCs w:val="28"/>
        </w:rPr>
        <w:t xml:space="preserve"> (пикселей). Ориентация – горизонтальная.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7.3.</w:t>
      </w:r>
      <w:r>
        <w:rPr>
          <w:color w:val="000000"/>
          <w:sz w:val="28"/>
          <w:szCs w:val="28"/>
        </w:rPr>
        <w:tab/>
        <w:t>Продолжительность записи видеоролика не более 7 минут.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7.4.</w:t>
      </w:r>
      <w:r>
        <w:rPr>
          <w:color w:val="000000"/>
          <w:sz w:val="28"/>
          <w:szCs w:val="28"/>
        </w:rPr>
        <w:tab/>
        <w:t>Участие автора в сюжете/ах видеоролика необязательно.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7.5.</w:t>
      </w:r>
      <w:r>
        <w:rPr>
          <w:color w:val="000000"/>
          <w:sz w:val="28"/>
          <w:szCs w:val="28"/>
        </w:rPr>
        <w:tab/>
        <w:t>Использование специальных программ и инструментов при съёмке и монтаже видеоролика самостоятельно решается участником Конференции.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7.6.</w:t>
      </w:r>
      <w:r>
        <w:rPr>
          <w:color w:val="000000"/>
          <w:sz w:val="28"/>
          <w:szCs w:val="28"/>
        </w:rPr>
        <w:tab/>
        <w:t>На Конференцию не принимаются ролики рекламного характера, а также материалы, оскорбляющие достоинство и чувства других людей или не соответствующие теме Конференции.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7.7.</w:t>
      </w:r>
      <w:r>
        <w:rPr>
          <w:color w:val="000000"/>
          <w:sz w:val="28"/>
          <w:szCs w:val="28"/>
        </w:rPr>
        <w:tab/>
        <w:t xml:space="preserve">Ссылку на видеоролик необходимо высылать на электронную почту </w:t>
      </w:r>
      <w:hyperlink r:id="rId10" w:history="1">
        <w:r>
          <w:rPr>
            <w:rStyle w:val="a3"/>
            <w:sz w:val="28"/>
            <w:szCs w:val="28"/>
            <w:lang w:val="en-US"/>
          </w:rPr>
          <w:t>sinatorovsv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C20643" w:rsidRDefault="00C20643" w:rsidP="00C20643">
      <w:pPr>
        <w:pStyle w:val="a4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/>
          <w:sz w:val="28"/>
          <w:szCs w:val="28"/>
        </w:rPr>
      </w:pPr>
    </w:p>
    <w:p w:rsidR="00C20643" w:rsidRDefault="00C20643" w:rsidP="00C20643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Критерии оценки работ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>Критерии оценки работ на отборочном этапе:</w:t>
      </w:r>
    </w:p>
    <w:p w:rsidR="00C20643" w:rsidRDefault="00C20643" w:rsidP="00C2064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Критерии оценки доклада: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актуальность темы исследования;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соответствие содержания сформулированной теме, поставленным целям, задачам;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последовательность и ясность изложения материала, обоснованность выводов;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lastRenderedPageBreak/>
        <w:t>оригинальность позиции автора;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соблюдение требований к оформлению.</w:t>
      </w:r>
    </w:p>
    <w:p w:rsidR="00C20643" w:rsidRDefault="00C20643" w:rsidP="00C2064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Критерии оценки презентации: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соответствие содержания сформулированной теме, поставленным целям, задачам;</w:t>
      </w:r>
    </w:p>
    <w:p w:rsidR="00C20643" w:rsidRDefault="00C20643" w:rsidP="00C2064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соответствие требованиям к оформлению;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наличие графического материала;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выдержанность стиля;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эстетическое восприятие.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>
        <w:rPr>
          <w:sz w:val="28"/>
          <w:szCs w:val="28"/>
        </w:rPr>
        <w:tab/>
        <w:t>Критерии оценки видеоролика на втором этапе: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соответствие содержания сформулированной теме, поставленным целям, задачам;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последовательность и ясность изложения материала;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грамотность изложения материала доклада;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обоснованность выводов в докладе;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оригинальность позиции автора;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языковое оформление;</w:t>
      </w:r>
    </w:p>
    <w:p w:rsidR="00C20643" w:rsidRDefault="00C20643" w:rsidP="00C20643">
      <w:pPr>
        <w:pStyle w:val="a5"/>
        <w:numPr>
          <w:ilvl w:val="0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bidi="en-US"/>
        </w:rPr>
      </w:pPr>
      <w:r>
        <w:rPr>
          <w:rFonts w:ascii="Times New Roman" w:hAnsi="Times New Roman"/>
          <w:bCs/>
          <w:color w:val="000000"/>
          <w:sz w:val="28"/>
          <w:szCs w:val="28"/>
          <w:lang w:bidi="en-US"/>
        </w:rPr>
        <w:t>техническое требование к оформлению видеоролика.</w:t>
      </w:r>
    </w:p>
    <w:p w:rsidR="00C20643" w:rsidRDefault="00C20643" w:rsidP="00C2064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20643" w:rsidRDefault="00C20643" w:rsidP="00C20643">
      <w:pPr>
        <w:shd w:val="clear" w:color="auto" w:fill="FFFFFF"/>
        <w:ind w:firstLine="708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ab/>
      </w:r>
      <w:r>
        <w:rPr>
          <w:b/>
          <w:iCs/>
          <w:sz w:val="28"/>
          <w:szCs w:val="28"/>
        </w:rPr>
        <w:t>Подведение итогов</w:t>
      </w:r>
    </w:p>
    <w:p w:rsidR="00C20643" w:rsidRDefault="00C20643" w:rsidP="00C20643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9.1.</w:t>
      </w:r>
      <w:r>
        <w:rPr>
          <w:color w:val="000000"/>
          <w:sz w:val="28"/>
          <w:szCs w:val="28"/>
          <w:shd w:val="clear" w:color="auto" w:fill="FFFFFF"/>
        </w:rPr>
        <w:tab/>
        <w:t>По окончании второго этапа Конференции проводятся заседания членов жюри по направлениям, на которых выносятся решения о победителях и призёрах. Решения членов жюри заносятся в протокол и являются окончательными.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 xml:space="preserve">Победителями Конференции становятся участники, чьи работы были признаны лучшими по каждому направлении и заняли </w:t>
      </w:r>
      <w:r>
        <w:rPr>
          <w:sz w:val="28"/>
          <w:szCs w:val="28"/>
          <w:lang w:val="en-US"/>
        </w:rPr>
        <w:t>I</w:t>
      </w:r>
      <w:r w:rsidRPr="00C20643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 xml:space="preserve">Призерами Конференции становятся участники, чьи работы заняли по каждому направлению </w:t>
      </w:r>
      <w:r>
        <w:rPr>
          <w:sz w:val="28"/>
          <w:szCs w:val="28"/>
          <w:lang w:val="en-US"/>
        </w:rPr>
        <w:t>II</w:t>
      </w:r>
      <w:r w:rsidRPr="00C20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III</w:t>
      </w:r>
      <w:r w:rsidRPr="00C20643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>
        <w:rPr>
          <w:sz w:val="28"/>
          <w:szCs w:val="28"/>
        </w:rPr>
        <w:tab/>
        <w:t xml:space="preserve">Победители и призеры </w:t>
      </w:r>
      <w:r>
        <w:rPr>
          <w:sz w:val="28"/>
          <w:szCs w:val="28"/>
          <w:lang w:eastAsia="en-US" w:bidi="en-US"/>
        </w:rPr>
        <w:t>Конференции награждаются отдельно по направлениям</w:t>
      </w:r>
      <w:r>
        <w:rPr>
          <w:sz w:val="28"/>
          <w:szCs w:val="28"/>
        </w:rPr>
        <w:t xml:space="preserve"> в каждой категории участников.</w:t>
      </w:r>
    </w:p>
    <w:p w:rsidR="00C20643" w:rsidRDefault="00C20643" w:rsidP="00C2064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>
        <w:rPr>
          <w:sz w:val="28"/>
          <w:szCs w:val="28"/>
        </w:rPr>
        <w:tab/>
        <w:t>Участники Конференции получают Сертификаты участника.</w:t>
      </w: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shd w:val="clear" w:color="auto" w:fill="FFFFFF"/>
        <w:ind w:firstLine="708"/>
        <w:jc w:val="both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ab/>
      </w:r>
      <w:r>
        <w:rPr>
          <w:b/>
          <w:iCs/>
          <w:sz w:val="28"/>
          <w:szCs w:val="28"/>
        </w:rPr>
        <w:t>Контактная информация</w:t>
      </w:r>
    </w:p>
    <w:p w:rsidR="00C20643" w:rsidRDefault="00C20643" w:rsidP="00C2064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Контакты: </w:t>
      </w:r>
      <w:hyperlink r:id="rId11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t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me</w:t>
        </w:r>
        <w:r>
          <w:rPr>
            <w:rStyle w:val="a3"/>
            <w:sz w:val="28"/>
            <w:szCs w:val="28"/>
          </w:rPr>
          <w:t>/</w:t>
        </w:r>
        <w:proofErr w:type="spellStart"/>
        <w:r>
          <w:rPr>
            <w:rStyle w:val="a3"/>
            <w:sz w:val="28"/>
            <w:szCs w:val="28"/>
            <w:lang w:val="en-US"/>
          </w:rPr>
          <w:t>prityazkosmosa</w:t>
        </w:r>
        <w:proofErr w:type="spellEnd"/>
      </w:hyperlink>
      <w:r>
        <w:rPr>
          <w:color w:val="000000"/>
          <w:sz w:val="28"/>
          <w:szCs w:val="28"/>
        </w:rPr>
        <w:t>.</w:t>
      </w:r>
    </w:p>
    <w:p w:rsidR="00C20643" w:rsidRDefault="00C20643" w:rsidP="00C2064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Контактное лицо – Дрозд Ольга Владимировна, 8(845) 23-51-25</w:t>
      </w:r>
    </w:p>
    <w:p w:rsidR="00C20643" w:rsidRDefault="00C20643" w:rsidP="00C20643">
      <w:pPr>
        <w:ind w:left="609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0643" w:rsidRDefault="00C20643" w:rsidP="00C20643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C20643" w:rsidRDefault="00C20643" w:rsidP="00C20643">
      <w:pPr>
        <w:shd w:val="clear" w:color="auto" w:fill="FFFFFF"/>
        <w:ind w:left="58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</w:t>
      </w:r>
      <w:r w:rsidR="008974F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оложению о</w:t>
      </w:r>
      <w:r w:rsidR="008974F4">
        <w:rPr>
          <w:color w:val="000000"/>
          <w:sz w:val="28"/>
          <w:szCs w:val="28"/>
        </w:rPr>
        <w:t>б областной</w:t>
      </w:r>
      <w:r>
        <w:rPr>
          <w:color w:val="000000"/>
          <w:sz w:val="28"/>
          <w:szCs w:val="28"/>
        </w:rPr>
        <w:t xml:space="preserve"> научно-практической конференции </w:t>
      </w:r>
    </w:p>
    <w:p w:rsidR="00C20643" w:rsidRDefault="00C20643" w:rsidP="00C20643">
      <w:pPr>
        <w:pStyle w:val="Defaul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«Притяжение космоса», утвержденного приказом колледжа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_____________№________</w:t>
      </w:r>
    </w:p>
    <w:p w:rsidR="00C20643" w:rsidRDefault="00C20643" w:rsidP="00C20643">
      <w:pPr>
        <w:pStyle w:val="Default"/>
        <w:jc w:val="right"/>
        <w:rPr>
          <w:sz w:val="28"/>
          <w:szCs w:val="28"/>
        </w:rPr>
      </w:pPr>
    </w:p>
    <w:p w:rsidR="00C20643" w:rsidRDefault="00C20643" w:rsidP="00C20643">
      <w:pPr>
        <w:pStyle w:val="Default"/>
        <w:jc w:val="center"/>
        <w:rPr>
          <w:rFonts w:cs="Calibri"/>
          <w:sz w:val="28"/>
          <w:szCs w:val="28"/>
        </w:rPr>
      </w:pPr>
      <w:r>
        <w:rPr>
          <w:b/>
          <w:bCs/>
          <w:sz w:val="28"/>
          <w:szCs w:val="28"/>
        </w:rPr>
        <w:t>Требования к оформлению работ</w:t>
      </w:r>
    </w:p>
    <w:p w:rsidR="00C20643" w:rsidRDefault="00C20643" w:rsidP="00C20643">
      <w:pPr>
        <w:shd w:val="clear" w:color="auto" w:fill="FFFFFF"/>
        <w:jc w:val="both"/>
        <w:rPr>
          <w:color w:val="000000"/>
        </w:rPr>
      </w:pPr>
    </w:p>
    <w:p w:rsidR="00C20643" w:rsidRDefault="00C20643" w:rsidP="00C2064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>
        <w:rPr>
          <w:color w:val="000000"/>
          <w:sz w:val="28"/>
          <w:szCs w:val="28"/>
        </w:rPr>
        <w:tab/>
        <w:t>Технические требования к оформлению презентации:</w:t>
      </w:r>
    </w:p>
    <w:p w:rsidR="00C20643" w:rsidRDefault="00C20643" w:rsidP="00C20643">
      <w:pPr>
        <w:shd w:val="clear" w:color="auto" w:fill="FFFFFF"/>
        <w:ind w:firstLine="709"/>
        <w:jc w:val="both"/>
        <w:rPr>
          <w:rFonts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презентация выполняется в программе </w:t>
      </w:r>
      <w:proofErr w:type="spellStart"/>
      <w:r>
        <w:rPr>
          <w:color w:val="000000"/>
          <w:sz w:val="28"/>
          <w:szCs w:val="28"/>
        </w:rPr>
        <w:t>Microsoft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Power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Point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с максимальным числом слайдов – 20;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наличие титульного слайда;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мультимедийная презентация, помимо текстового описания, может включать рисунки, схемы, таблицы, графики и фотографии;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выдержанный стиль (удобный для чтения шрифт, корректный выбор цветовой гаммы);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соотношение текстового и графического материала.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Технические требования к оформлению доклада: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стиль доклада: официально-деловой;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доклад должен содержать: титульный лист (приложение № 2), содержание, введение, основную часть (главы и параграфы), заключение и список использованных источников; 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объем доклада не более 15 страниц;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текст основной части оформляется шрифтом </w:t>
      </w:r>
      <w:proofErr w:type="spellStart"/>
      <w:r>
        <w:rPr>
          <w:color w:val="000000"/>
          <w:sz w:val="28"/>
          <w:szCs w:val="28"/>
        </w:rPr>
        <w:t>Times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Roman</w:t>
      </w:r>
      <w:proofErr w:type="spellEnd"/>
      <w:r>
        <w:rPr>
          <w:color w:val="000000"/>
          <w:sz w:val="28"/>
          <w:szCs w:val="28"/>
        </w:rPr>
        <w:t xml:space="preserve">; размер шрифта – 14; отступ – 1,25 мм; межстрочный интервал полуторный; выравнивание текста по ширине; размеры полей: левое – 3 см, правое – </w:t>
      </w:r>
      <w:r>
        <w:rPr>
          <w:color w:val="000000"/>
          <w:sz w:val="28"/>
          <w:szCs w:val="28"/>
        </w:rPr>
        <w:br/>
        <w:t>1,5 см, нижнее и верхнее – 2 см;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нумерация страниц доклада проставляется на верхнем поле посередине, титульный лист нумерации не имеет;</w:t>
      </w:r>
    </w:p>
    <w:p w:rsidR="00C20643" w:rsidRDefault="00C20643" w:rsidP="00C206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список использованных источников оформляется в соответствии с ГОСТ </w:t>
      </w:r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.0.100–2018 БИБЛИОГРАФИЧЕСКАЯ ЗАПИСЬ. БИБЛИОГРАФИЧЕСКОЕ ОПИСАНИЕ. Общие требования и правила составления. 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доклад может содержать приложения, которые в общий объём не включаются.</w:t>
      </w:r>
    </w:p>
    <w:p w:rsidR="00C20643" w:rsidRDefault="00C20643" w:rsidP="00C2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20643" w:rsidRDefault="00C20643" w:rsidP="00C20643">
      <w:pPr>
        <w:spacing w:after="160" w:line="25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20643" w:rsidRDefault="00C20643" w:rsidP="00C20643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20643" w:rsidRDefault="00C20643" w:rsidP="00C20643">
      <w:pPr>
        <w:shd w:val="clear" w:color="auto" w:fill="FFFFFF"/>
        <w:ind w:left="58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положению о</w:t>
      </w:r>
      <w:r w:rsidR="008974F4">
        <w:rPr>
          <w:color w:val="000000"/>
          <w:sz w:val="28"/>
          <w:szCs w:val="28"/>
        </w:rPr>
        <w:t>б областной</w:t>
      </w:r>
      <w:r>
        <w:rPr>
          <w:color w:val="000000"/>
          <w:sz w:val="28"/>
          <w:szCs w:val="28"/>
        </w:rPr>
        <w:t xml:space="preserve"> научно-практической конференции </w:t>
      </w:r>
    </w:p>
    <w:p w:rsidR="00C20643" w:rsidRDefault="00C20643" w:rsidP="00C20643">
      <w:pPr>
        <w:pStyle w:val="Default"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«Притяжение космоса»,</w:t>
      </w:r>
      <w:r>
        <w:rPr>
          <w:sz w:val="28"/>
          <w:szCs w:val="28"/>
        </w:rPr>
        <w:br/>
        <w:t>утвержденного приказом колледжа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_____________№________</w:t>
      </w:r>
    </w:p>
    <w:p w:rsidR="00C20643" w:rsidRDefault="00C20643" w:rsidP="00C20643">
      <w:pPr>
        <w:ind w:left="6096"/>
        <w:rPr>
          <w:sz w:val="28"/>
          <w:szCs w:val="28"/>
        </w:rPr>
      </w:pPr>
    </w:p>
    <w:p w:rsidR="00C20643" w:rsidRDefault="00C20643" w:rsidP="00C2064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титульного листа работы</w:t>
      </w: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suppressAutoHyphens/>
        <w:ind w:left="-142"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МИНИСТЕРСТВО НАУКИ И ВЫСШЕГО ОБРАЗОВАНИЯ </w:t>
      </w:r>
    </w:p>
    <w:p w:rsidR="00C20643" w:rsidRDefault="00C20643" w:rsidP="00C20643">
      <w:pPr>
        <w:suppressAutoHyphens/>
        <w:ind w:left="-142" w:right="-1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РОССИЙСКОЙ ФЕДЕРАЦИИ </w:t>
      </w:r>
    </w:p>
    <w:p w:rsidR="00C20643" w:rsidRDefault="00C20643" w:rsidP="00C20643">
      <w:pPr>
        <w:ind w:left="-142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C20643" w:rsidRDefault="00C20643" w:rsidP="00C20643">
      <w:pPr>
        <w:ind w:left="-142" w:right="-1"/>
        <w:jc w:val="center"/>
        <w:rPr>
          <w:rFonts w:eastAsia="HiddenHorzOCR"/>
          <w:sz w:val="28"/>
          <w:szCs w:val="28"/>
        </w:rPr>
      </w:pPr>
      <w:r>
        <w:rPr>
          <w:sz w:val="28"/>
          <w:szCs w:val="28"/>
        </w:rPr>
        <w:t>учреждение высшего образования «Саратовский государственный технический университет имени Гагарина Ю.А.»</w:t>
      </w:r>
    </w:p>
    <w:p w:rsidR="00C20643" w:rsidRDefault="00C20643" w:rsidP="00C20643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</w:p>
    <w:p w:rsidR="00C20643" w:rsidRDefault="00C20643" w:rsidP="00C20643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Профессионально-педагогический колледж</w:t>
      </w:r>
    </w:p>
    <w:p w:rsidR="00C20643" w:rsidRDefault="00C20643" w:rsidP="00C20643"/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«Человек и космос»</w:t>
      </w: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РОЛЬ ЛИЧНОСТИ Ю.А. ГАГАРИНА </w:t>
      </w:r>
    </w:p>
    <w:p w:rsidR="00C20643" w:rsidRDefault="00C20643" w:rsidP="00C206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ВЫБОРЕ МОЕЙ БУДУЩЕЙ ПРОФЕССИИ</w:t>
      </w: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jc w:val="center"/>
        <w:rPr>
          <w:b/>
          <w:sz w:val="28"/>
          <w:szCs w:val="28"/>
        </w:rPr>
      </w:pPr>
    </w:p>
    <w:p w:rsidR="00C20643" w:rsidRDefault="00C20643" w:rsidP="00C20643">
      <w:pPr>
        <w:ind w:left="5103"/>
        <w:jc w:val="center"/>
        <w:rPr>
          <w:b/>
          <w:sz w:val="28"/>
          <w:szCs w:val="28"/>
        </w:rPr>
      </w:pPr>
    </w:p>
    <w:p w:rsidR="00C20643" w:rsidRDefault="00C20643" w:rsidP="00C20643">
      <w:pPr>
        <w:ind w:left="5103"/>
        <w:rPr>
          <w:sz w:val="28"/>
          <w:szCs w:val="28"/>
        </w:rPr>
      </w:pPr>
      <w:r>
        <w:rPr>
          <w:sz w:val="28"/>
          <w:szCs w:val="28"/>
        </w:rPr>
        <w:t>Выполнил студент группы Ф-911</w:t>
      </w:r>
    </w:p>
    <w:p w:rsidR="00C20643" w:rsidRDefault="00C20643" w:rsidP="00C20643">
      <w:pPr>
        <w:ind w:left="5103"/>
        <w:rPr>
          <w:sz w:val="28"/>
          <w:szCs w:val="28"/>
        </w:rPr>
      </w:pPr>
      <w:r>
        <w:rPr>
          <w:sz w:val="28"/>
          <w:szCs w:val="28"/>
        </w:rPr>
        <w:t>специальности ______________</w:t>
      </w:r>
    </w:p>
    <w:p w:rsidR="00C20643" w:rsidRDefault="00C20643" w:rsidP="00C20643">
      <w:pPr>
        <w:ind w:left="5103"/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:rsidR="00C20643" w:rsidRDefault="00C20643" w:rsidP="00C20643">
      <w:pPr>
        <w:ind w:left="5103"/>
        <w:rPr>
          <w:sz w:val="28"/>
          <w:szCs w:val="28"/>
        </w:rPr>
      </w:pPr>
    </w:p>
    <w:p w:rsidR="00C20643" w:rsidRDefault="00C20643" w:rsidP="00C20643">
      <w:pPr>
        <w:ind w:left="5103"/>
        <w:rPr>
          <w:sz w:val="28"/>
          <w:szCs w:val="28"/>
        </w:rPr>
      </w:pPr>
      <w:r>
        <w:rPr>
          <w:sz w:val="28"/>
          <w:szCs w:val="28"/>
        </w:rPr>
        <w:t>Руководитель Должность</w:t>
      </w:r>
    </w:p>
    <w:p w:rsidR="00C20643" w:rsidRDefault="00C20643" w:rsidP="00C20643">
      <w:pPr>
        <w:ind w:left="5103"/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:rsidR="00C20643" w:rsidRDefault="00C20643" w:rsidP="00C20643">
      <w:pPr>
        <w:ind w:left="5103"/>
        <w:rPr>
          <w:sz w:val="28"/>
          <w:szCs w:val="28"/>
        </w:rPr>
      </w:pPr>
    </w:p>
    <w:p w:rsidR="00C20643" w:rsidRDefault="00C20643" w:rsidP="00C20643">
      <w:pPr>
        <w:ind w:left="5103"/>
        <w:rPr>
          <w:b/>
          <w:sz w:val="28"/>
          <w:szCs w:val="28"/>
        </w:rPr>
      </w:pPr>
    </w:p>
    <w:p w:rsidR="00C20643" w:rsidRDefault="00C20643" w:rsidP="00C20643">
      <w:pPr>
        <w:ind w:left="5103"/>
        <w:rPr>
          <w:b/>
          <w:sz w:val="28"/>
          <w:szCs w:val="28"/>
        </w:rPr>
      </w:pPr>
    </w:p>
    <w:p w:rsidR="00C20643" w:rsidRDefault="00C20643" w:rsidP="00C20643">
      <w:pPr>
        <w:ind w:left="5103"/>
        <w:rPr>
          <w:b/>
          <w:sz w:val="28"/>
          <w:szCs w:val="28"/>
        </w:rPr>
      </w:pPr>
    </w:p>
    <w:p w:rsidR="00C20643" w:rsidRDefault="00C20643" w:rsidP="00C20643">
      <w:pPr>
        <w:ind w:left="5103"/>
        <w:rPr>
          <w:b/>
          <w:sz w:val="28"/>
          <w:szCs w:val="28"/>
        </w:rPr>
      </w:pPr>
    </w:p>
    <w:p w:rsidR="00C20643" w:rsidRDefault="00C20643" w:rsidP="00C20643">
      <w:pPr>
        <w:ind w:left="5103"/>
        <w:rPr>
          <w:b/>
          <w:sz w:val="28"/>
          <w:szCs w:val="28"/>
        </w:rPr>
      </w:pPr>
    </w:p>
    <w:p w:rsidR="00A61ECD" w:rsidRDefault="00C20643" w:rsidP="00C20643">
      <w:pPr>
        <w:jc w:val="center"/>
      </w:pPr>
      <w:r>
        <w:rPr>
          <w:sz w:val="28"/>
          <w:szCs w:val="28"/>
        </w:rPr>
        <w:t>г. Саратов, 2025 г.</w:t>
      </w:r>
    </w:p>
    <w:sectPr w:rsidR="00A61ECD" w:rsidSect="007F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F1"/>
    <w:multiLevelType w:val="hybridMultilevel"/>
    <w:tmpl w:val="94AAE31E"/>
    <w:lvl w:ilvl="0" w:tplc="6E982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8F4112"/>
    <w:multiLevelType w:val="hybridMultilevel"/>
    <w:tmpl w:val="16062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F4"/>
    <w:rsid w:val="005D60F4"/>
    <w:rsid w:val="006C7BA6"/>
    <w:rsid w:val="00771380"/>
    <w:rsid w:val="007F3451"/>
    <w:rsid w:val="008974F4"/>
    <w:rsid w:val="00A61ECD"/>
    <w:rsid w:val="00C20643"/>
    <w:rsid w:val="00F4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0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064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C206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206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206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0643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C206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C206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C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_ppk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lck.ru/3Fm38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ategoriya_/" TargetMode="External"/><Relationship Id="rId11" Type="http://schemas.openxmlformats.org/officeDocument/2006/relationships/hyperlink" Target="https://t.me/prityazkosmos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natorovs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prityazkosmo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Зимкова</dc:creator>
  <cp:lastModifiedBy>Воеводина Елена Эдуардовна</cp:lastModifiedBy>
  <cp:revision>2</cp:revision>
  <dcterms:created xsi:type="dcterms:W3CDTF">2025-02-20T12:22:00Z</dcterms:created>
  <dcterms:modified xsi:type="dcterms:W3CDTF">2025-02-20T12:22:00Z</dcterms:modified>
</cp:coreProperties>
</file>